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C3C5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812954988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286A594E" w14:textId="46F3B4A6" w:rsidR="008522BF" w:rsidRPr="00FC36FB" w:rsidRDefault="008522BF" w:rsidP="00FC36FB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1DA317CF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C81292">
              <w:t>5</w:t>
            </w:r>
            <w:r w:rsidR="00165AC7">
              <w:t>6428</w:t>
            </w:r>
          </w:p>
        </w:tc>
      </w:tr>
    </w:tbl>
    <w:p w14:paraId="00973617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4402D0B8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39A59D6F" w14:textId="77777777" w:rsidTr="00672E21">
        <w:tc>
          <w:tcPr>
            <w:tcW w:w="10349" w:type="dxa"/>
            <w:gridSpan w:val="4"/>
          </w:tcPr>
          <w:p w14:paraId="48A694C1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00368D07" w14:textId="77777777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47CD0216" w14:textId="77777777" w:rsidR="008522BF" w:rsidRPr="00ED58F8" w:rsidRDefault="008522BF" w:rsidP="002075B6"/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C9FDDF6" w14:textId="3AF93D19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165AC7" w:rsidRPr="00165AC7">
              <w:t>Доставка на сгъваеми преносими шатри</w:t>
            </w:r>
            <w:r w:rsidRPr="00000B92">
              <w:t>”</w:t>
            </w:r>
          </w:p>
          <w:p w14:paraId="6C12D066" w14:textId="77777777" w:rsidR="008522BF" w:rsidRPr="00ED58F8" w:rsidRDefault="008522BF" w:rsidP="00265439"/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5F8AE4F0" w14:textId="77777777" w:rsidR="00D158A2" w:rsidRDefault="008522BF" w:rsidP="00D158A2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43AB3AE1" w14:textId="6E7DACE4" w:rsidR="008522BF" w:rsidRPr="00B02BC3" w:rsidRDefault="008522BF" w:rsidP="00D158A2"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0A20DDA9" w14:textId="665EA1A2" w:rsidR="008522BF" w:rsidRPr="00D158A2" w:rsidRDefault="008522BF" w:rsidP="00D158A2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71B0CB6" w14:textId="3EDEA626" w:rsidR="008522BF" w:rsidRPr="00FC2CD5" w:rsidRDefault="008522BF" w:rsidP="00911D56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 xml:space="preserve">Да </w:t>
            </w:r>
            <w:r w:rsidR="00FC2CD5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C2CD5" w:rsidRPr="00FC2CD5">
              <w:rPr>
                <w:b/>
                <w:bCs/>
              </w:rPr>
              <w:instrText xml:space="preserve"> FORMCHECKBOX </w:instrText>
            </w:r>
            <w:r w:rsidR="000A16EF">
              <w:rPr>
                <w:b/>
                <w:bCs/>
              </w:rPr>
            </w:r>
            <w:r w:rsidR="000A16EF">
              <w:rPr>
                <w:b/>
                <w:bCs/>
              </w:rPr>
              <w:fldChar w:fldCharType="separate"/>
            </w:r>
            <w:r w:rsidR="00FC2CD5" w:rsidRPr="00FC2CD5">
              <w:rPr>
                <w:b/>
                <w:bCs/>
              </w:rPr>
              <w:fldChar w:fldCharType="end"/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165AC7">
              <w:rPr>
                <w:b/>
                <w:bCs/>
              </w:rPr>
              <w:t xml:space="preserve"> </w:t>
            </w:r>
            <w:r w:rsidR="00165AC7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5AC7" w:rsidRPr="00FC2CD5">
              <w:rPr>
                <w:b/>
                <w:bCs/>
              </w:rPr>
              <w:instrText xml:space="preserve"> FORMCHECKBOX </w:instrText>
            </w:r>
            <w:r w:rsidR="00165AC7">
              <w:rPr>
                <w:b/>
                <w:bCs/>
              </w:rPr>
            </w:r>
            <w:r w:rsidR="00165AC7">
              <w:rPr>
                <w:b/>
                <w:bCs/>
              </w:rPr>
              <w:fldChar w:fldCharType="separate"/>
            </w:r>
            <w:r w:rsidR="00165AC7" w:rsidRPr="00FC2CD5">
              <w:rPr>
                <w:b/>
                <w:bCs/>
              </w:rPr>
              <w:fldChar w:fldCharType="end"/>
            </w:r>
          </w:p>
          <w:p w14:paraId="23C36973" w14:textId="06A9BFAD" w:rsidR="00606B2E" w:rsidRPr="008D428F" w:rsidRDefault="00606B2E" w:rsidP="00626854">
            <w:pPr>
              <w:jc w:val="both"/>
              <w:rPr>
                <w:lang w:val="en-US"/>
              </w:rPr>
            </w:pP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05BC4894" w14:textId="5AA3B1E6" w:rsidR="00CD7BF7" w:rsidRPr="00CD7BF7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</w:tc>
      </w:tr>
      <w:tr w:rsidR="008522BF" w:rsidRPr="00ED58F8" w14:paraId="226CCF0C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A16EF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A16EF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145B1082" w:rsidR="008522BF" w:rsidRPr="00C81292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A16EF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553E9558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165AC7">
              <w:t>08</w:t>
            </w:r>
            <w:r w:rsidR="008522BF" w:rsidRPr="00824FE7">
              <w:t>.</w:t>
            </w:r>
            <w:r w:rsidR="00FC2CD5">
              <w:t>0</w:t>
            </w:r>
            <w:r w:rsidR="00165AC7">
              <w:t>7</w:t>
            </w:r>
            <w:r w:rsidR="008522BF" w:rsidRPr="00824FE7">
              <w:t>.20</w:t>
            </w:r>
            <w:r w:rsidR="00B20690" w:rsidRPr="00824FE7">
              <w:t>2</w:t>
            </w:r>
            <w:r w:rsidR="00FC36FB">
              <w:t>5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60BA00F3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14D04E42" w14:textId="198C0515" w:rsidR="008522BF" w:rsidRPr="00C60B00" w:rsidRDefault="008522BF" w:rsidP="000C0B24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165AC7">
              <w:t>08</w:t>
            </w:r>
            <w:r w:rsidRPr="009B3F36">
              <w:t>.</w:t>
            </w:r>
            <w:r w:rsidR="001A6816">
              <w:t>0</w:t>
            </w:r>
            <w:r w:rsidR="00165AC7">
              <w:t>8</w:t>
            </w:r>
            <w:r w:rsidRPr="009B3F36">
              <w:t>.20</w:t>
            </w:r>
            <w:r w:rsidR="00B20690">
              <w:t>2</w:t>
            </w:r>
            <w:r w:rsidR="00FC36FB">
              <w:t>5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23D73C7B" w:rsidR="008522BF" w:rsidRDefault="00606B2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76FC7932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C62438">
              <w:t xml:space="preserve"> </w:t>
            </w:r>
            <w:r w:rsidR="00626854">
              <w:rPr>
                <w:lang w:val="en-US"/>
              </w:rPr>
              <w:t>;</w:t>
            </w:r>
          </w:p>
          <w:p w14:paraId="44F5AD33" w14:textId="627E4680" w:rsidR="00E02CF0" w:rsidRDefault="00E02CF0" w:rsidP="008B3221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rPr>
                <w:lang w:val="en-US"/>
              </w:rPr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за доставка </w:t>
            </w:r>
            <w:r w:rsidR="00FC2CD5">
              <w:t>при установени несъответствия с поръчана и доставена стока</w:t>
            </w:r>
            <w:r w:rsidR="00FC2CD5" w:rsidRPr="00FC2CD5">
              <w:t>;</w:t>
            </w:r>
          </w:p>
          <w:p w14:paraId="20025173" w14:textId="61D3ED14" w:rsidR="00870AA5" w:rsidRPr="00C81292" w:rsidRDefault="00870AA5" w:rsidP="00AA0B9B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FC2CD5" w:rsidRPr="00C81292">
              <w:t xml:space="preserve">срок за отстраняване на възникнали през гаранционния </w:t>
            </w:r>
            <w:r w:rsidR="00C81292" w:rsidRPr="00C81292">
              <w:t>период</w:t>
            </w:r>
            <w:r w:rsidR="00FC2CD5" w:rsidRPr="00C81292">
              <w:t xml:space="preserve"> повреди</w:t>
            </w:r>
            <w:r w:rsidRPr="00C81292">
              <w:rPr>
                <w:lang w:val="en-US"/>
              </w:rPr>
              <w:t>;</w:t>
            </w:r>
          </w:p>
          <w:p w14:paraId="213544E9" w14:textId="5BC6F0D5" w:rsidR="00FC2CD5" w:rsidRPr="00C81292" w:rsidRDefault="008522BF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</w:pPr>
            <w:r w:rsidRPr="00C81292">
              <w:t xml:space="preserve"> </w:t>
            </w:r>
            <w:r w:rsidR="00147D67" w:rsidRPr="00C81292">
              <w:t xml:space="preserve"> </w:t>
            </w:r>
            <w:r w:rsidRPr="00C81292">
              <w:t>предлагана цена</w:t>
            </w:r>
            <w:r w:rsidR="00951CB9" w:rsidRPr="00C81292">
              <w:t xml:space="preserve"> -</w:t>
            </w:r>
            <w:r w:rsidR="00C649C0" w:rsidRPr="00C81292">
              <w:t xml:space="preserve"> </w:t>
            </w:r>
            <w:r w:rsidR="00951CB9" w:rsidRPr="00C81292">
              <w:t>у</w:t>
            </w:r>
            <w:r w:rsidR="00FF7A60" w:rsidRPr="00C81292">
              <w:t xml:space="preserve">частникът посочва </w:t>
            </w:r>
            <w:r w:rsidR="00626854" w:rsidRPr="00C81292">
              <w:t>единична</w:t>
            </w:r>
            <w:r w:rsidR="00FF7A60" w:rsidRPr="00C81292">
              <w:t xml:space="preserve"> цен</w:t>
            </w:r>
            <w:r w:rsidR="00626854" w:rsidRPr="00C81292">
              <w:t xml:space="preserve">а </w:t>
            </w:r>
            <w:r w:rsidR="00FA7A1A" w:rsidRPr="00C81292">
              <w:t>за доставка</w:t>
            </w:r>
            <w:r w:rsidR="00165AC7">
              <w:t xml:space="preserve"> </w:t>
            </w:r>
            <w:r w:rsidR="00C81292">
              <w:t>и обща стойност на офертата,</w:t>
            </w:r>
            <w:r w:rsidR="00FF7A60" w:rsidRPr="00C81292">
              <w:t xml:space="preserve">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 w:rsidRPr="00C81292">
              <w:t xml:space="preserve"> </w:t>
            </w:r>
          </w:p>
          <w:p w14:paraId="2005396C" w14:textId="147B5F10" w:rsidR="008522BF" w:rsidRPr="00FC36FB" w:rsidRDefault="00C81292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FC36FB">
              <w:t xml:space="preserve"> </w:t>
            </w:r>
            <w:r w:rsidR="00147D67" w:rsidRPr="00FC36FB">
              <w:t>условие</w:t>
            </w:r>
            <w:r w:rsidR="008522BF" w:rsidRPr="00FC36FB">
              <w:t xml:space="preserve"> на плащане </w:t>
            </w:r>
            <w:r w:rsidR="008522BF" w:rsidRPr="00FC36FB">
              <w:rPr>
                <w:lang w:val="en-US"/>
              </w:rPr>
              <w:t xml:space="preserve">- </w:t>
            </w:r>
            <w:r w:rsidR="008522BF" w:rsidRPr="00FC36FB">
              <w:t>в срок до 30 календарни дни от приемане на доставката</w:t>
            </w:r>
            <w:r w:rsidR="00870AA5" w:rsidRPr="00FC36FB">
              <w:rPr>
                <w:lang w:val="en-US"/>
              </w:rPr>
              <w:t>;</w:t>
            </w:r>
          </w:p>
          <w:p w14:paraId="7F314852" w14:textId="77777777" w:rsidR="00C81292" w:rsidRPr="00FC36FB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FC36FB">
              <w:t xml:space="preserve"> списък на документите, които ще съпровождат стоката при доставка</w:t>
            </w:r>
            <w:r w:rsidR="00C81292" w:rsidRPr="00FC36FB">
              <w:t>, а именно:</w:t>
            </w:r>
          </w:p>
          <w:p w14:paraId="3FC1CF81" w14:textId="3FC2BC43" w:rsidR="00C81292" w:rsidRPr="00FC36FB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 w:rsidRPr="00FC36FB">
              <w:t xml:space="preserve"> Приемо-предавателен протокол</w:t>
            </w:r>
            <w:r w:rsidRPr="00FC36FB">
              <w:rPr>
                <w:lang w:val="en-US"/>
              </w:rPr>
              <w:t>;</w:t>
            </w:r>
          </w:p>
          <w:p w14:paraId="0378A43A" w14:textId="1E550C33" w:rsidR="008522BF" w:rsidRPr="00FC36FB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 w:rsidRPr="00FC36FB">
              <w:t>Декларация/сертификат за произход</w:t>
            </w:r>
            <w:r w:rsidR="00870AA5" w:rsidRPr="00FC36FB">
              <w:rPr>
                <w:lang w:val="en-US"/>
              </w:rPr>
              <w:t>;</w:t>
            </w:r>
          </w:p>
          <w:p w14:paraId="745E6793" w14:textId="6DC66AB9" w:rsidR="00C81292" w:rsidRPr="00FC36FB" w:rsidRDefault="00C81292" w:rsidP="00FC36FB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spacing w:after="0"/>
              <w:jc w:val="both"/>
            </w:pPr>
            <w:r w:rsidRPr="00FC36FB">
              <w:t>Декларация за гаранционен срок.</w:t>
            </w:r>
          </w:p>
          <w:p w14:paraId="4640FD31" w14:textId="77777777"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472D0571" w14:textId="4BCB282A" w:rsidR="00C81292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 xml:space="preserve"> Приемо-предавателен протокол</w:t>
            </w:r>
            <w:r w:rsidRPr="00C81292">
              <w:rPr>
                <w:lang w:val="en-US"/>
              </w:rPr>
              <w:t>;</w:t>
            </w:r>
          </w:p>
          <w:p w14:paraId="25369A44" w14:textId="77777777" w:rsidR="00C81292" w:rsidRPr="00C81292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Декларация/сертификат за произход</w:t>
            </w:r>
            <w:r w:rsidRPr="00C81292">
              <w:rPr>
                <w:lang w:val="en-US"/>
              </w:rPr>
              <w:t>;</w:t>
            </w:r>
          </w:p>
          <w:p w14:paraId="2F7EE2E8" w14:textId="613CC9FC" w:rsidR="008522BF" w:rsidRPr="00ED58F8" w:rsidRDefault="00C81292" w:rsidP="00C81292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Декларация за гаранционен срок.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708003C0" w14:textId="77777777" w:rsidR="00EB2917" w:rsidRDefault="00147D67" w:rsidP="00EB2917">
      <w:pPr>
        <w:rPr>
          <w:iCs/>
        </w:rPr>
      </w:pPr>
      <w:r w:rsidRPr="00147D67">
        <w:rPr>
          <w:iCs/>
        </w:rPr>
        <w:t>Забележка: Вашето цено</w:t>
      </w:r>
      <w:r w:rsidR="00EB2917" w:rsidRPr="00147D67">
        <w:rPr>
          <w:iCs/>
        </w:rPr>
        <w:t>во предложение ще се счита за окончателно</w:t>
      </w:r>
      <w:r w:rsidR="00EB2917">
        <w:rPr>
          <w:iCs/>
        </w:rPr>
        <w:t>.</w:t>
      </w:r>
    </w:p>
    <w:p w14:paraId="3D615053" w14:textId="77777777" w:rsidR="00EB2917" w:rsidRDefault="00EB2917" w:rsidP="00EB2917">
      <w:pPr>
        <w:rPr>
          <w:iCs/>
        </w:rPr>
      </w:pPr>
    </w:p>
    <w:p w14:paraId="6F14A6E8" w14:textId="77777777" w:rsidR="00EB2917" w:rsidRDefault="00EB2917" w:rsidP="00EB2917">
      <w:pPr>
        <w:rPr>
          <w:iCs/>
        </w:rPr>
      </w:pPr>
    </w:p>
    <w:p w14:paraId="606D46C7" w14:textId="77777777" w:rsidR="00EB2917" w:rsidRDefault="00EB2917" w:rsidP="00EB2917">
      <w:pPr>
        <w:rPr>
          <w:iCs/>
        </w:rPr>
      </w:pPr>
    </w:p>
    <w:p w14:paraId="6E0F9F71" w14:textId="77777777" w:rsidR="00EB2917" w:rsidRDefault="00EB2917" w:rsidP="00EB2917">
      <w:pPr>
        <w:rPr>
          <w:iCs/>
        </w:rPr>
      </w:pPr>
    </w:p>
    <w:p w14:paraId="75C48B39" w14:textId="77777777" w:rsidR="00EB2917" w:rsidRDefault="00EB2917" w:rsidP="00EB2917">
      <w:pPr>
        <w:rPr>
          <w:iCs/>
        </w:rPr>
      </w:pPr>
    </w:p>
    <w:p w14:paraId="69C2B4BC" w14:textId="77777777" w:rsidR="00EB2917" w:rsidRDefault="00EB2917" w:rsidP="00EB2917">
      <w:pPr>
        <w:rPr>
          <w:iCs/>
        </w:rPr>
      </w:pPr>
    </w:p>
    <w:p w14:paraId="26AE9AB9" w14:textId="77777777" w:rsidR="00EB2917" w:rsidRDefault="00EB2917" w:rsidP="00EB2917">
      <w:pPr>
        <w:rPr>
          <w:iCs/>
        </w:rPr>
      </w:pPr>
    </w:p>
    <w:p w14:paraId="278FDB43" w14:textId="7A120A32" w:rsidR="00EB2917" w:rsidRDefault="00EB2917" w:rsidP="00EB2917">
      <w:pPr>
        <w:rPr>
          <w:iCs/>
        </w:rPr>
      </w:pPr>
    </w:p>
    <w:p w14:paraId="211E12CE" w14:textId="19C43F61" w:rsidR="00165AC7" w:rsidRDefault="00165AC7" w:rsidP="00EB2917">
      <w:pPr>
        <w:rPr>
          <w:iCs/>
        </w:rPr>
      </w:pPr>
    </w:p>
    <w:p w14:paraId="18C03E36" w14:textId="221F6C85" w:rsidR="00165AC7" w:rsidRDefault="00165AC7" w:rsidP="00EB2917">
      <w:pPr>
        <w:rPr>
          <w:iCs/>
        </w:rPr>
      </w:pPr>
    </w:p>
    <w:p w14:paraId="2A92E80F" w14:textId="15D8AB67" w:rsidR="00165AC7" w:rsidRDefault="00165AC7" w:rsidP="00EB2917">
      <w:pPr>
        <w:rPr>
          <w:iCs/>
        </w:rPr>
      </w:pPr>
    </w:p>
    <w:p w14:paraId="343459F2" w14:textId="576B7659" w:rsidR="000A16EF" w:rsidRDefault="000A16EF" w:rsidP="00EB2917">
      <w:pPr>
        <w:rPr>
          <w:iCs/>
        </w:rPr>
      </w:pPr>
    </w:p>
    <w:p w14:paraId="50A82194" w14:textId="77777777" w:rsidR="000A16EF" w:rsidRDefault="000A16EF" w:rsidP="00EB2917">
      <w:pPr>
        <w:rPr>
          <w:iCs/>
        </w:rPr>
      </w:pPr>
    </w:p>
    <w:p w14:paraId="004C0F7E" w14:textId="77777777" w:rsidR="00EB2917" w:rsidRDefault="00EB2917" w:rsidP="00EB2917">
      <w:pPr>
        <w:rPr>
          <w:iCs/>
        </w:rPr>
      </w:pPr>
    </w:p>
    <w:p w14:paraId="5B53A94F" w14:textId="77777777" w:rsidR="00D158A2" w:rsidRDefault="00D158A2" w:rsidP="00EB2917">
      <w:pPr>
        <w:rPr>
          <w:iCs/>
        </w:rPr>
      </w:pPr>
    </w:p>
    <w:p w14:paraId="4A0F11FF" w14:textId="57F119C3" w:rsidR="008E6527" w:rsidRPr="008E6527" w:rsidRDefault="009E0C69" w:rsidP="008E6527">
      <w:pPr>
        <w:tabs>
          <w:tab w:val="left" w:pos="0"/>
          <w:tab w:val="left" w:pos="721"/>
        </w:tabs>
        <w:spacing w:line="276" w:lineRule="auto"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9E0C69">
        <w:rPr>
          <w:b/>
          <w:bCs/>
          <w:caps/>
          <w:sz w:val="28"/>
          <w:szCs w:val="28"/>
          <w:lang w:eastAsia="en-US"/>
        </w:rPr>
        <w:lastRenderedPageBreak/>
        <w:t>Техническа спецификация</w:t>
      </w:r>
    </w:p>
    <w:p w14:paraId="39332548" w14:textId="55C7C0E3" w:rsidR="008E6527" w:rsidRPr="008E6527" w:rsidRDefault="008E6527" w:rsidP="008E6527">
      <w:pPr>
        <w:widowControl w:val="0"/>
        <w:spacing w:line="360" w:lineRule="auto"/>
        <w:jc w:val="center"/>
        <w:rPr>
          <w:b/>
          <w:color w:val="000000"/>
        </w:rPr>
      </w:pPr>
      <w:r w:rsidRPr="008E6527">
        <w:rPr>
          <w:b/>
          <w:color w:val="000000"/>
          <w:lang w:val="en-GB"/>
        </w:rPr>
        <w:t xml:space="preserve">Доставка </w:t>
      </w:r>
      <w:r w:rsidRPr="008E6527">
        <w:rPr>
          <w:b/>
          <w:color w:val="000000"/>
        </w:rPr>
        <w:t xml:space="preserve">на сгъваеми преносими шатри </w:t>
      </w:r>
    </w:p>
    <w:p w14:paraId="7A29FCA4" w14:textId="13E250CD" w:rsidR="008E6527" w:rsidRPr="008E6527" w:rsidRDefault="008E6527" w:rsidP="008E6527">
      <w:pPr>
        <w:widowControl w:val="0"/>
        <w:spacing w:line="360" w:lineRule="auto"/>
        <w:ind w:firstLine="709"/>
        <w:jc w:val="center"/>
        <w:rPr>
          <w:b/>
        </w:rPr>
      </w:pPr>
    </w:p>
    <w:tbl>
      <w:tblPr>
        <w:tblW w:w="101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93"/>
        <w:gridCol w:w="2637"/>
        <w:gridCol w:w="5103"/>
        <w:gridCol w:w="1031"/>
      </w:tblGrid>
      <w:tr w:rsidR="008E6527" w:rsidRPr="008E6527" w14:paraId="2CC22A52" w14:textId="77777777" w:rsidTr="00302FA4">
        <w:trPr>
          <w:cantSplit/>
          <w:trHeight w:val="1102"/>
          <w:tblHeader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7CE1657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65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8E6527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783BDDB2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6527">
              <w:rPr>
                <w:rFonts w:eastAsiaTheme="minorHAnsi"/>
                <w:b/>
                <w:bCs/>
                <w:lang w:eastAsia="en-US"/>
              </w:rPr>
              <w:t xml:space="preserve">ID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BB4EA8E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652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56970AD9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6527">
              <w:rPr>
                <w:rFonts w:eastAsiaTheme="minorHAnsi"/>
                <w:b/>
                <w:bCs/>
                <w:lang w:eastAsia="en-US"/>
              </w:rPr>
              <w:t>Технически характеристики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B8808AF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E6527">
              <w:rPr>
                <w:rFonts w:eastAsiaTheme="minorHAnsi"/>
                <w:b/>
                <w:bCs/>
                <w:lang w:eastAsia="en-US"/>
              </w:rPr>
              <w:t>Брой</w:t>
            </w:r>
          </w:p>
        </w:tc>
      </w:tr>
      <w:tr w:rsidR="008E6527" w:rsidRPr="008E6527" w14:paraId="1403294B" w14:textId="77777777" w:rsidTr="00302FA4">
        <w:trPr>
          <w:cantSplit/>
          <w:trHeight w:val="339"/>
          <w:tblHeader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E524C" w14:textId="77777777" w:rsidR="008E6527" w:rsidRPr="008E6527" w:rsidRDefault="008E6527" w:rsidP="008E6527">
            <w:pPr>
              <w:widowControl w:val="0"/>
              <w:numPr>
                <w:ilvl w:val="0"/>
                <w:numId w:val="24"/>
              </w:numPr>
              <w:spacing w:after="200" w:line="312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80486" w14:textId="1BACA283" w:rsidR="008E6527" w:rsidRPr="008E6527" w:rsidRDefault="00CD6B1E" w:rsidP="008E6527">
            <w:pPr>
              <w:spacing w:line="312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139587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7D7D" w14:textId="77777777" w:rsidR="008E6527" w:rsidRPr="008E6527" w:rsidRDefault="008E6527" w:rsidP="008E6527">
            <w:pPr>
              <w:tabs>
                <w:tab w:val="left" w:pos="0"/>
                <w:tab w:val="left" w:pos="721"/>
              </w:tabs>
              <w:snapToGrid w:val="0"/>
              <w:spacing w:line="312" w:lineRule="auto"/>
              <w:jc w:val="center"/>
              <w:rPr>
                <w:rFonts w:eastAsiaTheme="minorHAnsi"/>
                <w:lang w:eastAsia="en-US"/>
              </w:rPr>
            </w:pPr>
            <w:r w:rsidRPr="008E6527">
              <w:rPr>
                <w:rFonts w:eastAsiaTheme="minorHAnsi"/>
                <w:lang w:eastAsia="en-US"/>
              </w:rPr>
              <w:t>Шатра - преносима сгъваема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B52B83" w14:textId="77777777" w:rsidR="008E6527" w:rsidRPr="008E6527" w:rsidRDefault="008E6527" w:rsidP="008E6527">
            <w:pPr>
              <w:tabs>
                <w:tab w:val="left" w:pos="0"/>
                <w:tab w:val="left" w:pos="721"/>
              </w:tabs>
              <w:snapToGrid w:val="0"/>
              <w:spacing w:line="312" w:lineRule="auto"/>
              <w:jc w:val="both"/>
              <w:rPr>
                <w:rFonts w:eastAsiaTheme="minorHAnsi"/>
                <w:lang w:eastAsia="en-US"/>
              </w:rPr>
            </w:pPr>
            <w:r w:rsidRPr="008E6527">
              <w:rPr>
                <w:rFonts w:eastAsiaTheme="minorHAnsi"/>
                <w:lang w:eastAsia="en-US"/>
              </w:rPr>
              <w:t xml:space="preserve">1. Габаритни размери: </w:t>
            </w:r>
            <w:r w:rsidRPr="008E6527">
              <w:rPr>
                <w:rFonts w:eastAsiaTheme="minorHAnsi"/>
                <w:lang w:val="ru-RU" w:eastAsia="en-US"/>
              </w:rPr>
              <w:t>3 x 4.5</w:t>
            </w:r>
            <w:r w:rsidRPr="008E6527">
              <w:rPr>
                <w:rFonts w:eastAsiaTheme="minorHAnsi"/>
                <w:lang w:eastAsia="en-US"/>
              </w:rPr>
              <w:t xml:space="preserve"> м. - сенчеста площ не по малка от 12 кв.м.</w:t>
            </w:r>
          </w:p>
          <w:p w14:paraId="1E52E0E3" w14:textId="77777777" w:rsidR="008E6527" w:rsidRPr="008E6527" w:rsidRDefault="008E6527" w:rsidP="008E6527">
            <w:pPr>
              <w:tabs>
                <w:tab w:val="left" w:pos="0"/>
                <w:tab w:val="left" w:pos="721"/>
              </w:tabs>
              <w:snapToGrid w:val="0"/>
              <w:spacing w:line="312" w:lineRule="auto"/>
              <w:jc w:val="both"/>
              <w:rPr>
                <w:rFonts w:eastAsiaTheme="minorHAnsi"/>
                <w:lang w:eastAsia="en-US"/>
              </w:rPr>
            </w:pPr>
            <w:r w:rsidRPr="008E6527">
              <w:rPr>
                <w:rFonts w:eastAsiaTheme="minorHAnsi"/>
                <w:lang w:eastAsia="en-US"/>
              </w:rPr>
              <w:t>2. Квалификация на оборудването:</w:t>
            </w:r>
          </w:p>
          <w:p w14:paraId="6C8A22F4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тип</w:t>
            </w:r>
            <w:proofErr w:type="spellEnd"/>
            <w:r w:rsidRPr="008E6527">
              <w:rPr>
                <w:lang w:val="en-GB"/>
              </w:rPr>
              <w:t xml:space="preserve"> Е-</w:t>
            </w:r>
            <w:r w:rsidRPr="008E6527">
              <w:rPr>
                <w:lang w:val="en-US"/>
              </w:rPr>
              <w:t>Z UP</w:t>
            </w:r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сгъваема</w:t>
            </w:r>
            <w:proofErr w:type="spellEnd"/>
            <w:r w:rsidRPr="008E6527">
              <w:rPr>
                <w:lang w:val="en-GB"/>
              </w:rPr>
              <w:t xml:space="preserve"> -</w:t>
            </w:r>
            <w:proofErr w:type="spellStart"/>
            <w:r w:rsidRPr="008E6527">
              <w:rPr>
                <w:lang w:val="en-GB"/>
              </w:rPr>
              <w:t>професионален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клас</w:t>
            </w:r>
            <w:proofErr w:type="spellEnd"/>
            <w:r w:rsidRPr="008E6527">
              <w:t>;</w:t>
            </w:r>
          </w:p>
          <w:p w14:paraId="0A6BEE38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конструкция</w:t>
            </w:r>
            <w:proofErr w:type="spellEnd"/>
            <w:r w:rsidRPr="008E6527">
              <w:rPr>
                <w:lang w:val="en-GB"/>
              </w:rPr>
              <w:t xml:space="preserve"> от </w:t>
            </w:r>
            <w:proofErr w:type="spellStart"/>
            <w:r w:rsidRPr="008E6527">
              <w:rPr>
                <w:lang w:val="en-GB"/>
              </w:rPr>
              <w:t>подсилен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олекотен</w:t>
            </w:r>
            <w:proofErr w:type="spellEnd"/>
            <w:r w:rsidRPr="008E6527">
              <w:rPr>
                <w:lang w:val="en-GB"/>
              </w:rPr>
              <w:t xml:space="preserve"> алуминий</w:t>
            </w:r>
            <w:r w:rsidRPr="008E6527">
              <w:t>;</w:t>
            </w:r>
          </w:p>
          <w:p w14:paraId="699E8C52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повдигнат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център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без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средни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крака</w:t>
            </w:r>
            <w:proofErr w:type="spellEnd"/>
            <w:r w:rsidRPr="008E6527">
              <w:t>;</w:t>
            </w:r>
          </w:p>
          <w:p w14:paraId="027A058D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променлива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височина</w:t>
            </w:r>
            <w:proofErr w:type="spellEnd"/>
            <w:r w:rsidRPr="008E6527">
              <w:rPr>
                <w:lang w:val="en-GB"/>
              </w:rPr>
              <w:t xml:space="preserve"> на </w:t>
            </w:r>
            <w:proofErr w:type="spellStart"/>
            <w:r w:rsidRPr="008E6527">
              <w:rPr>
                <w:lang w:val="en-GB"/>
              </w:rPr>
              <w:t>краката</w:t>
            </w:r>
            <w:proofErr w:type="spellEnd"/>
            <w:r w:rsidRPr="008E6527">
              <w:rPr>
                <w:lang w:val="en-GB"/>
              </w:rPr>
              <w:t xml:space="preserve"> с </w:t>
            </w:r>
            <w:proofErr w:type="spellStart"/>
            <w:r w:rsidRPr="008E6527">
              <w:rPr>
                <w:lang w:val="en-GB"/>
              </w:rPr>
              <w:t>подсилени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стъпенки</w:t>
            </w:r>
            <w:proofErr w:type="spellEnd"/>
            <w:r w:rsidRPr="008E6527">
              <w:rPr>
                <w:lang w:val="en-GB"/>
              </w:rPr>
              <w:t xml:space="preserve"> за </w:t>
            </w:r>
            <w:proofErr w:type="spellStart"/>
            <w:r w:rsidRPr="008E6527">
              <w:rPr>
                <w:lang w:val="en-GB"/>
              </w:rPr>
              <w:t>анкериране</w:t>
            </w:r>
            <w:proofErr w:type="spellEnd"/>
            <w:r w:rsidRPr="008E6527">
              <w:t>;</w:t>
            </w:r>
          </w:p>
          <w:p w14:paraId="1E33AAF2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автоматично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повдигащ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обтегач</w:t>
            </w:r>
            <w:proofErr w:type="spellEnd"/>
            <w:r w:rsidRPr="008E6527">
              <w:rPr>
                <w:lang w:val="en-GB"/>
              </w:rPr>
              <w:t xml:space="preserve"> за </w:t>
            </w:r>
            <w:proofErr w:type="spellStart"/>
            <w:r w:rsidRPr="008E6527">
              <w:rPr>
                <w:lang w:val="en-GB"/>
              </w:rPr>
              <w:t>бързо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заключване</w:t>
            </w:r>
            <w:proofErr w:type="spellEnd"/>
            <w:r w:rsidRPr="008E6527">
              <w:rPr>
                <w:lang w:val="en-GB"/>
              </w:rPr>
              <w:t xml:space="preserve"> и </w:t>
            </w:r>
            <w:proofErr w:type="spellStart"/>
            <w:r w:rsidRPr="008E6527">
              <w:rPr>
                <w:lang w:val="en-GB"/>
              </w:rPr>
              <w:t>освобождаване</w:t>
            </w:r>
            <w:proofErr w:type="spellEnd"/>
            <w:r w:rsidRPr="008E6527">
              <w:t>;</w:t>
            </w:r>
          </w:p>
          <w:p w14:paraId="3F31CCA6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високоустойчив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плат</w:t>
            </w:r>
            <w:proofErr w:type="spellEnd"/>
            <w:r w:rsidRPr="008E6527">
              <w:rPr>
                <w:lang w:val="en-GB"/>
              </w:rPr>
              <w:t xml:space="preserve"> с </w:t>
            </w:r>
            <w:proofErr w:type="spellStart"/>
            <w:r w:rsidRPr="008E6527">
              <w:rPr>
                <w:lang w:val="en-GB"/>
              </w:rPr>
              <w:t>подсилени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ъгли</w:t>
            </w:r>
            <w:proofErr w:type="spellEnd"/>
            <w:r w:rsidRPr="008E6527">
              <w:t>;</w:t>
            </w:r>
          </w:p>
          <w:p w14:paraId="7484D8C3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цвят-тъмно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син</w:t>
            </w:r>
            <w:proofErr w:type="spellEnd"/>
            <w:r w:rsidRPr="008E6527">
              <w:t>;</w:t>
            </w:r>
          </w:p>
          <w:p w14:paraId="277CB697" w14:textId="77777777" w:rsidR="008E6527" w:rsidRPr="008E6527" w:rsidRDefault="008E6527" w:rsidP="008E6527">
            <w:pPr>
              <w:widowControl w:val="0"/>
              <w:numPr>
                <w:ilvl w:val="0"/>
                <w:numId w:val="25"/>
              </w:numPr>
              <w:spacing w:after="200" w:line="312" w:lineRule="auto"/>
              <w:ind w:left="363" w:hanging="284"/>
              <w:contextualSpacing/>
              <w:jc w:val="both"/>
              <w:rPr>
                <w:lang w:val="en-GB"/>
              </w:rPr>
            </w:pPr>
            <w:proofErr w:type="spellStart"/>
            <w:r w:rsidRPr="008E6527">
              <w:rPr>
                <w:lang w:val="en-GB"/>
              </w:rPr>
              <w:t>тегло</w:t>
            </w:r>
            <w:proofErr w:type="spellEnd"/>
            <w:r w:rsidRPr="008E6527">
              <w:rPr>
                <w:lang w:val="en-GB"/>
              </w:rPr>
              <w:t xml:space="preserve"> -</w:t>
            </w:r>
            <w:proofErr w:type="spellStart"/>
            <w:r w:rsidRPr="008E6527">
              <w:rPr>
                <w:lang w:val="en-GB"/>
              </w:rPr>
              <w:t>не</w:t>
            </w:r>
            <w:proofErr w:type="spellEnd"/>
            <w:r w:rsidRPr="008E6527">
              <w:rPr>
                <w:lang w:val="en-GB"/>
              </w:rPr>
              <w:t xml:space="preserve"> </w:t>
            </w:r>
            <w:proofErr w:type="spellStart"/>
            <w:r w:rsidRPr="008E6527">
              <w:rPr>
                <w:lang w:val="en-GB"/>
              </w:rPr>
              <w:t>повече</w:t>
            </w:r>
            <w:proofErr w:type="spellEnd"/>
            <w:r w:rsidRPr="008E6527">
              <w:rPr>
                <w:lang w:val="en-GB"/>
              </w:rPr>
              <w:t xml:space="preserve"> от 40 </w:t>
            </w:r>
            <w:proofErr w:type="spellStart"/>
            <w:proofErr w:type="gramStart"/>
            <w:r w:rsidRPr="008E6527">
              <w:rPr>
                <w:lang w:val="en-GB"/>
              </w:rPr>
              <w:t>кг</w:t>
            </w:r>
            <w:proofErr w:type="spellEnd"/>
            <w:r w:rsidRPr="008E6527">
              <w:rPr>
                <w:lang w:val="en-GB"/>
              </w:rPr>
              <w:t>.</w:t>
            </w:r>
            <w:r w:rsidRPr="008E6527">
              <w:t>.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757B2B" w14:textId="77777777" w:rsidR="008E6527" w:rsidRPr="008E6527" w:rsidRDefault="008E6527" w:rsidP="008E6527">
            <w:pPr>
              <w:spacing w:line="312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8E6527">
              <w:rPr>
                <w:rFonts w:eastAsiaTheme="minorHAnsi"/>
                <w:bCs/>
                <w:lang w:eastAsia="en-US"/>
              </w:rPr>
              <w:t>2</w:t>
            </w:r>
          </w:p>
        </w:tc>
      </w:tr>
    </w:tbl>
    <w:p w14:paraId="5BEFD27A" w14:textId="4C53ECA0" w:rsidR="00EB2917" w:rsidRDefault="00EB2917" w:rsidP="00147D67">
      <w:pPr>
        <w:rPr>
          <w:iCs/>
        </w:rPr>
        <w:sectPr w:rsidR="00EB2917" w:rsidSect="000A16EF">
          <w:pgSz w:w="11906" w:h="16838"/>
          <w:pgMar w:top="709" w:right="851" w:bottom="1135" w:left="1304" w:header="709" w:footer="709" w:gutter="0"/>
          <w:cols w:space="708"/>
          <w:docGrid w:linePitch="360"/>
        </w:sectPr>
      </w:pPr>
    </w:p>
    <w:p w14:paraId="032EBDA5" w14:textId="77777777" w:rsidR="00306509" w:rsidRDefault="00306509" w:rsidP="005F7561"/>
    <w:sectPr w:rsidR="00306509" w:rsidSect="00063626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A14"/>
    <w:multiLevelType w:val="hybridMultilevel"/>
    <w:tmpl w:val="375056A2"/>
    <w:lvl w:ilvl="0" w:tplc="1A7444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6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4CB32329"/>
    <w:multiLevelType w:val="hybridMultilevel"/>
    <w:tmpl w:val="0A20CEF0"/>
    <w:lvl w:ilvl="0" w:tplc="06401D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32BEB"/>
    <w:multiLevelType w:val="hybridMultilevel"/>
    <w:tmpl w:val="9E688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3"/>
  </w:num>
  <w:num w:numId="5">
    <w:abstractNumId w:val="15"/>
  </w:num>
  <w:num w:numId="6">
    <w:abstractNumId w:val="22"/>
  </w:num>
  <w:num w:numId="7">
    <w:abstractNumId w:val="19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1"/>
  </w:num>
  <w:num w:numId="23">
    <w:abstractNumId w:val="1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626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16EF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701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5AC7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2FA4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3FA"/>
    <w:rsid w:val="004A2546"/>
    <w:rsid w:val="004A3B17"/>
    <w:rsid w:val="004A4911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3F69"/>
    <w:rsid w:val="005F6E03"/>
    <w:rsid w:val="005F7561"/>
    <w:rsid w:val="00603DEF"/>
    <w:rsid w:val="00606B2E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4F4D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428F"/>
    <w:rsid w:val="008D732B"/>
    <w:rsid w:val="008E62D1"/>
    <w:rsid w:val="008E6527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0C69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37573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1292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6B1E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8A2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B7C09"/>
    <w:rsid w:val="00DC1D93"/>
    <w:rsid w:val="00DC26D0"/>
    <w:rsid w:val="00DD07E6"/>
    <w:rsid w:val="00DD432B"/>
    <w:rsid w:val="00DD5E80"/>
    <w:rsid w:val="00DE24C0"/>
    <w:rsid w:val="00DE28AC"/>
    <w:rsid w:val="00DF1CD7"/>
    <w:rsid w:val="00DF675A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70275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2917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36FB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rsid w:val="00DF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6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30</cp:revision>
  <cp:lastPrinted>2024-04-09T10:45:00Z</cp:lastPrinted>
  <dcterms:created xsi:type="dcterms:W3CDTF">2021-11-25T08:43:00Z</dcterms:created>
  <dcterms:modified xsi:type="dcterms:W3CDTF">2025-07-02T06:50:00Z</dcterms:modified>
</cp:coreProperties>
</file>