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BB3E3" w14:textId="0A87B639" w:rsidR="00395DB0" w:rsidRDefault="002A0BB9" w:rsidP="00395DB0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</w:t>
      </w:r>
    </w:p>
    <w:p w14:paraId="07E71B60" w14:textId="75E0D3D8" w:rsidR="00FD6423" w:rsidRPr="002A0BB9" w:rsidRDefault="002A0BB9" w:rsidP="00395DB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Вентилатор, тип - </w:t>
      </w:r>
      <w:proofErr w:type="spellStart"/>
      <w:r>
        <w:rPr>
          <w:b/>
          <w:sz w:val="32"/>
          <w:szCs w:val="32"/>
        </w:rPr>
        <w:t>Аксиален</w:t>
      </w:r>
      <w:proofErr w:type="spellEnd"/>
    </w:p>
    <w:p w14:paraId="4811E49A" w14:textId="77777777" w:rsidR="002A0BB9" w:rsidRDefault="002A0BB9"/>
    <w:p w14:paraId="717BC0A8" w14:textId="77777777" w:rsidR="002A0BB9" w:rsidRDefault="002A0BB9"/>
    <w:p w14:paraId="339AEFA2" w14:textId="77777777" w:rsidR="002A0BB9" w:rsidRDefault="002A0BB9">
      <w:r w:rsidRPr="002A0BB9">
        <w:rPr>
          <w:noProof/>
        </w:rPr>
        <w:drawing>
          <wp:inline distT="0" distB="0" distL="0" distR="0" wp14:anchorId="3F9DF669" wp14:editId="2A02ECCB">
            <wp:extent cx="5600700" cy="66198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661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E7E467" w14:textId="77777777" w:rsidR="002A0BB9" w:rsidRDefault="002A0BB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2316"/>
        <w:gridCol w:w="1510"/>
        <w:gridCol w:w="1510"/>
        <w:gridCol w:w="1511"/>
        <w:gridCol w:w="1511"/>
      </w:tblGrid>
      <w:tr w:rsidR="0043322D" w14:paraId="2F32BD5B" w14:textId="77777777" w:rsidTr="0043322D">
        <w:tc>
          <w:tcPr>
            <w:tcW w:w="704" w:type="dxa"/>
          </w:tcPr>
          <w:p w14:paraId="3032395B" w14:textId="77777777" w:rsidR="0043322D" w:rsidRPr="0043322D" w:rsidRDefault="0043322D">
            <w:pPr>
              <w:rPr>
                <w:lang w:val="en-US"/>
              </w:rPr>
            </w:pPr>
            <w:r>
              <w:rPr>
                <w:lang w:val="en-US"/>
              </w:rPr>
              <w:t xml:space="preserve">   </w:t>
            </w:r>
            <w:r>
              <w:rPr>
                <w:rFonts w:ascii="Calibri" w:hAnsi="Calibri" w:cs="Calibri"/>
                <w:lang w:val="en-US"/>
              </w:rPr>
              <w:t>№</w:t>
            </w:r>
          </w:p>
        </w:tc>
        <w:tc>
          <w:tcPr>
            <w:tcW w:w="2316" w:type="dxa"/>
          </w:tcPr>
          <w:p w14:paraId="11CF2E28" w14:textId="77777777" w:rsidR="0043322D" w:rsidRPr="0043322D" w:rsidRDefault="0043322D">
            <w:r>
              <w:rPr>
                <w:lang w:val="en-US"/>
              </w:rPr>
              <w:t xml:space="preserve">         </w:t>
            </w:r>
            <w:r>
              <w:t>Мощност</w:t>
            </w:r>
          </w:p>
        </w:tc>
        <w:tc>
          <w:tcPr>
            <w:tcW w:w="1510" w:type="dxa"/>
          </w:tcPr>
          <w:p w14:paraId="542A5CB1" w14:textId="77777777" w:rsidR="0043322D" w:rsidRPr="0043322D" w:rsidRDefault="0043322D">
            <w:pPr>
              <w:rPr>
                <w:lang w:val="en-US"/>
              </w:rPr>
            </w:pPr>
            <w:r>
              <w:rPr>
                <w:lang w:val="en-US"/>
              </w:rPr>
              <w:t>d 1</w:t>
            </w:r>
          </w:p>
        </w:tc>
        <w:tc>
          <w:tcPr>
            <w:tcW w:w="1510" w:type="dxa"/>
          </w:tcPr>
          <w:p w14:paraId="7832D9EC" w14:textId="77777777" w:rsidR="0043322D" w:rsidRPr="0043322D" w:rsidRDefault="0043322D">
            <w:pPr>
              <w:rPr>
                <w:lang w:val="en-US"/>
              </w:rPr>
            </w:pPr>
            <w:r>
              <w:rPr>
                <w:lang w:val="en-US"/>
              </w:rPr>
              <w:t xml:space="preserve">d 2 </w:t>
            </w:r>
          </w:p>
        </w:tc>
        <w:tc>
          <w:tcPr>
            <w:tcW w:w="1511" w:type="dxa"/>
          </w:tcPr>
          <w:p w14:paraId="51DF3AF4" w14:textId="77777777" w:rsidR="0043322D" w:rsidRPr="0043322D" w:rsidRDefault="0043322D">
            <w:pPr>
              <w:rPr>
                <w:lang w:val="en-US"/>
              </w:rPr>
            </w:pPr>
            <w:r>
              <w:rPr>
                <w:lang w:val="en-US"/>
              </w:rPr>
              <w:t>l 1</w:t>
            </w:r>
          </w:p>
        </w:tc>
        <w:tc>
          <w:tcPr>
            <w:tcW w:w="1511" w:type="dxa"/>
          </w:tcPr>
          <w:p w14:paraId="7BE5852B" w14:textId="77777777" w:rsidR="0043322D" w:rsidRPr="0043322D" w:rsidRDefault="0043322D">
            <w:pPr>
              <w:rPr>
                <w:lang w:val="en-US"/>
              </w:rPr>
            </w:pPr>
            <w:r>
              <w:rPr>
                <w:rFonts w:cstheme="minorHAnsi"/>
              </w:rPr>
              <w:t>Ф</w:t>
            </w:r>
            <w:r>
              <w:rPr>
                <w:lang w:val="en-US"/>
              </w:rPr>
              <w:t xml:space="preserve"> k</w:t>
            </w:r>
          </w:p>
        </w:tc>
      </w:tr>
      <w:tr w:rsidR="0043322D" w14:paraId="266A76A4" w14:textId="77777777" w:rsidTr="0043322D">
        <w:tc>
          <w:tcPr>
            <w:tcW w:w="704" w:type="dxa"/>
          </w:tcPr>
          <w:p w14:paraId="489713EA" w14:textId="77777777" w:rsidR="0043322D" w:rsidRPr="0043322D" w:rsidRDefault="0043322D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316" w:type="dxa"/>
          </w:tcPr>
          <w:p w14:paraId="66E3D943" w14:textId="77777777" w:rsidR="0043322D" w:rsidRPr="0043322D" w:rsidRDefault="0043322D">
            <w:pPr>
              <w:rPr>
                <w:lang w:val="en-US"/>
              </w:rPr>
            </w:pPr>
            <w:r>
              <w:t xml:space="preserve">До </w:t>
            </w:r>
            <w:r>
              <w:rPr>
                <w:lang w:val="en-US"/>
              </w:rPr>
              <w:t xml:space="preserve">6 kW; </w:t>
            </w:r>
            <w:r>
              <w:t>400</w:t>
            </w:r>
            <w:r>
              <w:rPr>
                <w:lang w:val="en-US"/>
              </w:rPr>
              <w:t>V; 50Hz</w:t>
            </w:r>
          </w:p>
        </w:tc>
        <w:tc>
          <w:tcPr>
            <w:tcW w:w="1510" w:type="dxa"/>
          </w:tcPr>
          <w:p w14:paraId="4E12D6B3" w14:textId="77777777" w:rsidR="0043322D" w:rsidRDefault="0043322D">
            <w:r>
              <w:t>От 1000 мм. до 1100 мм.</w:t>
            </w:r>
          </w:p>
        </w:tc>
        <w:tc>
          <w:tcPr>
            <w:tcW w:w="1510" w:type="dxa"/>
          </w:tcPr>
          <w:p w14:paraId="43C3786E" w14:textId="77777777" w:rsidR="0043322D" w:rsidRDefault="0043322D">
            <w:r>
              <w:t>От 1100 мм. до 1350 мм.</w:t>
            </w:r>
          </w:p>
        </w:tc>
        <w:tc>
          <w:tcPr>
            <w:tcW w:w="1511" w:type="dxa"/>
          </w:tcPr>
          <w:p w14:paraId="3CEFE0EA" w14:textId="77777777" w:rsidR="0043322D" w:rsidRDefault="0043322D">
            <w:r>
              <w:t>От 230 мм. до 350 мм.</w:t>
            </w:r>
          </w:p>
        </w:tc>
        <w:tc>
          <w:tcPr>
            <w:tcW w:w="1511" w:type="dxa"/>
          </w:tcPr>
          <w:p w14:paraId="59943963" w14:textId="77777777" w:rsidR="0043322D" w:rsidRDefault="0043322D">
            <w:r>
              <w:t>От 1050 мм. до 1300 мм.</w:t>
            </w:r>
          </w:p>
        </w:tc>
      </w:tr>
      <w:tr w:rsidR="0043322D" w14:paraId="0358C802" w14:textId="77777777" w:rsidTr="0043322D">
        <w:tc>
          <w:tcPr>
            <w:tcW w:w="704" w:type="dxa"/>
          </w:tcPr>
          <w:p w14:paraId="5D5625BA" w14:textId="77777777" w:rsidR="0043322D" w:rsidRPr="0043322D" w:rsidRDefault="0043322D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316" w:type="dxa"/>
          </w:tcPr>
          <w:p w14:paraId="4CF23A98" w14:textId="77777777" w:rsidR="0043322D" w:rsidRDefault="0043322D">
            <w:r>
              <w:t>До 3</w:t>
            </w:r>
            <w:r>
              <w:rPr>
                <w:lang w:val="en-US"/>
              </w:rPr>
              <w:t xml:space="preserve"> kW; </w:t>
            </w:r>
            <w:r>
              <w:t>400</w:t>
            </w:r>
            <w:r>
              <w:rPr>
                <w:lang w:val="en-US"/>
              </w:rPr>
              <w:t>V; 50Hz</w:t>
            </w:r>
          </w:p>
        </w:tc>
        <w:tc>
          <w:tcPr>
            <w:tcW w:w="1510" w:type="dxa"/>
          </w:tcPr>
          <w:p w14:paraId="03BEB3E3" w14:textId="77777777" w:rsidR="0043322D" w:rsidRDefault="0043322D">
            <w:r>
              <w:t>От 600 мм. до 650 мм.</w:t>
            </w:r>
          </w:p>
        </w:tc>
        <w:tc>
          <w:tcPr>
            <w:tcW w:w="1510" w:type="dxa"/>
          </w:tcPr>
          <w:p w14:paraId="4607B6B3" w14:textId="77777777" w:rsidR="0043322D" w:rsidRDefault="0043322D">
            <w:r>
              <w:t>От 750 мм. до 900 мм.</w:t>
            </w:r>
          </w:p>
        </w:tc>
        <w:tc>
          <w:tcPr>
            <w:tcW w:w="1511" w:type="dxa"/>
          </w:tcPr>
          <w:p w14:paraId="30F8C373" w14:textId="77777777" w:rsidR="0043322D" w:rsidRDefault="0043322D">
            <w:r>
              <w:t>От 170 мм. до 190 мм.</w:t>
            </w:r>
          </w:p>
        </w:tc>
        <w:tc>
          <w:tcPr>
            <w:tcW w:w="1511" w:type="dxa"/>
          </w:tcPr>
          <w:p w14:paraId="526EE51F" w14:textId="77777777" w:rsidR="0043322D" w:rsidRDefault="0043322D">
            <w:r>
              <w:t>От 700 мм. до 850 мм.</w:t>
            </w:r>
          </w:p>
        </w:tc>
      </w:tr>
    </w:tbl>
    <w:p w14:paraId="7FFD9DDC" w14:textId="77777777" w:rsidR="0043322D" w:rsidRDefault="0043322D"/>
    <w:sectPr w:rsidR="0043322D" w:rsidSect="00395DB0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BB9"/>
    <w:rsid w:val="002A0BB9"/>
    <w:rsid w:val="00395DB0"/>
    <w:rsid w:val="0043322D"/>
    <w:rsid w:val="008F7AD4"/>
    <w:rsid w:val="00F3722D"/>
    <w:rsid w:val="00FD6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3743B"/>
  <w15:chartTrackingRefBased/>
  <w15:docId w15:val="{91BE79A8-16E5-4742-BC80-F517C1FD3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A0B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Kozloduy NPP Plc.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Димитров, Дилян П.</dc:creator>
  <cp:keywords/>
  <dc:description/>
  <cp:lastModifiedBy>Йотова, Цветелина А.</cp:lastModifiedBy>
  <cp:revision>3</cp:revision>
  <dcterms:created xsi:type="dcterms:W3CDTF">2024-03-27T08:33:00Z</dcterms:created>
  <dcterms:modified xsi:type="dcterms:W3CDTF">2024-04-17T07:53:00Z</dcterms:modified>
</cp:coreProperties>
</file>