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2A456962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564655">
        <w:rPr>
          <w:b/>
          <w:sz w:val="28"/>
          <w:szCs w:val="28"/>
        </w:rPr>
        <w:t>1032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625D5E6C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564655" w:rsidRPr="00564655">
        <w:t>Доставка на нова азотна инсталация за производство на газообразен азот в сектор Е-ХО, ЕП2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3A1B309C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564655">
        <w:t>08</w:t>
      </w:r>
      <w:r w:rsidR="00742CB0">
        <w:t>.</w:t>
      </w:r>
      <w:r w:rsidR="004A0060">
        <w:t>0</w:t>
      </w:r>
      <w:r w:rsidR="00564655">
        <w:t>3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6B4F7847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564655">
        <w:t>14</w:t>
      </w:r>
      <w:r w:rsidR="002420A9">
        <w:t>.</w:t>
      </w:r>
      <w:r w:rsidR="004A0060">
        <w:t>0</w:t>
      </w:r>
      <w:r w:rsidR="00564655">
        <w:t>3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1ABBABBA" w14:textId="0B5067EE" w:rsidR="00F91FFF" w:rsidRPr="00F91FFF" w:rsidRDefault="000A52A2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 w:rsidRPr="00F91FFF">
        <w:rPr>
          <w:lang w:val="ru-RU"/>
        </w:rPr>
        <w:t>Т</w:t>
      </w:r>
      <w:r w:rsidR="00BF7F10" w:rsidRPr="00F91FFF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564655">
        <w:t>-табличен вид</w:t>
      </w:r>
    </w:p>
    <w:sectPr w:rsidR="00F91FFF" w:rsidRPr="00F91FF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1783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26</cp:revision>
  <cp:lastPrinted>2021-07-27T12:17:00Z</cp:lastPrinted>
  <dcterms:created xsi:type="dcterms:W3CDTF">2021-08-13T11:47:00Z</dcterms:created>
  <dcterms:modified xsi:type="dcterms:W3CDTF">2023-03-01T12:21:00Z</dcterms:modified>
</cp:coreProperties>
</file>