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4A098F" w:rsidRPr="006D4E47" w:rsidRDefault="003A3A32" w:rsidP="00BF064A">
      <w:pPr>
        <w:jc w:val="both"/>
      </w:pPr>
      <w:r>
        <w:t xml:space="preserve">          </w:t>
      </w:r>
      <w:r w:rsidR="006D4E47" w:rsidRPr="006D4E47">
        <w:t xml:space="preserve"> </w:t>
      </w:r>
      <w:r w:rsidR="00BF064A" w:rsidRPr="006D4E47">
        <w:t>Пазарна консултация №</w:t>
      </w:r>
      <w:r w:rsidR="0095192F">
        <w:t xml:space="preserve"> </w:t>
      </w:r>
      <w:r w:rsidR="00BC3121">
        <w:t>50518</w:t>
      </w:r>
      <w:r w:rsidR="001A55F7">
        <w:t xml:space="preserve"> </w:t>
      </w:r>
      <w:r w:rsidR="00BF064A" w:rsidRPr="006D4E47">
        <w:t>с предмет „</w:t>
      </w:r>
      <w:r w:rsidR="00BC3121" w:rsidRPr="00BC3121">
        <w:t xml:space="preserve">Доставка на </w:t>
      </w:r>
      <w:proofErr w:type="spellStart"/>
      <w:r w:rsidR="00BC3121" w:rsidRPr="00BC3121">
        <w:t>органоминерален</w:t>
      </w:r>
      <w:proofErr w:type="spellEnd"/>
      <w:r w:rsidR="00BC3121" w:rsidRPr="00BC3121">
        <w:t xml:space="preserve"> коагулант </w:t>
      </w:r>
      <w:proofErr w:type="spellStart"/>
      <w:r w:rsidR="00BC3121" w:rsidRPr="00BC3121">
        <w:t>Catfloc</w:t>
      </w:r>
      <w:proofErr w:type="spellEnd"/>
      <w:r w:rsidR="00BC3121" w:rsidRPr="00BC3121">
        <w:t xml:space="preserve"> 4421</w:t>
      </w:r>
      <w:r w:rsidR="00BF064A" w:rsidRPr="006D4E47">
        <w:t>”</w:t>
      </w:r>
    </w:p>
    <w:p w:rsidR="00A73ACA" w:rsidRDefault="00A73ACA" w:rsidP="004A098F">
      <w:pPr>
        <w:jc w:val="both"/>
        <w:rPr>
          <w:lang w:val="ru-RU"/>
        </w:rPr>
      </w:pPr>
    </w:p>
    <w:p w:rsidR="0082252C" w:rsidRPr="00996D77" w:rsidRDefault="00534DF8" w:rsidP="001E1BFD">
      <w:pPr>
        <w:jc w:val="both"/>
        <w:rPr>
          <w:sz w:val="16"/>
          <w:szCs w:val="16"/>
        </w:rPr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BC3121" w:rsidRPr="00BC3121">
        <w:t xml:space="preserve">Доставка на </w:t>
      </w:r>
      <w:proofErr w:type="spellStart"/>
      <w:r w:rsidR="00BC3121" w:rsidRPr="00BC3121">
        <w:t>органоминерален</w:t>
      </w:r>
      <w:proofErr w:type="spellEnd"/>
      <w:r w:rsidR="00BC3121" w:rsidRPr="00BC3121">
        <w:t xml:space="preserve"> коагулант </w:t>
      </w:r>
      <w:proofErr w:type="spellStart"/>
      <w:r w:rsidR="00BC3121" w:rsidRPr="00BC3121">
        <w:t>Catfloc</w:t>
      </w:r>
      <w:proofErr w:type="spellEnd"/>
      <w:r w:rsidR="00BC3121" w:rsidRPr="00BC3121">
        <w:t xml:space="preserve"> 4421</w:t>
      </w:r>
      <w:r w:rsidR="00394A8D" w:rsidRPr="00BF064A">
        <w:t>”</w:t>
      </w:r>
      <w:r w:rsidR="00D248EC" w:rsidRPr="00467FCC">
        <w:rPr>
          <w:sz w:val="16"/>
          <w:szCs w:val="16"/>
        </w:rPr>
        <w:t xml:space="preserve"> </w:t>
      </w:r>
    </w:p>
    <w:p w:rsidR="00616F26" w:rsidRPr="00467FCC" w:rsidRDefault="00616F26" w:rsidP="00185874">
      <w:pPr>
        <w:jc w:val="both"/>
        <w:rPr>
          <w:sz w:val="16"/>
          <w:szCs w:val="16"/>
        </w:rPr>
      </w:pPr>
    </w:p>
    <w:p w:rsidR="009F5795" w:rsidRPr="00E55338" w:rsidRDefault="009F5795" w:rsidP="009F5795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9F5795" w:rsidRPr="00E55338" w:rsidRDefault="009F5795" w:rsidP="009F5795">
      <w:pPr>
        <w:ind w:firstLine="709"/>
        <w:jc w:val="both"/>
      </w:pPr>
      <w:r w:rsidRPr="00E55338">
        <w:t xml:space="preserve">- подробно описание на </w:t>
      </w:r>
      <w:r>
        <w:t>предлагания химичен реагент,</w:t>
      </w:r>
      <w:r w:rsidRPr="00E55338">
        <w:t xml:space="preserve"> съгласно приложен</w:t>
      </w:r>
      <w:r>
        <w:t xml:space="preserve">ата </w:t>
      </w:r>
      <w:r w:rsidRPr="00E55338">
        <w:t>техническ</w:t>
      </w:r>
      <w:r>
        <w:t>а</w:t>
      </w:r>
      <w:r w:rsidRPr="00E55338">
        <w:t xml:space="preserve"> спецификаци</w:t>
      </w:r>
      <w:r>
        <w:t>я</w:t>
      </w:r>
      <w:r w:rsidRPr="00E55338">
        <w:t>;</w:t>
      </w:r>
    </w:p>
    <w:p w:rsidR="009F5795" w:rsidRDefault="009F5795" w:rsidP="001E1BFD">
      <w:pPr>
        <w:ind w:firstLine="708"/>
        <w:jc w:val="both"/>
      </w:pPr>
      <w:r w:rsidRPr="00E55338">
        <w:t xml:space="preserve">- единична цена </w:t>
      </w:r>
      <w:r w:rsidR="001E1BFD">
        <w:t xml:space="preserve">в лева </w:t>
      </w:r>
      <w:r w:rsidRPr="00E55338">
        <w:t>без ДДС</w:t>
      </w:r>
      <w:r w:rsidR="001E1BFD">
        <w:t xml:space="preserve"> – при дадено </w:t>
      </w:r>
      <w:r w:rsidR="001E1BFD" w:rsidRPr="001E1BFD">
        <w:t xml:space="preserve">прогнозно количество за една година </w:t>
      </w:r>
      <w:r w:rsidR="001E1BFD">
        <w:t>;</w:t>
      </w:r>
    </w:p>
    <w:p w:rsidR="003443F5" w:rsidRPr="003443F5" w:rsidRDefault="003443F5" w:rsidP="001E1BFD">
      <w:pPr>
        <w:ind w:firstLine="708"/>
        <w:jc w:val="both"/>
      </w:pPr>
      <w:r>
        <w:t xml:space="preserve">- условие на доставка </w:t>
      </w:r>
      <w:r>
        <w:rPr>
          <w:lang w:val="en-US"/>
        </w:rPr>
        <w:t>DDP</w:t>
      </w:r>
      <w:r>
        <w:t xml:space="preserve"> АЕЦ Козлодуй;</w:t>
      </w:r>
      <w:bookmarkStart w:id="0" w:name="_GoBack"/>
      <w:bookmarkEnd w:id="0"/>
    </w:p>
    <w:p w:rsidR="00BC3121" w:rsidRPr="00E55338" w:rsidRDefault="00BC3121" w:rsidP="009F5795">
      <w:pPr>
        <w:ind w:firstLine="709"/>
        <w:jc w:val="both"/>
      </w:pPr>
      <w:r>
        <w:t>- срок на годност при доставка;</w:t>
      </w:r>
    </w:p>
    <w:p w:rsidR="009F5795" w:rsidRPr="00E55338" w:rsidRDefault="009F5795" w:rsidP="009F5795">
      <w:pPr>
        <w:ind w:firstLine="709"/>
        <w:jc w:val="both"/>
        <w:rPr>
          <w:i/>
          <w:color w:val="FF0000"/>
        </w:rPr>
      </w:pPr>
      <w:r w:rsidRPr="00E55338">
        <w:t xml:space="preserve">- информация за производителя </w:t>
      </w:r>
      <w:r>
        <w:t>на химичния реагент</w:t>
      </w:r>
      <w:r w:rsidRPr="003B129F">
        <w:t>;</w:t>
      </w:r>
    </w:p>
    <w:p w:rsidR="009F5795" w:rsidRPr="00E55338" w:rsidRDefault="009F5795" w:rsidP="009F5795">
      <w:pPr>
        <w:ind w:firstLine="709"/>
        <w:jc w:val="both"/>
      </w:pPr>
      <w:r w:rsidRPr="00E55338">
        <w:t>- съпроводителна документация при доставка;</w:t>
      </w:r>
    </w:p>
    <w:p w:rsidR="009F5795" w:rsidRDefault="009F5795" w:rsidP="009F5795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Pr="00467FCC" w:rsidRDefault="005B6578" w:rsidP="00D24BBC">
      <w:pPr>
        <w:rPr>
          <w:sz w:val="16"/>
          <w:szCs w:val="16"/>
        </w:rPr>
      </w:pPr>
    </w:p>
    <w:p w:rsidR="00ED6F0D" w:rsidRPr="006D4E47" w:rsidRDefault="00BF064A" w:rsidP="00ED6F0D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9F5795">
        <w:t>ата</w:t>
      </w:r>
      <w:r w:rsidR="000D2D01" w:rsidRPr="006D4E47">
        <w:t xml:space="preserve"> пазарн</w:t>
      </w:r>
      <w:r w:rsidR="009F5795">
        <w:t>а</w:t>
      </w:r>
      <w:r w:rsidR="000D2D01" w:rsidRPr="006D4E47">
        <w:t xml:space="preserve"> консултаци</w:t>
      </w:r>
      <w:r w:rsidR="009F5795">
        <w:t>я</w:t>
      </w:r>
      <w:r w:rsidR="000D2D01" w:rsidRPr="006D4E47">
        <w:t xml:space="preserve"> може да бъдат отправяни </w:t>
      </w:r>
      <w:r w:rsidR="00CC5708" w:rsidRPr="003B6E04">
        <w:rPr>
          <w:b/>
        </w:rPr>
        <w:t xml:space="preserve">до </w:t>
      </w:r>
      <w:r w:rsidR="000D2D01" w:rsidRPr="003B6E04">
        <w:rPr>
          <w:b/>
        </w:rPr>
        <w:t xml:space="preserve"> </w:t>
      </w:r>
      <w:r w:rsidR="003B6E04" w:rsidRPr="003B6E04">
        <w:rPr>
          <w:b/>
        </w:rPr>
        <w:t xml:space="preserve">16.00ч. на </w:t>
      </w:r>
      <w:r w:rsidR="00BC3121">
        <w:rPr>
          <w:b/>
        </w:rPr>
        <w:t>21.12</w:t>
      </w:r>
      <w:r w:rsidR="00D248EC">
        <w:rPr>
          <w:b/>
        </w:rPr>
        <w:t>.2022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887125" w:rsidRPr="00467FCC" w:rsidRDefault="00887125" w:rsidP="00FE2312">
      <w:pPr>
        <w:ind w:firstLine="720"/>
        <w:jc w:val="both"/>
        <w:rPr>
          <w:sz w:val="16"/>
          <w:szCs w:val="16"/>
        </w:rPr>
      </w:pPr>
    </w:p>
    <w:p w:rsidR="006F1F34" w:rsidRDefault="005823DE" w:rsidP="00FE2312">
      <w:pPr>
        <w:ind w:firstLine="720"/>
        <w:jc w:val="both"/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3B6E04" w:rsidRPr="003B6E04">
        <w:rPr>
          <w:b/>
        </w:rPr>
        <w:t>до 16.00ч. на</w:t>
      </w:r>
      <w:r w:rsidR="003B6E04">
        <w:t xml:space="preserve"> </w:t>
      </w:r>
      <w:r w:rsidR="00BC3121">
        <w:rPr>
          <w:b/>
        </w:rPr>
        <w:t>23.12</w:t>
      </w:r>
      <w:r w:rsidR="00D248EC">
        <w:rPr>
          <w:b/>
        </w:rPr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513C93" w:rsidRPr="00513C93" w:rsidRDefault="00513C93" w:rsidP="00FE2312">
      <w:pPr>
        <w:ind w:firstLine="720"/>
        <w:jc w:val="both"/>
        <w:rPr>
          <w:sz w:val="16"/>
          <w:szCs w:val="16"/>
          <w:u w:val="single"/>
        </w:rPr>
      </w:pPr>
    </w:p>
    <w:p w:rsidR="00513C93" w:rsidRPr="00BF064A" w:rsidRDefault="00513C93" w:rsidP="00513C93">
      <w:pPr>
        <w:ind w:firstLine="709"/>
        <w:jc w:val="both"/>
      </w:pPr>
      <w:r>
        <w:t xml:space="preserve">Индикативните предложения и всякаква друга информация, разменена по повод проведените пазарни консултации, ще бъдат публикувани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купувача</w:t>
      </w:r>
      <w:proofErr w:type="spellEnd"/>
      <w:r>
        <w:t>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</w:p>
    <w:p w:rsidR="00513C93" w:rsidRDefault="00513C93" w:rsidP="00513C93">
      <w:pPr>
        <w:ind w:firstLine="709"/>
        <w:jc w:val="both"/>
        <w:rPr>
          <w:lang w:val="en-US"/>
        </w:rPr>
      </w:pPr>
      <w:r>
        <w:t xml:space="preserve"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купувача</w:t>
      </w:r>
      <w:proofErr w:type="spellEnd"/>
      <w:r>
        <w:rPr>
          <w:lang w:val="en-US"/>
        </w:rPr>
        <w:t>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</w:p>
    <w:p w:rsidR="00513C93" w:rsidRDefault="00513C93" w:rsidP="00513C93">
      <w:pPr>
        <w:ind w:firstLine="720"/>
        <w:jc w:val="both"/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  <w:r>
        <w:t xml:space="preserve"> </w:t>
      </w:r>
    </w:p>
    <w:p w:rsidR="00513C93" w:rsidRDefault="00513C93" w:rsidP="00513C93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>
        <w:t>Емилия Митева</w:t>
      </w:r>
      <w:r w:rsidRPr="00F00EB6">
        <w:t xml:space="preserve"> – </w:t>
      </w:r>
      <w:r>
        <w:t>Експерт</w:t>
      </w:r>
      <w:r w:rsidRPr="00F00EB6">
        <w:t xml:space="preserve"> „Маркетинг”, тел. +359 973 7 </w:t>
      </w:r>
      <w:r>
        <w:t>34 83</w:t>
      </w:r>
      <w:r w:rsidRPr="00F00EB6">
        <w:t xml:space="preserve">, e-mail: </w:t>
      </w:r>
      <w:hyperlink r:id="rId8" w:history="1">
        <w:r w:rsidRPr="00575F98">
          <w:rPr>
            <w:rStyle w:val="Hyperlink"/>
            <w:lang w:val="en-US"/>
          </w:rPr>
          <w:t>EGMiteva@npp.bg</w:t>
        </w:r>
      </w:hyperlink>
    </w:p>
    <w:p w:rsidR="00513C93" w:rsidRPr="00513C93" w:rsidRDefault="00513C93" w:rsidP="00513C93">
      <w:pPr>
        <w:ind w:firstLine="720"/>
        <w:jc w:val="both"/>
        <w:rPr>
          <w:sz w:val="16"/>
          <w:szCs w:val="16"/>
          <w:lang w:val="en-US"/>
        </w:rPr>
      </w:pPr>
    </w:p>
    <w:p w:rsidR="00513C93" w:rsidRPr="00022F8C" w:rsidRDefault="00513C93" w:rsidP="00513C93">
      <w:pPr>
        <w:jc w:val="both"/>
        <w:rPr>
          <w:u w:val="single"/>
        </w:rPr>
      </w:pPr>
      <w:r w:rsidRPr="00022F8C">
        <w:rPr>
          <w:u w:val="single"/>
        </w:rPr>
        <w:t>Приложения:</w:t>
      </w:r>
      <w:r w:rsidR="00022F8C">
        <w:rPr>
          <w:u w:val="single"/>
        </w:rPr>
        <w:t xml:space="preserve"> Има</w:t>
      </w:r>
    </w:p>
    <w:p w:rsidR="00513C93" w:rsidRDefault="00513C93" w:rsidP="00513C93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D248EC">
        <w:t>а</w:t>
      </w:r>
      <w:r>
        <w:t xml:space="preserve"> спецификаци</w:t>
      </w:r>
      <w:r w:rsidR="00D248EC">
        <w:t>я</w:t>
      </w:r>
      <w:r>
        <w:t>;</w:t>
      </w:r>
    </w:p>
    <w:p w:rsidR="00513C93" w:rsidRDefault="00513C93" w:rsidP="00513C93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Образец за индикативно предложение.</w:t>
      </w:r>
    </w:p>
    <w:p w:rsidR="00744E11" w:rsidRPr="00513C93" w:rsidRDefault="00744E11" w:rsidP="00FE2312">
      <w:pPr>
        <w:ind w:firstLine="720"/>
        <w:jc w:val="both"/>
        <w:rPr>
          <w:sz w:val="16"/>
          <w:szCs w:val="16"/>
          <w:lang w:val="en-US"/>
        </w:rPr>
      </w:pPr>
    </w:p>
    <w:p w:rsidR="00807B4F" w:rsidRDefault="00807B4F" w:rsidP="00052015">
      <w:pPr>
        <w:pStyle w:val="ListParagraph"/>
        <w:tabs>
          <w:tab w:val="left" w:pos="0"/>
          <w:tab w:val="left" w:pos="721"/>
        </w:tabs>
        <w:spacing w:before="120"/>
        <w:jc w:val="both"/>
      </w:pPr>
    </w:p>
    <w:sectPr w:rsidR="00807B4F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2F8C"/>
    <w:rsid w:val="000406F2"/>
    <w:rsid w:val="00044F57"/>
    <w:rsid w:val="0005025B"/>
    <w:rsid w:val="0005094E"/>
    <w:rsid w:val="00052015"/>
    <w:rsid w:val="000568E6"/>
    <w:rsid w:val="0008701D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53F2A"/>
    <w:rsid w:val="001572FD"/>
    <w:rsid w:val="00160236"/>
    <w:rsid w:val="00170131"/>
    <w:rsid w:val="00171832"/>
    <w:rsid w:val="00171F63"/>
    <w:rsid w:val="00172054"/>
    <w:rsid w:val="00185874"/>
    <w:rsid w:val="0019799B"/>
    <w:rsid w:val="001A0731"/>
    <w:rsid w:val="001A55F7"/>
    <w:rsid w:val="001B566A"/>
    <w:rsid w:val="001D40C9"/>
    <w:rsid w:val="001E045A"/>
    <w:rsid w:val="001E1BFD"/>
    <w:rsid w:val="001E1C9B"/>
    <w:rsid w:val="001F0625"/>
    <w:rsid w:val="001F1FC4"/>
    <w:rsid w:val="001F4634"/>
    <w:rsid w:val="002001B3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D58E3"/>
    <w:rsid w:val="002E7591"/>
    <w:rsid w:val="00304160"/>
    <w:rsid w:val="00313A9D"/>
    <w:rsid w:val="00332B62"/>
    <w:rsid w:val="00335F47"/>
    <w:rsid w:val="003443F5"/>
    <w:rsid w:val="00352136"/>
    <w:rsid w:val="003715F0"/>
    <w:rsid w:val="00371B55"/>
    <w:rsid w:val="00385E7F"/>
    <w:rsid w:val="003929EF"/>
    <w:rsid w:val="00393541"/>
    <w:rsid w:val="00394A8D"/>
    <w:rsid w:val="003A3A32"/>
    <w:rsid w:val="003B6E04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04DD"/>
    <w:rsid w:val="00503D1E"/>
    <w:rsid w:val="00507DFF"/>
    <w:rsid w:val="005127FB"/>
    <w:rsid w:val="00513C93"/>
    <w:rsid w:val="00515664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B5A53"/>
    <w:rsid w:val="006D125F"/>
    <w:rsid w:val="006D3DBE"/>
    <w:rsid w:val="006D4E47"/>
    <w:rsid w:val="006E2C6D"/>
    <w:rsid w:val="006E34AF"/>
    <w:rsid w:val="006F1F34"/>
    <w:rsid w:val="007038DE"/>
    <w:rsid w:val="00707A57"/>
    <w:rsid w:val="00742932"/>
    <w:rsid w:val="0074371B"/>
    <w:rsid w:val="00744E11"/>
    <w:rsid w:val="00744EE4"/>
    <w:rsid w:val="007468B9"/>
    <w:rsid w:val="00747F17"/>
    <w:rsid w:val="0078660B"/>
    <w:rsid w:val="0079551C"/>
    <w:rsid w:val="00797D70"/>
    <w:rsid w:val="007B578B"/>
    <w:rsid w:val="007C6950"/>
    <w:rsid w:val="007E243B"/>
    <w:rsid w:val="008060E1"/>
    <w:rsid w:val="00807B4F"/>
    <w:rsid w:val="00811D4D"/>
    <w:rsid w:val="0082252C"/>
    <w:rsid w:val="0083396F"/>
    <w:rsid w:val="008346B1"/>
    <w:rsid w:val="00835DBA"/>
    <w:rsid w:val="0085046C"/>
    <w:rsid w:val="008641C4"/>
    <w:rsid w:val="008759F6"/>
    <w:rsid w:val="00876FA4"/>
    <w:rsid w:val="00887125"/>
    <w:rsid w:val="008A06D0"/>
    <w:rsid w:val="008A3080"/>
    <w:rsid w:val="008B616E"/>
    <w:rsid w:val="008C4CFF"/>
    <w:rsid w:val="008D7312"/>
    <w:rsid w:val="008E1D20"/>
    <w:rsid w:val="008E3E7B"/>
    <w:rsid w:val="008E6EC8"/>
    <w:rsid w:val="008F0C8F"/>
    <w:rsid w:val="00915C36"/>
    <w:rsid w:val="00921705"/>
    <w:rsid w:val="00925177"/>
    <w:rsid w:val="0095192F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9F5795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C3121"/>
    <w:rsid w:val="00BE1DCF"/>
    <w:rsid w:val="00BF064A"/>
    <w:rsid w:val="00BF530E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0ECC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CE79D1"/>
    <w:rsid w:val="00D01637"/>
    <w:rsid w:val="00D03ED4"/>
    <w:rsid w:val="00D13822"/>
    <w:rsid w:val="00D13EE6"/>
    <w:rsid w:val="00D17ED0"/>
    <w:rsid w:val="00D24038"/>
    <w:rsid w:val="00D248EC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4798"/>
    <w:rsid w:val="00DC75AE"/>
    <w:rsid w:val="00DD102D"/>
    <w:rsid w:val="00DE0332"/>
    <w:rsid w:val="00DF3F81"/>
    <w:rsid w:val="00E03562"/>
    <w:rsid w:val="00E05F79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06C4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E97E0"/>
  <w15:docId w15:val="{ADFA0400-EB79-441F-BD3F-F1C9611F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EE535-25D4-4AF4-9428-7F522BA8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2079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4</cp:revision>
  <cp:lastPrinted>2021-11-12T12:34:00Z</cp:lastPrinted>
  <dcterms:created xsi:type="dcterms:W3CDTF">2022-12-16T06:51:00Z</dcterms:created>
  <dcterms:modified xsi:type="dcterms:W3CDTF">2022-12-16T06:59:00Z</dcterms:modified>
</cp:coreProperties>
</file>