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105"/>
      </w:tblGrid>
      <w:tr w:rsidR="007353C4" w:rsidRPr="00EC6E79">
        <w:trPr>
          <w:tblCellSpacing w:w="0" w:type="dxa"/>
        </w:trPr>
        <w:tc>
          <w:tcPr>
            <w:tcW w:w="0" w:type="auto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7353C4" w:rsidRDefault="007353C4" w:rsidP="007353C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Техническа спецификация за доставка на у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лтразвуков дефектоскоп</w:t>
            </w:r>
          </w:p>
          <w:p w:rsidR="007353C4" w:rsidRPr="007353C4" w:rsidRDefault="007353C4" w:rsidP="007353C4">
            <w:pPr>
              <w:spacing w:after="0" w:line="240" w:lineRule="auto"/>
              <w:ind w:left="-851"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353C4" w:rsidRPr="00EC6E79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7353C4" w:rsidRPr="007353C4" w:rsidRDefault="007353C4" w:rsidP="007353C4">
            <w:pPr>
              <w:spacing w:after="0" w:line="240" w:lineRule="auto"/>
              <w:ind w:left="-851"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7353C4" w:rsidRPr="00EC6E79">
        <w:trPr>
          <w:tblCellSpacing w:w="0" w:type="dxa"/>
        </w:trPr>
        <w:tc>
          <w:tcPr>
            <w:tcW w:w="0" w:type="auto"/>
            <w:tcBorders>
              <w:top w:val="single" w:sz="6" w:space="0" w:color="AEC6D7"/>
              <w:left w:val="single" w:sz="6" w:space="0" w:color="AEC6D7"/>
              <w:bottom w:val="single" w:sz="6" w:space="0" w:color="AEC6D7"/>
              <w:right w:val="single" w:sz="6" w:space="0" w:color="AEC6D7"/>
            </w:tcBorders>
            <w:shd w:val="clear" w:color="auto" w:fill="CFE0EC"/>
            <w:tcMar>
              <w:top w:w="14" w:type="dxa"/>
              <w:left w:w="0" w:type="dxa"/>
              <w:bottom w:w="14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10051"/>
              <w:gridCol w:w="6"/>
              <w:gridCol w:w="6"/>
              <w:gridCol w:w="6"/>
            </w:tblGrid>
            <w:tr w:rsidR="007353C4" w:rsidRPr="00EC6E79" w:rsidTr="00C74511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7353C4" w:rsidRPr="00C74511" w:rsidRDefault="000E4F65" w:rsidP="007353C4">
                  <w:pPr>
                    <w:spacing w:after="0" w:line="240" w:lineRule="auto"/>
                    <w:ind w:left="-851" w:firstLine="85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bg-BG"/>
                    </w:rPr>
                    <w:drawing>
                      <wp:inline distT="0" distB="0" distL="0" distR="0">
                        <wp:extent cx="94615" cy="43180"/>
                        <wp:effectExtent l="0" t="0" r="0" b="0"/>
                        <wp:docPr id="1" name="Picture 5" descr="http://2-sis-10/is_oed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2-sis-10/is_oed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15" cy="43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auto"/>
                  <w:vAlign w:val="center"/>
                  <w:hideMark/>
                </w:tcPr>
                <w:p w:rsidR="007353C4" w:rsidRPr="00C74511" w:rsidRDefault="007353C4" w:rsidP="007353C4">
                  <w:pPr>
                    <w:spacing w:after="0" w:line="240" w:lineRule="auto"/>
                    <w:ind w:left="-851" w:firstLine="851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333333"/>
                      <w:sz w:val="24"/>
                      <w:szCs w:val="24"/>
                      <w:lang w:eastAsia="bg-BG"/>
                    </w:rPr>
                  </w:pPr>
                  <w:bookmarkStart w:id="0" w:name="#2688304d-607b-4b4d-9e56-5b6cdccbafc1"/>
                  <w:bookmarkEnd w:id="0"/>
                  <w:r w:rsidRPr="00C74511">
                    <w:rPr>
                      <w:rFonts w:ascii="Times New Roman" w:eastAsia="Times New Roman" w:hAnsi="Times New Roman"/>
                      <w:b/>
                      <w:bCs/>
                      <w:color w:val="333333"/>
                      <w:sz w:val="24"/>
                      <w:szCs w:val="24"/>
                      <w:lang w:eastAsia="bg-BG"/>
                    </w:rPr>
                    <w:t xml:space="preserve">1. Описание на доставяното оборудване </w:t>
                  </w:r>
                </w:p>
              </w:tc>
              <w:tc>
                <w:tcPr>
                  <w:tcW w:w="225" w:type="dxa"/>
                  <w:hideMark/>
                </w:tcPr>
                <w:p w:rsidR="007353C4" w:rsidRPr="00C74511" w:rsidRDefault="000E4F65" w:rsidP="007353C4">
                  <w:pPr>
                    <w:spacing w:after="0" w:line="240" w:lineRule="auto"/>
                    <w:ind w:left="-851" w:firstLine="85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bg-BG"/>
                    </w:rPr>
                    <w:drawing>
                      <wp:inline distT="0" distB="0" distL="0" distR="0">
                        <wp:extent cx="94615" cy="198120"/>
                        <wp:effectExtent l="0" t="0" r="635" b="0"/>
                        <wp:docPr id="4" name="Picture 6" descr="http://2-sis-10/is_oed/images/bullet_top_transparen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2-sis-10/is_oed/images/bullet_top_transparen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15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bg-BG"/>
                    </w:rPr>
                    <w:drawing>
                      <wp:inline distT="0" distB="0" distL="0" distR="0">
                        <wp:extent cx="43180" cy="8890"/>
                        <wp:effectExtent l="0" t="0" r="0" b="0"/>
                        <wp:docPr id="5" name="Picture 7" descr="http://2-sis-10/is_oed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2-sis-10/is_oed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353C4" w:rsidRPr="00C74511" w:rsidRDefault="00BD313C" w:rsidP="007353C4">
                  <w:pPr>
                    <w:spacing w:after="0" w:line="240" w:lineRule="auto"/>
                    <w:ind w:left="-851" w:firstLine="85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hyperlink r:id="rId8" w:anchor="top" w:history="1">
                    <w:r w:rsidR="007353C4" w:rsidRPr="00C74511">
                      <w:rPr>
                        <w:rFonts w:ascii="Times New Roman" w:eastAsia="Times New Roman" w:hAnsi="Times New Roman"/>
                        <w:color w:val="333333"/>
                        <w:sz w:val="24"/>
                        <w:szCs w:val="24"/>
                        <w:lang w:eastAsia="bg-BG"/>
                      </w:rPr>
                      <w:t>нагоре</w:t>
                    </w:r>
                  </w:hyperlink>
                </w:p>
              </w:tc>
              <w:tc>
                <w:tcPr>
                  <w:tcW w:w="150" w:type="dxa"/>
                  <w:vAlign w:val="center"/>
                  <w:hideMark/>
                </w:tcPr>
                <w:p w:rsidR="007353C4" w:rsidRPr="00C74511" w:rsidRDefault="000E4F65" w:rsidP="007353C4">
                  <w:pPr>
                    <w:spacing w:after="0" w:line="240" w:lineRule="auto"/>
                    <w:ind w:left="-851" w:firstLine="85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bg-BG"/>
                    </w:rPr>
                    <w:drawing>
                      <wp:inline distT="0" distB="0" distL="0" distR="0">
                        <wp:extent cx="94615" cy="43180"/>
                        <wp:effectExtent l="0" t="0" r="0" b="0"/>
                        <wp:docPr id="2" name="Picture 8" descr="http://2-sis-10/is_oed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2-sis-10/is_oed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15" cy="43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353C4" w:rsidRPr="007353C4" w:rsidRDefault="007353C4" w:rsidP="007353C4">
            <w:pPr>
              <w:spacing w:after="0" w:line="240" w:lineRule="auto"/>
              <w:ind w:left="-851"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7353C4" w:rsidRPr="00EC6E79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7353C4" w:rsidRPr="007353C4" w:rsidRDefault="000E4F65" w:rsidP="00B0399C">
            <w:pPr>
              <w:spacing w:after="0" w:line="240" w:lineRule="auto"/>
              <w:ind w:firstLine="7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890" cy="94615"/>
                  <wp:effectExtent l="0" t="0" r="0" b="0"/>
                  <wp:docPr id="3" name="Picture 9" descr="http://2-sis-10/is_oed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2-sis-10/is_oed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0399C" w:rsidRPr="00EC6E79">
              <w:rPr>
                <w:rStyle w:val="rich-text-content"/>
                <w:rFonts w:ascii="Times New Roman" w:hAnsi="Times New Roman"/>
                <w:sz w:val="24"/>
                <w:szCs w:val="24"/>
              </w:rPr>
              <w:t>Ултразвуковият дефектоскоп се използват за безразрушителен контрол на основен метал и заварени съединения на оборудване и тръбопроводи</w:t>
            </w:r>
          </w:p>
        </w:tc>
      </w:tr>
      <w:tr w:rsidR="007353C4" w:rsidRPr="00EC6E79">
        <w:trPr>
          <w:tblCellSpacing w:w="0" w:type="dxa"/>
        </w:trPr>
        <w:tc>
          <w:tcPr>
            <w:tcW w:w="0" w:type="auto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1A7F61" w:rsidRPr="00AA042D" w:rsidRDefault="007353C4" w:rsidP="001A7F61">
            <w:pPr>
              <w:spacing w:after="0" w:line="240" w:lineRule="auto"/>
              <w:ind w:hanging="40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           1.1. Входно-изходни устройства: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►Слот за карта памет с включена SD карта;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►USB порт;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►Видео изход тип VGA;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►Конектори тип Lemo 1 за свързване на конвенционален осезател;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►Конектор за захранване.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1.2. Li-ion акумулаторна батерия(минимум 15 часа работа на батерия с едно зареждане), мрежово зарядно устройство за мрежа от 220</w:t>
            </w:r>
            <w:r w:rsidR="00944C22" w:rsidRPr="00AA042D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VAC до 240</w:t>
            </w:r>
            <w:r w:rsidR="00944C22" w:rsidRPr="00AA042D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VAC с честота 50</w:t>
            </w:r>
            <w:r w:rsidR="00944C22" w:rsidRPr="00AA042D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Hz.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1.3. Дисплей. </w:t>
            </w:r>
            <w:r w:rsidR="00944C22" w:rsidRPr="00AA042D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►Тип- TFT /LCD;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►Минимална резолюция 640х480 пиксела;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►</w:t>
            </w:r>
            <w:r w:rsidR="00B94F18"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Минимално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B94F18"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опресняване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на дисплея 60</w:t>
            </w:r>
            <w:r w:rsidR="00944C22" w:rsidRPr="00AA042D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Hz.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 xml:space="preserve">            1.4. </w:t>
            </w:r>
            <w:r w:rsidR="00B94F18" w:rsidRPr="00B94F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Да поддържа TCG/DAC и библиотека с вградени DGS/AVG </w:t>
            </w:r>
            <w:r w:rsidR="00B94F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настройки за различни осезатели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1.5. Обхват на дълбокомера от 4</w:t>
            </w:r>
            <w:r w:rsidR="00944C22" w:rsidRPr="00AA042D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 до 13000</w:t>
            </w:r>
            <w:r w:rsidR="00944C22" w:rsidRPr="00AA042D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 със стъпка 1</w:t>
            </w:r>
            <w:r w:rsidR="00944C22" w:rsidRPr="00AA042D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mm.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 xml:space="preserve">            1.6. Регулиране на </w:t>
            </w:r>
            <w:r w:rsidR="00B94F18"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напрежението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на генериращия импулс в конвенционален режим 100</w:t>
            </w:r>
            <w:r w:rsidR="00944C22" w:rsidRPr="00AA042D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V, 200</w:t>
            </w:r>
            <w:r w:rsidR="00944C22" w:rsidRPr="00AA042D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V, 300</w:t>
            </w:r>
            <w:r w:rsidR="00944C22" w:rsidRPr="00AA042D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V или 400</w:t>
            </w:r>
            <w:r w:rsidR="00944C22" w:rsidRPr="00AA042D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V.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1.7. Покриване на честотен обхват за осезатели от 0,2</w:t>
            </w:r>
            <w:r w:rsidR="00944C22" w:rsidRPr="00AA042D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MHz до 26</w:t>
            </w:r>
            <w:r w:rsidR="00944C22" w:rsidRPr="00AA042D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MHz (-3</w:t>
            </w:r>
            <w:r w:rsidR="00944C22" w:rsidRPr="00AA042D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dB).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1.8. Регулиране на скоростта на ултразвука в диапазон 650÷15000 m/s със стъпка 1m/s.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1.9. Демпфиране на сигнала 50, 100, 200, 400</w:t>
            </w:r>
            <w:r w:rsidR="00944C22" w:rsidRPr="00AA042D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Ω.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1.10. Обхват на усилването от 0 dB до 110 dB със стъпка 0,1 dB.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1.11. Задаване ъгъла на осезателя от 0º до 90º със стъпка 0,1º.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 xml:space="preserve">            1.12. Работна температура от -10 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bg-BG"/>
              </w:rPr>
              <w:t>0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C до +50 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bg-BG"/>
              </w:rPr>
              <w:t>0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C.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1.13. Модулиране на приетия импулс: цяла вълна, отрицателна или положителна полувълна, RF сигнал.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1.14. Регулиране закъснението в призмата на осезателя (автоматично измерване на закъснението).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1.15. Измервателни бленди: амплитуда на сигнала. разстояние по пътя, разстояние по дълбочина, разстояние между два сигнала, дебелина.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1.16. Дефектоскопа да има възможност за запаметяване на настройки за минимум 200 или повече различни осезателя с възможност за обновяване.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 xml:space="preserve">            1.17. Безопасна </w:t>
            </w:r>
            <w:r w:rsidR="00B94F18"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експлоатация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в експлозивна </w:t>
            </w:r>
            <w:r w:rsidR="00B94F18"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атмосфера</w:t>
            </w:r>
            <w:r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съгласно стандарт MIL-STD-810F или еквивалентен/и.</w:t>
            </w:r>
          </w:p>
          <w:p w:rsidR="001A7F61" w:rsidRPr="00AA042D" w:rsidRDefault="001A7F61" w:rsidP="001A7F61">
            <w:pPr>
              <w:spacing w:after="0" w:line="240" w:lineRule="auto"/>
              <w:ind w:hanging="40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 w:rsidRPr="00AA042D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      1.18. </w:t>
            </w:r>
            <w:r w:rsidR="00B94F18" w:rsidRPr="00B94F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Панела за управление на дефектоскопа да е проектиран да отговаря на стандарт за защита от проникване IP66 съгласно IEC 60529-2004 или еквивалент/и.</w:t>
            </w:r>
          </w:p>
          <w:p w:rsidR="007353C4" w:rsidRPr="00AA042D" w:rsidRDefault="001A7F61" w:rsidP="00B94F18">
            <w:pPr>
              <w:spacing w:after="0" w:line="240" w:lineRule="auto"/>
              <w:ind w:hanging="40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 w:rsidRPr="00AA042D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      1.19.</w:t>
            </w:r>
            <w:r w:rsidR="00B94F18" w:rsidRPr="00EC6E79">
              <w:rPr>
                <w:color w:val="333333"/>
              </w:rPr>
              <w:t xml:space="preserve"> </w:t>
            </w:r>
            <w:r w:rsidR="00B94F18" w:rsidRPr="00B94F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Дефектоскопа да издържа на удар и вибрации съгласно стандарта MIL-STD-810F или еквивалент/и</w:t>
            </w:r>
            <w:r w:rsidR="00B94F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  <w:r w:rsidR="007353C4"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1.</w:t>
            </w:r>
            <w:r w:rsidRPr="003B1949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2</w:t>
            </w:r>
            <w:r w:rsidR="00B94F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  <w:r w:rsidR="007353C4"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 Производителя на ултразвуковия дефектоскоп да прилага сертифицирана система по качество в съответствие с БДС EN ISO 9001:2015 “Системи за управление на качеството. Изисквания” или еквивалент</w:t>
            </w:r>
            <w:r w:rsidR="00B94F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/и</w:t>
            </w:r>
            <w:r w:rsidR="007353C4"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 за което да представи валиден сертификат. </w:t>
            </w:r>
          </w:p>
        </w:tc>
      </w:tr>
      <w:tr w:rsidR="007353C4" w:rsidRPr="00EC6E79">
        <w:trPr>
          <w:tblCellSpacing w:w="0" w:type="dxa"/>
        </w:trPr>
        <w:tc>
          <w:tcPr>
            <w:tcW w:w="0" w:type="auto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B0399C" w:rsidRDefault="00B0399C" w:rsidP="00B039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  <w:r w:rsidR="007353C4"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  <w:r w:rsidR="001A7F61" w:rsidRPr="00AA042D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2</w:t>
            </w:r>
            <w:r w:rsidR="00B94F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  <w:r w:rsidR="007353C4"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 Максимално тегло на ултразвуковия дефектоскоп с монтирана батерия да не превишава 1,</w:t>
            </w:r>
            <w:r w:rsidR="001A7F61" w:rsidRPr="00AA042D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7</w:t>
            </w:r>
            <w:r w:rsidR="007353C4"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килограма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  <w:p w:rsidR="007353C4" w:rsidRPr="007353C4" w:rsidRDefault="00B0399C" w:rsidP="00B94F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1.2</w:t>
            </w:r>
            <w:r w:rsidR="00B94F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  <w:r w:rsidR="007353C4" w:rsidRPr="007353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 Корпусът на ултразвуковия дефектоскоп да бъде изработен от противоударен материал, лицев панел лесен за почистване и удобна дръжка за носене.</w:t>
            </w:r>
          </w:p>
        </w:tc>
      </w:tr>
      <w:tr w:rsidR="007353C4" w:rsidRPr="00EC6E79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7353C4" w:rsidRPr="007353C4" w:rsidRDefault="000E4F65" w:rsidP="007353C4">
            <w:pPr>
              <w:spacing w:after="0" w:line="240" w:lineRule="auto"/>
              <w:ind w:left="-851"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890" cy="94615"/>
                  <wp:effectExtent l="0" t="0" r="0" b="0"/>
                  <wp:docPr id="6" name="Picture 64" descr="http://2-sis-10/is_oed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2-sis-10/is_oed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0D0C" w:rsidRDefault="00550D0C" w:rsidP="007353C4">
      <w:pPr>
        <w:spacing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7974EA" w:rsidRPr="00C936A3" w:rsidRDefault="007974EA" w:rsidP="00C936A3">
      <w:pPr>
        <w:rPr>
          <w:rFonts w:ascii="Times New Roman" w:hAnsi="Times New Roman"/>
          <w:sz w:val="24"/>
          <w:szCs w:val="24"/>
          <w:lang w:val="en-US"/>
        </w:rPr>
      </w:pPr>
    </w:p>
    <w:sectPr w:rsidR="007974EA" w:rsidRPr="00C936A3" w:rsidSect="00BA5BB0">
      <w:footerReference w:type="default" r:id="rId9"/>
      <w:pgSz w:w="11906" w:h="16838"/>
      <w:pgMar w:top="993" w:right="424" w:bottom="851" w:left="1417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040" w:rsidRDefault="00E66040" w:rsidP="00BA5BB0">
      <w:pPr>
        <w:spacing w:after="0" w:line="240" w:lineRule="auto"/>
      </w:pPr>
      <w:r>
        <w:separator/>
      </w:r>
    </w:p>
  </w:endnote>
  <w:endnote w:type="continuationSeparator" w:id="0">
    <w:p w:rsidR="00E66040" w:rsidRDefault="00E66040" w:rsidP="00BA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B0" w:rsidRDefault="00BA5BB0">
    <w:pPr>
      <w:pStyle w:val="Footer"/>
      <w:jc w:val="right"/>
    </w:pPr>
  </w:p>
  <w:p w:rsidR="00BA5BB0" w:rsidRDefault="00BA5B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040" w:rsidRDefault="00E66040" w:rsidP="00BA5BB0">
      <w:pPr>
        <w:spacing w:after="0" w:line="240" w:lineRule="auto"/>
      </w:pPr>
      <w:r>
        <w:separator/>
      </w:r>
    </w:p>
  </w:footnote>
  <w:footnote w:type="continuationSeparator" w:id="0">
    <w:p w:rsidR="00E66040" w:rsidRDefault="00E66040" w:rsidP="00BA5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3C4"/>
    <w:rsid w:val="00015E3F"/>
    <w:rsid w:val="000E4F65"/>
    <w:rsid w:val="00143543"/>
    <w:rsid w:val="001A7F61"/>
    <w:rsid w:val="002341FE"/>
    <w:rsid w:val="002F52E7"/>
    <w:rsid w:val="002F5F7C"/>
    <w:rsid w:val="003450B9"/>
    <w:rsid w:val="003B1949"/>
    <w:rsid w:val="004A0BA6"/>
    <w:rsid w:val="00550D0C"/>
    <w:rsid w:val="007353C4"/>
    <w:rsid w:val="00741FCE"/>
    <w:rsid w:val="007974EA"/>
    <w:rsid w:val="00885273"/>
    <w:rsid w:val="00944C22"/>
    <w:rsid w:val="00981CCA"/>
    <w:rsid w:val="009D1C3A"/>
    <w:rsid w:val="00AA042D"/>
    <w:rsid w:val="00B0399C"/>
    <w:rsid w:val="00B74DDF"/>
    <w:rsid w:val="00B94F18"/>
    <w:rsid w:val="00BA5BB0"/>
    <w:rsid w:val="00BD313C"/>
    <w:rsid w:val="00C31CA1"/>
    <w:rsid w:val="00C74511"/>
    <w:rsid w:val="00C936A3"/>
    <w:rsid w:val="00D6212F"/>
    <w:rsid w:val="00E1115D"/>
    <w:rsid w:val="00E66040"/>
    <w:rsid w:val="00EC6E79"/>
    <w:rsid w:val="00E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15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353C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353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rich-text-content">
    <w:name w:val="rich-text-content"/>
    <w:basedOn w:val="DefaultParagraphFont"/>
    <w:rsid w:val="007353C4"/>
  </w:style>
  <w:style w:type="paragraph" w:styleId="BalloonText">
    <w:name w:val="Balloon Text"/>
    <w:basedOn w:val="Normal"/>
    <w:link w:val="BalloonTextChar"/>
    <w:uiPriority w:val="99"/>
    <w:semiHidden/>
    <w:unhideWhenUsed/>
    <w:rsid w:val="0073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53C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0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link w:val="HTMLPreformatted"/>
    <w:uiPriority w:val="99"/>
    <w:semiHidden/>
    <w:rsid w:val="00550D0C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BA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5BB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A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BB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7472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6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1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94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555207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54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7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7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98280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084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56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6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857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890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083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6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01912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3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2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8466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78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31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41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45725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42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507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289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691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73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7535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5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3036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4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92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933875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54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41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089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281497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04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793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932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964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785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241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8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3026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4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18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1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81425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1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21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889613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03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3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422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664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083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633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1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153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56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6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61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517560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3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82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88752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538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20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927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6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746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87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01867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2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1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38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811192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51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50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026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678460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806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708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031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40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417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20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-sis-10/is_oed/TechnicalRequests/Requests/Default.aspx?guid=072dcfb2-f386-4a57-ad01-b41bb470737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Kozloduy NPP Plc.</Company>
  <LinksUpToDate>false</LinksUpToDate>
  <CharactersWithSpaces>3255</CharactersWithSpaces>
  <SharedDoc>false</SharedDoc>
  <HLinks>
    <vt:vector size="6" baseType="variant">
      <vt:variant>
        <vt:i4>3735576</vt:i4>
      </vt:variant>
      <vt:variant>
        <vt:i4>0</vt:i4>
      </vt:variant>
      <vt:variant>
        <vt:i4>0</vt:i4>
      </vt:variant>
      <vt:variant>
        <vt:i4>5</vt:i4>
      </vt:variant>
      <vt:variant>
        <vt:lpwstr>http://2-sis-10/is_oed/TechnicalRequests/Requests/Default.aspx?guid=072dcfb2-f386-4a57-ad01-b41bb4707373</vt:lpwstr>
      </vt:variant>
      <vt:variant>
        <vt:lpwstr>top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Пилчев</dc:creator>
  <cp:lastModifiedBy>scgeorgieva</cp:lastModifiedBy>
  <cp:revision>3</cp:revision>
  <dcterms:created xsi:type="dcterms:W3CDTF">2020-12-16T12:36:00Z</dcterms:created>
  <dcterms:modified xsi:type="dcterms:W3CDTF">2020-12-21T11:52:00Z</dcterms:modified>
</cp:coreProperties>
</file>