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1E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D1AA0" w:rsidRDefault="00216B1E" w:rsidP="00216B1E">
      <w:pPr>
        <w:tabs>
          <w:tab w:val="decimal" w:pos="1296"/>
          <w:tab w:val="left" w:pos="2304"/>
          <w:tab w:val="left" w:pos="3456"/>
          <w:tab w:val="left" w:pos="5760"/>
          <w:tab w:val="left" w:pos="9216"/>
          <w:tab w:val="left" w:pos="10368"/>
        </w:tabs>
        <w:ind w:firstLine="851"/>
      </w:pPr>
    </w:p>
    <w:tbl>
      <w:tblPr>
        <w:tblW w:w="0" w:type="auto"/>
        <w:tblInd w:w="108" w:type="dxa"/>
        <w:tblLayout w:type="fixed"/>
        <w:tblLook w:val="0000"/>
      </w:tblPr>
      <w:tblGrid>
        <w:gridCol w:w="1800"/>
        <w:gridCol w:w="7839"/>
      </w:tblGrid>
      <w:tr w:rsidR="00216B1E" w:rsidRPr="008F5333" w:rsidTr="00600C5E">
        <w:trPr>
          <w:trHeight w:val="993"/>
        </w:trPr>
        <w:tc>
          <w:tcPr>
            <w:tcW w:w="1800" w:type="dxa"/>
          </w:tcPr>
          <w:p w:rsidR="00216B1E" w:rsidRPr="008F5333" w:rsidRDefault="00216B1E" w:rsidP="00600C5E">
            <w:pPr>
              <w:pStyle w:val="Caption"/>
              <w:spacing w:before="0"/>
              <w:ind w:firstLine="0"/>
              <w:rPr>
                <w:noProof w:val="0"/>
                <w:lang w:val="bg-BG"/>
              </w:rPr>
            </w:pPr>
            <w:r>
              <w:rPr>
                <w:lang w:val="bg-BG"/>
              </w:rPr>
              <w:drawing>
                <wp:inline distT="0" distB="0" distL="0" distR="0">
                  <wp:extent cx="457200" cy="41910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9" w:type="dxa"/>
          </w:tcPr>
          <w:p w:rsidR="00216B1E" w:rsidRPr="008F5333" w:rsidRDefault="00216B1E" w:rsidP="00600C5E">
            <w:pPr>
              <w:pStyle w:val="Caption"/>
              <w:pBdr>
                <w:bottom w:val="single" w:sz="18" w:space="1" w:color="auto"/>
              </w:pBdr>
              <w:spacing w:before="0" w:line="240" w:lineRule="auto"/>
              <w:ind w:left="219" w:right="218" w:firstLine="0"/>
              <w:rPr>
                <w:noProof w:val="0"/>
                <w:sz w:val="40"/>
                <w:lang w:val="bg-BG"/>
              </w:rPr>
            </w:pPr>
            <w:r w:rsidRPr="008F5333">
              <w:rPr>
                <w:noProof w:val="0"/>
                <w:sz w:val="40"/>
                <w:lang w:val="bg-BG"/>
              </w:rPr>
              <w:t>“А Е Ц   К О З Л О Д У Й”   Е А Д</w:t>
            </w:r>
          </w:p>
          <w:p w:rsidR="00216B1E" w:rsidRDefault="00216B1E" w:rsidP="00600C5E">
            <w:pPr>
              <w:pStyle w:val="Caption"/>
              <w:spacing w:before="0" w:line="240" w:lineRule="auto"/>
              <w:ind w:firstLine="0"/>
              <w:rPr>
                <w:caps/>
                <w:noProof w:val="0"/>
                <w:sz w:val="28"/>
                <w:szCs w:val="28"/>
                <w:lang w:val="bg-BG"/>
              </w:rPr>
            </w:pPr>
            <w:r>
              <w:rPr>
                <w:caps/>
                <w:noProof w:val="0"/>
                <w:sz w:val="28"/>
                <w:szCs w:val="28"/>
                <w:lang w:val="bg-BG"/>
              </w:rPr>
              <w:t>ДИРЕКЦИЯ Б и К,  УПРАВЛЕНИЕ”СИГУРНОСТ”</w:t>
            </w:r>
          </w:p>
          <w:p w:rsidR="00216B1E" w:rsidRDefault="00216B1E" w:rsidP="00600C5E">
            <w:pPr>
              <w:rPr>
                <w:lang w:val="bg-BG" w:eastAsia="bg-BG"/>
              </w:rPr>
            </w:pPr>
          </w:p>
          <w:p w:rsidR="00216B1E" w:rsidRDefault="00216B1E" w:rsidP="00600C5E">
            <w:pPr>
              <w:rPr>
                <w:lang w:val="bg-BG" w:eastAsia="bg-BG"/>
              </w:rPr>
            </w:pPr>
          </w:p>
          <w:p w:rsidR="00216B1E" w:rsidRPr="00C27EF7" w:rsidRDefault="00216B1E" w:rsidP="00600C5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bg-BG" w:eastAsia="bg-BG"/>
              </w:rPr>
            </w:pPr>
            <w:r w:rsidRPr="00C27EF7">
              <w:rPr>
                <w:rFonts w:ascii="Times New Roman" w:hAnsi="Times New Roman"/>
                <w:b/>
                <w:sz w:val="28"/>
                <w:szCs w:val="28"/>
                <w:lang w:val="bg-BG" w:eastAsia="bg-BG"/>
              </w:rPr>
              <w:t>КОЛИЧЕСТВЕНО – СТОЙНОСТНА  СМЕТКА</w:t>
            </w:r>
          </w:p>
          <w:p w:rsidR="00216B1E" w:rsidRPr="00752C61" w:rsidRDefault="00216B1E" w:rsidP="00600C5E">
            <w:pPr>
              <w:rPr>
                <w:lang w:eastAsia="bg-BG"/>
              </w:rPr>
            </w:pPr>
          </w:p>
        </w:tc>
      </w:tr>
    </w:tbl>
    <w:p w:rsidR="00216B1E" w:rsidRPr="00291DD2" w:rsidRDefault="00216B1E" w:rsidP="00216B1E">
      <w:pPr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tbl>
      <w:tblPr>
        <w:tblW w:w="10522" w:type="dxa"/>
        <w:tblInd w:w="164" w:type="dxa"/>
        <w:tblLayout w:type="fixed"/>
        <w:tblLook w:val="0000"/>
      </w:tblPr>
      <w:tblGrid>
        <w:gridCol w:w="511"/>
        <w:gridCol w:w="5333"/>
        <w:gridCol w:w="621"/>
        <w:gridCol w:w="709"/>
        <w:gridCol w:w="708"/>
        <w:gridCol w:w="993"/>
        <w:gridCol w:w="1134"/>
        <w:gridCol w:w="513"/>
      </w:tblGrid>
      <w:tr w:rsidR="00216B1E" w:rsidRPr="00291DD2" w:rsidTr="00216B1E">
        <w:trPr>
          <w:tblHeader/>
        </w:trPr>
        <w:tc>
          <w:tcPr>
            <w:tcW w:w="5844" w:type="dxa"/>
            <w:gridSpan w:val="2"/>
          </w:tcPr>
          <w:p w:rsidR="00216B1E" w:rsidRPr="00291DD2" w:rsidRDefault="00216B1E" w:rsidP="00600C5E">
            <w:pPr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4678" w:type="dxa"/>
            <w:gridSpan w:val="6"/>
          </w:tcPr>
          <w:p w:rsidR="00216B1E" w:rsidRPr="00291DD2" w:rsidRDefault="00216B1E" w:rsidP="00600C5E">
            <w:pPr>
              <w:ind w:firstLine="851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  <w:trHeight w:val="783"/>
        </w:trPr>
        <w:tc>
          <w:tcPr>
            <w:tcW w:w="511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Наименование на дейностите, необходими за изпълнение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К-во</w:t>
            </w:r>
          </w:p>
        </w:tc>
        <w:tc>
          <w:tcPr>
            <w:tcW w:w="993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Ед.цена</w:t>
            </w:r>
          </w:p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/лв./</w:t>
            </w:r>
          </w:p>
        </w:tc>
        <w:tc>
          <w:tcPr>
            <w:tcW w:w="1134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Общо</w:t>
            </w:r>
          </w:p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/лв./</w:t>
            </w: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1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3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4</w:t>
            </w:r>
          </w:p>
        </w:tc>
        <w:tc>
          <w:tcPr>
            <w:tcW w:w="993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5</w:t>
            </w:r>
          </w:p>
        </w:tc>
        <w:tc>
          <w:tcPr>
            <w:tcW w:w="1134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6</w:t>
            </w: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  <w:trHeight w:val="429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Демонтиране на бодлива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тел</w:t>
            </w: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ф 2 мм. на височина до 2,5 м.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кг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1435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  <w:trHeight w:val="429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Демонтаж на дървен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елемент</w:t>
            </w:r>
            <w:proofErr w:type="spellEnd"/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(бичме)</w:t>
            </w: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с размери 800/80/50 мм. заедно с метална шина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бр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880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Рязане на метална шина с размери 50/4 мм.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бр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880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Изработка и монтаж на метална конструкция (шапка с винкел 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5/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5/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мм.) върху стоманобетонен кол по чертеж.</w:t>
            </w:r>
          </w:p>
        </w:tc>
        <w:tc>
          <w:tcPr>
            <w:tcW w:w="709" w:type="dxa"/>
          </w:tcPr>
          <w:p w:rsidR="00216B1E" w:rsidRPr="00CA2037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кг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3960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Доставка , монтаж и опъване на бодлива тел ф 2мм. за кльон на височина до 2,5 м.</w:t>
            </w:r>
          </w:p>
        </w:tc>
        <w:tc>
          <w:tcPr>
            <w:tcW w:w="709" w:type="dxa"/>
          </w:tcPr>
          <w:p w:rsidR="00216B1E" w:rsidRPr="00CA2037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кг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956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  <w:trHeight w:val="409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Антикорозийна защита на метална конструкция от един пласт грунд и два пласта хлоркаучуков лак.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291DD2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177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  <w:trHeight w:val="409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Боядисване на метална конструкция.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291DD2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177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Опъване и укрепване с метални скоби на съществуващ бодлив тел върху 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дървен елемент (бичме).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5200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sz w:val="22"/>
                <w:szCs w:val="22"/>
                <w:lang w:val="bg-BG"/>
              </w:rPr>
              <w:t>Направа и монтаж на дребна метална конструкция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кг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5954" w:type="dxa"/>
            <w:gridSpan w:val="2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291DD2">
              <w:rPr>
                <w:sz w:val="22"/>
                <w:szCs w:val="22"/>
                <w:lang w:val="bg-BG"/>
              </w:rPr>
              <w:t>Минизиране и двукратно боядисване на дребна метална конструкция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</w:pPr>
            <w:r w:rsidRPr="00291DD2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291DD2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708" w:type="dxa"/>
          </w:tcPr>
          <w:p w:rsidR="00216B1E" w:rsidRPr="00291DD2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993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291DD2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216B1E" w:rsidRPr="00291DD2" w:rsidTr="00773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511" w:type="dxa"/>
            <w:vAlign w:val="center"/>
          </w:tcPr>
          <w:p w:rsidR="00216B1E" w:rsidRPr="007C3410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C3410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5954" w:type="dxa"/>
            <w:gridSpan w:val="2"/>
          </w:tcPr>
          <w:p w:rsidR="00216B1E" w:rsidRPr="00C27EF7" w:rsidRDefault="00216B1E" w:rsidP="00600C5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C27EF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Ръчно натоварване на строителни отпадъци (демонтирани дървени 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>елементи (бичме)</w:t>
            </w:r>
            <w:r w:rsidRPr="00C27EF7">
              <w:rPr>
                <w:rFonts w:ascii="Times New Roman" w:hAnsi="Times New Roman"/>
                <w:sz w:val="22"/>
                <w:szCs w:val="22"/>
                <w:lang w:val="bg-BG"/>
              </w:rPr>
              <w:t>, бодлива тел и метална шина) на камион и превоз до склад на възложителя на 10 км.</w:t>
            </w:r>
          </w:p>
        </w:tc>
        <w:tc>
          <w:tcPr>
            <w:tcW w:w="709" w:type="dxa"/>
          </w:tcPr>
          <w:p w:rsidR="00216B1E" w:rsidRPr="00C27EF7" w:rsidRDefault="00216B1E" w:rsidP="00600C5E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C27EF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C27EF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3</w:t>
            </w:r>
          </w:p>
        </w:tc>
        <w:tc>
          <w:tcPr>
            <w:tcW w:w="708" w:type="dxa"/>
          </w:tcPr>
          <w:p w:rsidR="00216B1E" w:rsidRPr="007C3410" w:rsidRDefault="00216B1E" w:rsidP="00600C5E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C3410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993" w:type="dxa"/>
          </w:tcPr>
          <w:p w:rsidR="00216B1E" w:rsidRPr="00F0613B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:rsidR="00216B1E" w:rsidRPr="00F0613B" w:rsidRDefault="00216B1E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644E4" w:rsidRPr="00291DD2" w:rsidTr="00D10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8875" w:type="dxa"/>
            <w:gridSpan w:val="6"/>
            <w:vAlign w:val="center"/>
          </w:tcPr>
          <w:p w:rsidR="007644E4" w:rsidRPr="00F0613B" w:rsidRDefault="007644E4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Непредвидени разходи 10 %</w:t>
            </w:r>
          </w:p>
        </w:tc>
        <w:tc>
          <w:tcPr>
            <w:tcW w:w="1134" w:type="dxa"/>
          </w:tcPr>
          <w:p w:rsidR="007644E4" w:rsidRPr="00F0613B" w:rsidRDefault="007644E4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644E4" w:rsidRPr="00291DD2" w:rsidTr="00E04E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513" w:type="dxa"/>
        </w:trPr>
        <w:tc>
          <w:tcPr>
            <w:tcW w:w="8875" w:type="dxa"/>
            <w:gridSpan w:val="6"/>
            <w:vAlign w:val="center"/>
          </w:tcPr>
          <w:p w:rsidR="007644E4" w:rsidRPr="00F0613B" w:rsidRDefault="007644E4" w:rsidP="007644E4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Всичко:</w:t>
            </w:r>
          </w:p>
        </w:tc>
        <w:tc>
          <w:tcPr>
            <w:tcW w:w="1134" w:type="dxa"/>
          </w:tcPr>
          <w:p w:rsidR="007644E4" w:rsidRPr="00F0613B" w:rsidRDefault="007644E4" w:rsidP="00773A77">
            <w:pPr>
              <w:tabs>
                <w:tab w:val="center" w:pos="4320"/>
                <w:tab w:val="right" w:pos="8640"/>
              </w:tabs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:rsidR="00773A77" w:rsidRDefault="00773A77" w:rsidP="00773A77">
      <w:pPr>
        <w:rPr>
          <w:color w:val="FF0000"/>
          <w:lang w:val="bg-BG"/>
        </w:rPr>
      </w:pPr>
    </w:p>
    <w:p w:rsidR="00F0613B" w:rsidRPr="00F0613B" w:rsidRDefault="00F0613B" w:rsidP="00F0613B">
      <w:pPr>
        <w:ind w:left="3540"/>
        <w:rPr>
          <w:rFonts w:ascii="Times New Roman" w:hAnsi="Times New Roman"/>
          <w:sz w:val="22"/>
          <w:szCs w:val="22"/>
          <w:lang w:val="bg-BG"/>
        </w:rPr>
      </w:pPr>
    </w:p>
    <w:p w:rsidR="00216B1E" w:rsidRPr="00291DD2" w:rsidRDefault="00216B1E" w:rsidP="00216B1E">
      <w:pPr>
        <w:rPr>
          <w:color w:val="FF0000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216B1E" w:rsidRPr="00291DD2" w:rsidRDefault="00216B1E" w:rsidP="00216B1E">
      <w:pPr>
        <w:ind w:firstLine="390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E76521" w:rsidRDefault="00E76521" w:rsidP="00216B1E">
      <w:pPr>
        <w:ind w:right="-426"/>
      </w:pPr>
    </w:p>
    <w:sectPr w:rsidR="00E76521" w:rsidSect="00773A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16B1E"/>
    <w:rsid w:val="00100B74"/>
    <w:rsid w:val="0011163D"/>
    <w:rsid w:val="00216B1E"/>
    <w:rsid w:val="002577EE"/>
    <w:rsid w:val="0033293A"/>
    <w:rsid w:val="00494ACB"/>
    <w:rsid w:val="004A2BB2"/>
    <w:rsid w:val="005F46ED"/>
    <w:rsid w:val="00600C5E"/>
    <w:rsid w:val="00664D7C"/>
    <w:rsid w:val="00685ADB"/>
    <w:rsid w:val="007644E4"/>
    <w:rsid w:val="00773A77"/>
    <w:rsid w:val="008C279F"/>
    <w:rsid w:val="00941FB4"/>
    <w:rsid w:val="00AF3B4D"/>
    <w:rsid w:val="00B136FB"/>
    <w:rsid w:val="00B57CF6"/>
    <w:rsid w:val="00C40E20"/>
    <w:rsid w:val="00CB07E8"/>
    <w:rsid w:val="00DD4A30"/>
    <w:rsid w:val="00E76521"/>
    <w:rsid w:val="00EC3150"/>
    <w:rsid w:val="00F0613B"/>
    <w:rsid w:val="00FC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B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216B1E"/>
    <w:pPr>
      <w:widowControl w:val="0"/>
      <w:overflowPunct/>
      <w:autoSpaceDE/>
      <w:autoSpaceDN/>
      <w:adjustRightInd/>
      <w:spacing w:before="240" w:line="360" w:lineRule="auto"/>
      <w:ind w:firstLine="567"/>
      <w:jc w:val="center"/>
      <w:textAlignment w:val="auto"/>
    </w:pPr>
    <w:rPr>
      <w:rFonts w:ascii="Times New Roman" w:hAnsi="Times New Roman"/>
      <w:b/>
      <w:noProof/>
      <w:sz w:val="22"/>
      <w:lang w:val="en-GB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B1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89C36-3A64-46B8-982E-7E6F0CEA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cicvetkov</dc:creator>
  <cp:lastModifiedBy>lamitova</cp:lastModifiedBy>
  <cp:revision>4</cp:revision>
  <cp:lastPrinted>2017-06-28T10:44:00Z</cp:lastPrinted>
  <dcterms:created xsi:type="dcterms:W3CDTF">2017-07-27T06:58:00Z</dcterms:created>
  <dcterms:modified xsi:type="dcterms:W3CDTF">2017-07-31T06:43:00Z</dcterms:modified>
</cp:coreProperties>
</file>