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E70747" w:rsidRDefault="00AB398E" w:rsidP="00E70747">
      <w:pPr>
        <w:pStyle w:val="Heading1"/>
        <w:keepNext w:val="0"/>
        <w:widowControl w:val="0"/>
        <w:jc w:val="right"/>
        <w:rPr>
          <w:u w:val="none"/>
        </w:rPr>
      </w:pPr>
      <w:r w:rsidRPr="00E70747">
        <w:rPr>
          <w:u w:val="none"/>
        </w:rPr>
        <w:t>ОБРАЗЕЦ</w:t>
      </w:r>
    </w:p>
    <w:p w:rsidR="00AB398E" w:rsidRPr="00E70747" w:rsidRDefault="00AB398E" w:rsidP="00E70747">
      <w:pPr>
        <w:pStyle w:val="Heading1"/>
        <w:keepNext w:val="0"/>
        <w:widowControl w:val="0"/>
        <w:rPr>
          <w:b w:val="0"/>
          <w:bCs w:val="0"/>
        </w:rPr>
      </w:pPr>
      <w:r w:rsidRPr="00E70747">
        <w:rPr>
          <w:b w:val="0"/>
          <w:bCs w:val="0"/>
        </w:rPr>
        <w:t>_________________________________________________________________________________</w:t>
      </w:r>
    </w:p>
    <w:p w:rsidR="00AB398E" w:rsidRPr="00E70747" w:rsidRDefault="00AB398E" w:rsidP="00E70747">
      <w:pPr>
        <w:pStyle w:val="Heading1"/>
        <w:keepNext w:val="0"/>
        <w:widowControl w:val="0"/>
        <w:rPr>
          <w:b w:val="0"/>
          <w:bCs w:val="0"/>
          <w:u w:val="none"/>
        </w:rPr>
      </w:pPr>
      <w:r w:rsidRPr="00E70747">
        <w:rPr>
          <w:b w:val="0"/>
          <w:bCs w:val="0"/>
          <w:u w:val="none"/>
        </w:rPr>
        <w:t>/пълно наименование на участника, търговски адрес, телефон и факс, ЕИК и ИН по ЗДДС/</w:t>
      </w:r>
    </w:p>
    <w:p w:rsidR="00893851" w:rsidRPr="00E70747" w:rsidRDefault="00893851" w:rsidP="00E70747">
      <w:pPr>
        <w:pStyle w:val="Heading2"/>
        <w:keepNext w:val="0"/>
        <w:widowControl w:val="0"/>
        <w:ind w:left="5580" w:firstLine="720"/>
      </w:pPr>
    </w:p>
    <w:p w:rsidR="00AB398E" w:rsidRPr="00E70747" w:rsidRDefault="00AB398E" w:rsidP="00E70747">
      <w:pPr>
        <w:pStyle w:val="Heading2"/>
        <w:keepNext w:val="0"/>
        <w:widowControl w:val="0"/>
        <w:ind w:left="5580" w:firstLine="720"/>
      </w:pPr>
      <w:r w:rsidRPr="00E70747">
        <w:t>До</w:t>
      </w:r>
    </w:p>
    <w:p w:rsidR="00AB398E" w:rsidRPr="00E70747" w:rsidRDefault="00AB398E" w:rsidP="00E70747">
      <w:pPr>
        <w:pStyle w:val="Heading5"/>
        <w:keepNext w:val="0"/>
        <w:widowControl w:val="0"/>
        <w:spacing w:line="240" w:lineRule="auto"/>
        <w:rPr>
          <w:sz w:val="24"/>
          <w:szCs w:val="24"/>
        </w:rPr>
      </w:pPr>
      <w:r w:rsidRPr="00E70747">
        <w:rPr>
          <w:sz w:val="24"/>
          <w:szCs w:val="24"/>
        </w:rPr>
        <w:t xml:space="preserve">“АЕЦ Козлодуй” ЕАД </w:t>
      </w:r>
    </w:p>
    <w:p w:rsidR="00AB398E" w:rsidRPr="00E70747" w:rsidRDefault="00AB398E" w:rsidP="00E70747">
      <w:pPr>
        <w:pStyle w:val="Heading5"/>
        <w:keepNext w:val="0"/>
        <w:widowControl w:val="0"/>
        <w:spacing w:after="120" w:line="240" w:lineRule="auto"/>
        <w:ind w:firstLine="6299"/>
        <w:rPr>
          <w:sz w:val="24"/>
          <w:szCs w:val="24"/>
        </w:rPr>
      </w:pPr>
      <w:r w:rsidRPr="00E70747">
        <w:rPr>
          <w:sz w:val="24"/>
          <w:szCs w:val="24"/>
        </w:rPr>
        <w:t>гр. Козлодуй</w:t>
      </w:r>
    </w:p>
    <w:p w:rsidR="00721AEA" w:rsidRPr="00E70747" w:rsidRDefault="00721AEA" w:rsidP="00E70747">
      <w:pPr>
        <w:pStyle w:val="BodyText"/>
        <w:widowControl w:val="0"/>
        <w:ind w:left="2880" w:firstLine="720"/>
        <w:rPr>
          <w:b/>
          <w:bCs/>
          <w:sz w:val="22"/>
          <w:szCs w:val="22"/>
        </w:rPr>
      </w:pPr>
    </w:p>
    <w:p w:rsidR="00AB398E" w:rsidRPr="00E70747" w:rsidRDefault="00AB398E" w:rsidP="00E70747">
      <w:pPr>
        <w:pStyle w:val="BodyText"/>
        <w:widowControl w:val="0"/>
        <w:ind w:left="3600" w:firstLine="720"/>
        <w:rPr>
          <w:b/>
          <w:bCs/>
          <w:sz w:val="32"/>
          <w:szCs w:val="32"/>
        </w:rPr>
      </w:pPr>
      <w:r w:rsidRPr="00E70747">
        <w:rPr>
          <w:b/>
          <w:bCs/>
          <w:sz w:val="32"/>
          <w:szCs w:val="32"/>
        </w:rPr>
        <w:t>О Ф Е Р Т А</w:t>
      </w:r>
    </w:p>
    <w:p w:rsidR="00206358" w:rsidRPr="00E70747" w:rsidRDefault="00206358" w:rsidP="00E70747">
      <w:pPr>
        <w:pStyle w:val="BodyText"/>
        <w:widowControl w:val="0"/>
        <w:ind w:left="3600" w:firstLine="720"/>
        <w:rPr>
          <w:b/>
          <w:bCs/>
          <w:sz w:val="32"/>
          <w:szCs w:val="32"/>
        </w:rPr>
      </w:pPr>
    </w:p>
    <w:p w:rsidR="00AB398E" w:rsidRPr="00E70747" w:rsidRDefault="00AB398E" w:rsidP="00E70747">
      <w:pPr>
        <w:widowControl w:val="0"/>
        <w:jc w:val="center"/>
        <w:rPr>
          <w:lang w:val="bg-BG"/>
        </w:rPr>
      </w:pPr>
      <w:r w:rsidRPr="00E70747">
        <w:rPr>
          <w:lang w:val="bg-BG"/>
        </w:rPr>
        <w:t>за участие в обществена поръчка чрез събиране на оферти с обява с предмет:</w:t>
      </w:r>
    </w:p>
    <w:p w:rsidR="008F355D" w:rsidRPr="00E70747" w:rsidRDefault="00E6207E" w:rsidP="00E70747">
      <w:pPr>
        <w:spacing w:after="120"/>
        <w:ind w:left="187" w:hanging="11"/>
        <w:jc w:val="center"/>
        <w:rPr>
          <w:lang w:val="bg-BG"/>
        </w:rPr>
      </w:pPr>
      <w:r w:rsidRPr="00E70747">
        <w:rPr>
          <w:b/>
          <w:lang w:val="bg-BG"/>
        </w:rPr>
        <w:t>“</w:t>
      </w:r>
      <w:r w:rsidR="00B367A8" w:rsidRPr="00E70747">
        <w:rPr>
          <w:b/>
          <w:lang w:val="bg-BG"/>
        </w:rPr>
        <w:t>Извършване на анализ на якост и сеизмоустойчивост с цел проверка на товароносимостта на опоро-подвесната система на тръбопроводи от технологични системи на I-ви и II-ри контур</w:t>
      </w:r>
      <w:r w:rsidRPr="00E70747">
        <w:rPr>
          <w:b/>
          <w:lang w:val="bg-BG"/>
        </w:rPr>
        <w:t>”</w:t>
      </w:r>
    </w:p>
    <w:p w:rsidR="00AB398E" w:rsidRPr="00E70747" w:rsidRDefault="00AB398E" w:rsidP="00E70747">
      <w:pPr>
        <w:pStyle w:val="BodyText"/>
        <w:widowControl w:val="0"/>
        <w:ind w:firstLine="720"/>
        <w:rPr>
          <w:b/>
          <w:bCs/>
        </w:rPr>
      </w:pPr>
      <w:r w:rsidRPr="00E70747">
        <w:rPr>
          <w:b/>
          <w:bCs/>
        </w:rPr>
        <w:t>УВАЖАЕМИ ГОСПОДА,</w:t>
      </w:r>
    </w:p>
    <w:p w:rsidR="00CD7A19" w:rsidRPr="00E70747" w:rsidRDefault="00AB398E" w:rsidP="00E70747">
      <w:pPr>
        <w:widowControl w:val="0"/>
        <w:ind w:firstLine="561"/>
        <w:jc w:val="both"/>
        <w:rPr>
          <w:lang w:val="bg-BG"/>
        </w:rPr>
      </w:pPr>
      <w:r w:rsidRPr="00E70747">
        <w:rPr>
          <w:lang w:val="bg-BG"/>
        </w:rPr>
        <w:tab/>
      </w:r>
      <w:r w:rsidR="00A62B78" w:rsidRPr="00E70747">
        <w:rPr>
          <w:lang w:val="bg-BG"/>
        </w:rPr>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техническото задание за сумата посочена в ценовото предложение, което е неразделна част от офертата</w:t>
      </w:r>
      <w:r w:rsidR="00CD7A19" w:rsidRPr="00E70747">
        <w:rPr>
          <w:lang w:val="bg-BG"/>
        </w:rPr>
        <w:t>.</w:t>
      </w:r>
    </w:p>
    <w:p w:rsidR="00721AEA" w:rsidRPr="00E70747" w:rsidRDefault="00AB398E" w:rsidP="00E70747">
      <w:pPr>
        <w:pStyle w:val="BodyText"/>
        <w:widowControl w:val="0"/>
      </w:pPr>
      <w:r w:rsidRPr="00E70747">
        <w:t>Нашата оферта съдържа:</w:t>
      </w:r>
    </w:p>
    <w:p w:rsidR="00721AEA" w:rsidRPr="00E70747" w:rsidRDefault="00721AEA" w:rsidP="00E70747">
      <w:pPr>
        <w:pStyle w:val="BodyText"/>
        <w:widowControl w:val="0"/>
        <w:jc w:val="center"/>
        <w:rPr>
          <w:b/>
          <w:bCs/>
        </w:rPr>
      </w:pPr>
    </w:p>
    <w:p w:rsidR="00AB398E" w:rsidRPr="00E70747" w:rsidRDefault="00AB398E" w:rsidP="00EC0690">
      <w:pPr>
        <w:widowControl w:val="0"/>
        <w:numPr>
          <w:ilvl w:val="0"/>
          <w:numId w:val="2"/>
        </w:numPr>
        <w:tabs>
          <w:tab w:val="clear" w:pos="720"/>
          <w:tab w:val="left" w:pos="567"/>
        </w:tabs>
        <w:ind w:left="0" w:firstLine="24"/>
        <w:jc w:val="both"/>
        <w:rPr>
          <w:b/>
          <w:bCs/>
          <w:lang w:val="bg-BG"/>
        </w:rPr>
      </w:pPr>
      <w:r w:rsidRPr="00E70747">
        <w:rPr>
          <w:b/>
          <w:bCs/>
          <w:lang w:val="bg-BG"/>
        </w:rPr>
        <w:t>Документи и информация</w:t>
      </w:r>
    </w:p>
    <w:p w:rsidR="00B367A8" w:rsidRPr="00E70747" w:rsidRDefault="00EC0690" w:rsidP="00EC0690">
      <w:pPr>
        <w:widowControl w:val="0"/>
        <w:tabs>
          <w:tab w:val="left" w:pos="567"/>
        </w:tabs>
        <w:ind w:left="24"/>
        <w:jc w:val="both"/>
        <w:rPr>
          <w:lang w:val="bg-BG"/>
        </w:rPr>
      </w:pPr>
      <w:r>
        <w:rPr>
          <w:lang w:val="bg-BG"/>
        </w:rPr>
        <w:t>I.1.</w:t>
      </w:r>
      <w:r>
        <w:rPr>
          <w:lang w:val="bg-BG"/>
        </w:rPr>
        <w:tab/>
      </w:r>
      <w:r w:rsidR="00B367A8" w:rsidRPr="00E70747">
        <w:rPr>
          <w:lang w:val="bg-BG"/>
        </w:rPr>
        <w:t>Декларация по чл. 192, ал. 3 от ЗОП за обстоятелствата по чл. 54, ал. 1, т. 1, 2 и 7 от ЗОП.</w:t>
      </w:r>
    </w:p>
    <w:p w:rsidR="00B367A8" w:rsidRPr="00E70747" w:rsidRDefault="00B367A8" w:rsidP="00EC0690">
      <w:pPr>
        <w:widowControl w:val="0"/>
        <w:tabs>
          <w:tab w:val="left" w:pos="567"/>
        </w:tabs>
        <w:jc w:val="both"/>
        <w:rPr>
          <w:lang w:val="bg-BG"/>
        </w:rPr>
      </w:pPr>
      <w:r w:rsidRPr="00E70747">
        <w:rPr>
          <w:lang w:val="bg-BG"/>
        </w:rPr>
        <w:t>I</w:t>
      </w:r>
      <w:r w:rsidR="00EC0690">
        <w:rPr>
          <w:lang w:val="bg-BG"/>
        </w:rPr>
        <w:t>.2.</w:t>
      </w:r>
      <w:r w:rsidR="00EC0690">
        <w:rPr>
          <w:lang w:val="bg-BG"/>
        </w:rPr>
        <w:tab/>
      </w:r>
      <w:r w:rsidRPr="00E70747">
        <w:rPr>
          <w:lang w:val="bg-BG"/>
        </w:rPr>
        <w:t>Декларация по чл. 192, ал. 3 от ЗОП за обстоятелствата по чл. 54, ал. 1, т. 3-6 от ЗОП.</w:t>
      </w:r>
    </w:p>
    <w:p w:rsidR="00B367A8" w:rsidRPr="00E70747" w:rsidRDefault="00B367A8" w:rsidP="00EC0690">
      <w:pPr>
        <w:widowControl w:val="0"/>
        <w:tabs>
          <w:tab w:val="left" w:pos="567"/>
        </w:tabs>
        <w:jc w:val="both"/>
        <w:rPr>
          <w:lang w:val="bg-BG"/>
        </w:rPr>
      </w:pPr>
      <w:r w:rsidRPr="00E70747">
        <w:rPr>
          <w:lang w:val="bg-BG"/>
        </w:rPr>
        <w:t>I.3.</w:t>
      </w:r>
      <w:r w:rsidRPr="00E70747">
        <w:rPr>
          <w:lang w:val="bg-BG"/>
        </w:rPr>
        <w:tab/>
        <w:t xml:space="preserve">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 </w:t>
      </w:r>
    </w:p>
    <w:p w:rsidR="00B367A8" w:rsidRPr="00E70747" w:rsidRDefault="00B367A8" w:rsidP="00EC0690">
      <w:pPr>
        <w:widowControl w:val="0"/>
        <w:tabs>
          <w:tab w:val="left" w:pos="567"/>
        </w:tabs>
        <w:jc w:val="both"/>
        <w:rPr>
          <w:lang w:val="bg-BG"/>
        </w:rPr>
      </w:pPr>
      <w:r w:rsidRPr="00E70747">
        <w:rPr>
          <w:lang w:val="bg-BG"/>
        </w:rPr>
        <w:t>I.4</w:t>
      </w:r>
      <w:r w:rsidR="00EC0690">
        <w:rPr>
          <w:lang w:val="bg-BG"/>
        </w:rPr>
        <w:t>.</w:t>
      </w:r>
      <w:r w:rsidR="00EC0690">
        <w:rPr>
          <w:lang w:val="bg-BG"/>
        </w:rPr>
        <w:tab/>
      </w:r>
      <w:r w:rsidRPr="00E70747">
        <w:rPr>
          <w:lang w:val="bg-BG"/>
        </w:rPr>
        <w:t>Декларация за съответствие с условията за участие на Възложителя, относно:</w:t>
      </w:r>
    </w:p>
    <w:p w:rsidR="00B367A8" w:rsidRPr="00191A28" w:rsidRDefault="00B367A8" w:rsidP="00EC0690">
      <w:pPr>
        <w:widowControl w:val="0"/>
        <w:tabs>
          <w:tab w:val="left" w:pos="0"/>
          <w:tab w:val="left" w:pos="567"/>
        </w:tabs>
        <w:jc w:val="both"/>
        <w:rPr>
          <w:lang w:val="bg-BG"/>
        </w:rPr>
      </w:pPr>
      <w:r w:rsidRPr="00191A28">
        <w:rPr>
          <w:lang w:val="bg-BG"/>
        </w:rPr>
        <w:t>I.4.1.</w:t>
      </w:r>
      <w:r w:rsidRPr="00191A28">
        <w:rPr>
          <w:lang w:val="bg-BG" w:eastAsia="bg-BG"/>
        </w:rPr>
        <w:tab/>
        <w:t>услугите</w:t>
      </w:r>
      <w:r w:rsidRPr="00191A28">
        <w:rPr>
          <w:lang w:val="bg-BG"/>
        </w:rPr>
        <w:t xml:space="preserve">, изпълнени </w:t>
      </w:r>
      <w:r w:rsidRPr="00191A28">
        <w:rPr>
          <w:lang w:val="bg-BG" w:eastAsia="bg-BG"/>
        </w:rPr>
        <w:t>през последните 3 години от датата на подаване на офертата,</w:t>
      </w:r>
      <w:r w:rsidRPr="00191A28">
        <w:rPr>
          <w:lang w:val="bg-BG"/>
        </w:rPr>
        <w:t xml:space="preserve"> идентични или сходни с предмета на поръчката</w:t>
      </w:r>
    </w:p>
    <w:p w:rsidR="00B367A8" w:rsidRPr="00191A28" w:rsidRDefault="00B367A8" w:rsidP="00EC0690">
      <w:pPr>
        <w:widowControl w:val="0"/>
        <w:tabs>
          <w:tab w:val="left" w:pos="0"/>
          <w:tab w:val="left" w:pos="567"/>
        </w:tabs>
        <w:jc w:val="both"/>
        <w:rPr>
          <w:lang w:val="bg-BG" w:eastAsia="bg-BG"/>
        </w:rPr>
      </w:pPr>
      <w:r w:rsidRPr="00191A28">
        <w:rPr>
          <w:lang w:val="bg-BG"/>
        </w:rPr>
        <w:t>I.4.2.</w:t>
      </w:r>
      <w:r w:rsidRPr="00191A28">
        <w:rPr>
          <w:lang w:val="bg-BG" w:eastAsia="bg-BG"/>
        </w:rPr>
        <w:tab/>
        <w:t>професионалната компетентност на персонала, който ще изпълнява поръчката, и/или членовете на ръководния състав, които ще отговарят за изпълнението</w:t>
      </w:r>
    </w:p>
    <w:p w:rsidR="00B367A8" w:rsidRPr="00E70747" w:rsidRDefault="00B367A8" w:rsidP="00EC0690">
      <w:pPr>
        <w:widowControl w:val="0"/>
        <w:tabs>
          <w:tab w:val="left" w:pos="0"/>
          <w:tab w:val="left" w:pos="567"/>
        </w:tabs>
        <w:jc w:val="both"/>
        <w:rPr>
          <w:lang w:val="bg-BG"/>
        </w:rPr>
      </w:pPr>
      <w:r w:rsidRPr="00191A28">
        <w:rPr>
          <w:lang w:val="bg-BG"/>
        </w:rPr>
        <w:t>I.4</w:t>
      </w:r>
      <w:r w:rsidRPr="00191A28">
        <w:rPr>
          <w:lang w:val="bg-BG" w:eastAsia="bg-BG"/>
        </w:rPr>
        <w:t>.3.</w:t>
      </w:r>
      <w:r w:rsidR="00EC0690">
        <w:rPr>
          <w:lang w:val="bg-BG"/>
        </w:rPr>
        <w:tab/>
      </w:r>
      <w:r w:rsidRPr="00191A28">
        <w:rPr>
          <w:lang w:val="bg-BG"/>
        </w:rPr>
        <w:t>прилагането на сертифицирана система за управление на качеството в съответствие с БДС EN ISO 9001 или еквивалент.;</w:t>
      </w:r>
    </w:p>
    <w:p w:rsidR="00AB398E" w:rsidRPr="00E70747" w:rsidRDefault="00EC0690" w:rsidP="00EC0690">
      <w:pPr>
        <w:widowControl w:val="0"/>
        <w:tabs>
          <w:tab w:val="left" w:pos="567"/>
        </w:tabs>
        <w:jc w:val="both"/>
        <w:rPr>
          <w:lang w:val="bg-BG"/>
        </w:rPr>
      </w:pPr>
      <w:r>
        <w:rPr>
          <w:lang w:val="bg-BG"/>
        </w:rPr>
        <w:t>I.5.</w:t>
      </w:r>
      <w:r>
        <w:rPr>
          <w:lang w:val="bg-BG"/>
        </w:rPr>
        <w:tab/>
      </w:r>
      <w:r w:rsidR="00B367A8" w:rsidRPr="00E70747">
        <w:rPr>
          <w:lang w:val="bg-BG"/>
        </w:rPr>
        <w:t>Информационен лист.</w:t>
      </w:r>
    </w:p>
    <w:p w:rsidR="00AB398E" w:rsidRPr="00E70747" w:rsidRDefault="00AB398E" w:rsidP="0044773D">
      <w:pPr>
        <w:pStyle w:val="BodyText"/>
        <w:widowControl w:val="0"/>
        <w:rPr>
          <w:b/>
          <w:bCs/>
        </w:rPr>
      </w:pPr>
    </w:p>
    <w:p w:rsidR="00AB398E" w:rsidRPr="00E70747" w:rsidRDefault="00AB398E" w:rsidP="00E70747">
      <w:pPr>
        <w:widowControl w:val="0"/>
        <w:tabs>
          <w:tab w:val="left" w:pos="576"/>
        </w:tabs>
        <w:jc w:val="both"/>
        <w:rPr>
          <w:b/>
          <w:bCs/>
          <w:lang w:val="bg-BG"/>
        </w:rPr>
      </w:pPr>
      <w:r w:rsidRPr="00E70747">
        <w:rPr>
          <w:b/>
          <w:bCs/>
          <w:lang w:val="bg-BG"/>
        </w:rPr>
        <w:t>II.</w:t>
      </w:r>
      <w:r w:rsidRPr="00E70747">
        <w:rPr>
          <w:b/>
          <w:bCs/>
          <w:lang w:val="bg-BG"/>
        </w:rPr>
        <w:tab/>
        <w:t xml:space="preserve">Техническо предложение </w:t>
      </w:r>
    </w:p>
    <w:p w:rsidR="00B367A8" w:rsidRPr="00B1364C" w:rsidRDefault="00D24B45" w:rsidP="00E70747">
      <w:pPr>
        <w:pStyle w:val="Style1"/>
        <w:widowControl w:val="0"/>
        <w:tabs>
          <w:tab w:val="left" w:pos="600"/>
        </w:tabs>
        <w:spacing w:line="240" w:lineRule="auto"/>
        <w:ind w:firstLine="0"/>
        <w:rPr>
          <w:lang w:val="bg-BG" w:eastAsia="bg-BG"/>
        </w:rPr>
      </w:pPr>
      <w:bookmarkStart w:id="0" w:name="_Ref90368783"/>
      <w:r>
        <w:rPr>
          <w:lang w:val="bg-BG" w:eastAsia="bg-BG"/>
        </w:rPr>
        <w:t>II.1</w:t>
      </w:r>
      <w:r w:rsidR="00B367A8" w:rsidRPr="00B1364C">
        <w:rPr>
          <w:lang w:val="bg-BG" w:eastAsia="bg-BG"/>
        </w:rPr>
        <w:t>.</w:t>
      </w:r>
      <w:r w:rsidR="00B367A8" w:rsidRPr="00B1364C">
        <w:rPr>
          <w:lang w:val="bg-BG"/>
        </w:rPr>
        <w:tab/>
        <w:t>Концепция (план за действие) за изпълнение на дейностите.</w:t>
      </w:r>
    </w:p>
    <w:p w:rsidR="00273926" w:rsidRPr="00B1364C" w:rsidRDefault="00D24B45" w:rsidP="00E70747">
      <w:pPr>
        <w:pStyle w:val="Style1"/>
        <w:widowControl w:val="0"/>
        <w:tabs>
          <w:tab w:val="left" w:pos="600"/>
        </w:tabs>
        <w:spacing w:line="240" w:lineRule="auto"/>
        <w:ind w:firstLine="0"/>
        <w:rPr>
          <w:bCs/>
          <w:lang w:val="bg-BG"/>
        </w:rPr>
      </w:pPr>
      <w:r>
        <w:rPr>
          <w:lang w:val="bg-BG"/>
        </w:rPr>
        <w:t>II.2</w:t>
      </w:r>
      <w:r w:rsidR="00B367A8" w:rsidRPr="00B1364C">
        <w:rPr>
          <w:lang w:val="bg-BG"/>
        </w:rPr>
        <w:t>.</w:t>
      </w:r>
      <w:r w:rsidR="00B367A8" w:rsidRPr="00B1364C">
        <w:rPr>
          <w:lang w:val="bg-BG"/>
        </w:rPr>
        <w:tab/>
      </w:r>
      <w:r w:rsidR="00B367A8" w:rsidRPr="00B1364C">
        <w:rPr>
          <w:bCs/>
          <w:lang w:val="bg-BG"/>
        </w:rPr>
        <w:t xml:space="preserve">Декларация за обстоятелствата по чл. </w:t>
      </w:r>
      <w:r w:rsidR="00B367A8" w:rsidRPr="00B1364C">
        <w:rPr>
          <w:szCs w:val="22"/>
          <w:lang w:val="bg-BG"/>
        </w:rPr>
        <w:t>39, ал. 3, т. 1, б. д) от ППЗОП</w:t>
      </w:r>
    </w:p>
    <w:bookmarkEnd w:id="0"/>
    <w:p w:rsidR="007A76B5" w:rsidRDefault="007A76B5" w:rsidP="007A76B5">
      <w:pPr>
        <w:widowControl w:val="0"/>
        <w:jc w:val="both"/>
        <w:rPr>
          <w:b/>
          <w:bCs/>
          <w:lang w:val="bg-BG"/>
        </w:rPr>
      </w:pPr>
    </w:p>
    <w:p w:rsidR="00AB398E" w:rsidRPr="00E70747" w:rsidRDefault="00AB398E" w:rsidP="00E70747">
      <w:pPr>
        <w:widowControl w:val="0"/>
        <w:numPr>
          <w:ilvl w:val="0"/>
          <w:numId w:val="3"/>
        </w:numPr>
        <w:tabs>
          <w:tab w:val="clear" w:pos="1080"/>
          <w:tab w:val="num" w:pos="576"/>
        </w:tabs>
        <w:ind w:hanging="1080"/>
        <w:jc w:val="both"/>
        <w:rPr>
          <w:b/>
          <w:bCs/>
          <w:lang w:val="bg-BG"/>
        </w:rPr>
      </w:pPr>
      <w:r w:rsidRPr="00E70747">
        <w:rPr>
          <w:b/>
          <w:bCs/>
          <w:lang w:val="bg-BG"/>
        </w:rPr>
        <w:t>Ценово предложение</w:t>
      </w:r>
    </w:p>
    <w:p w:rsidR="00AB398E" w:rsidRPr="00E70747" w:rsidRDefault="00AB398E" w:rsidP="00EC0690">
      <w:pPr>
        <w:widowControl w:val="0"/>
        <w:tabs>
          <w:tab w:val="left" w:pos="576"/>
        </w:tabs>
        <w:ind w:left="24" w:hanging="24"/>
        <w:jc w:val="both"/>
        <w:rPr>
          <w:spacing w:val="3"/>
          <w:lang w:val="bg-BG"/>
        </w:rPr>
      </w:pPr>
      <w:smartTag w:uri="urn:schemas-microsoft-com:office:smarttags" w:element="stockticker">
        <w:r w:rsidRPr="00E70747">
          <w:rPr>
            <w:spacing w:val="3"/>
            <w:lang w:val="bg-BG"/>
          </w:rPr>
          <w:t>III</w:t>
        </w:r>
      </w:smartTag>
      <w:r w:rsidRPr="00E70747">
        <w:rPr>
          <w:spacing w:val="3"/>
          <w:lang w:val="bg-BG"/>
        </w:rPr>
        <w:t>.1.</w:t>
      </w:r>
      <w:r w:rsidR="00EC0690">
        <w:rPr>
          <w:spacing w:val="3"/>
          <w:lang w:val="bg-BG"/>
        </w:rPr>
        <w:tab/>
      </w:r>
      <w:r w:rsidR="00F00E35" w:rsidRPr="00E70747">
        <w:rPr>
          <w:lang w:val="bg-BG"/>
        </w:rPr>
        <w:t>Ценова таблица</w:t>
      </w:r>
      <w:r w:rsidR="00D53033" w:rsidRPr="00E70747">
        <w:rPr>
          <w:lang w:val="bg-BG"/>
        </w:rPr>
        <w:t xml:space="preserve"> </w:t>
      </w:r>
      <w:r w:rsidR="00D53033" w:rsidRPr="00E70747">
        <w:rPr>
          <w:bCs/>
          <w:i/>
          <w:lang w:val="bg-BG"/>
        </w:rPr>
        <w:t>(по образец)</w:t>
      </w:r>
      <w:r w:rsidRPr="00E70747">
        <w:rPr>
          <w:spacing w:val="3"/>
          <w:lang w:val="bg-BG"/>
        </w:rPr>
        <w:t>.</w:t>
      </w:r>
    </w:p>
    <w:p w:rsidR="004B0AB8" w:rsidRPr="00E70747" w:rsidRDefault="004B0AB8" w:rsidP="00E70747">
      <w:pPr>
        <w:widowControl w:val="0"/>
        <w:rPr>
          <w:lang w:val="bg-BG"/>
        </w:rPr>
      </w:pPr>
    </w:p>
    <w:p w:rsidR="00AB398E" w:rsidRPr="00E70747" w:rsidRDefault="00AB398E" w:rsidP="00E70747">
      <w:pPr>
        <w:widowControl w:val="0"/>
        <w:rPr>
          <w:b/>
          <w:bCs/>
          <w:u w:val="single"/>
          <w:lang w:val="bg-BG"/>
        </w:rPr>
      </w:pPr>
      <w:r w:rsidRPr="00E70747">
        <w:rPr>
          <w:b/>
          <w:bCs/>
          <w:u w:val="single"/>
          <w:lang w:val="bg-BG"/>
        </w:rPr>
        <w:t>ПОДПИС и ПЕЧАТ:</w:t>
      </w:r>
    </w:p>
    <w:p w:rsidR="00AB398E" w:rsidRPr="00E70747" w:rsidRDefault="00AB398E" w:rsidP="00E70747">
      <w:pPr>
        <w:pStyle w:val="BodyText"/>
        <w:widowControl w:val="0"/>
      </w:pPr>
      <w:r w:rsidRPr="00E70747">
        <w:t>______________________ (име и фамилия)</w:t>
      </w:r>
    </w:p>
    <w:p w:rsidR="00AB398E" w:rsidRPr="00E70747" w:rsidRDefault="00AB398E" w:rsidP="00E70747">
      <w:pPr>
        <w:pStyle w:val="BodyText"/>
        <w:widowControl w:val="0"/>
        <w:ind w:left="567"/>
      </w:pPr>
    </w:p>
    <w:p w:rsidR="00AB398E" w:rsidRPr="00E70747" w:rsidRDefault="00AB398E" w:rsidP="00E70747">
      <w:pPr>
        <w:pStyle w:val="BodyText"/>
        <w:widowControl w:val="0"/>
      </w:pPr>
      <w:r w:rsidRPr="00E70747">
        <w:t>______________________ (дата)</w:t>
      </w:r>
    </w:p>
    <w:p w:rsidR="00AB398E" w:rsidRPr="00E70747" w:rsidRDefault="00AB398E" w:rsidP="00E70747">
      <w:pPr>
        <w:pStyle w:val="BodyText"/>
        <w:widowControl w:val="0"/>
        <w:ind w:left="567"/>
      </w:pPr>
    </w:p>
    <w:p w:rsidR="00AB398E" w:rsidRPr="00E70747" w:rsidRDefault="00AB398E" w:rsidP="00E70747">
      <w:pPr>
        <w:pStyle w:val="BodyText"/>
        <w:widowControl w:val="0"/>
      </w:pPr>
      <w:r w:rsidRPr="00E70747">
        <w:t>______________________ (длъжност на управляващия/представляващия участника)</w:t>
      </w:r>
    </w:p>
    <w:p w:rsidR="00AB398E" w:rsidRPr="00E70747" w:rsidRDefault="00AB398E" w:rsidP="00E70747">
      <w:pPr>
        <w:pStyle w:val="BodyText"/>
        <w:widowControl w:val="0"/>
        <w:ind w:left="567"/>
      </w:pPr>
    </w:p>
    <w:p w:rsidR="00AB398E" w:rsidRDefault="00AB398E" w:rsidP="00E70747">
      <w:pPr>
        <w:pStyle w:val="BodyText"/>
        <w:widowControl w:val="0"/>
        <w:jc w:val="left"/>
      </w:pPr>
      <w:r w:rsidRPr="00E70747">
        <w:t>______________________ (наименование на участника)</w:t>
      </w:r>
    </w:p>
    <w:p w:rsidR="00073C56" w:rsidRDefault="00073C56" w:rsidP="00E70747">
      <w:pPr>
        <w:pStyle w:val="BodyText"/>
        <w:widowControl w:val="0"/>
        <w:jc w:val="left"/>
      </w:pPr>
    </w:p>
    <w:p w:rsidR="00073C56" w:rsidRDefault="00073C56" w:rsidP="00E70747">
      <w:pPr>
        <w:pStyle w:val="BodyText"/>
        <w:widowControl w:val="0"/>
        <w:jc w:val="left"/>
      </w:pPr>
    </w:p>
    <w:p w:rsidR="00073C56" w:rsidRDefault="00073C56" w:rsidP="00073C56">
      <w:pPr>
        <w:pStyle w:val="Heading4"/>
        <w:numPr>
          <w:ilvl w:val="0"/>
          <w:numId w:val="0"/>
        </w:numPr>
        <w:spacing w:line="240" w:lineRule="auto"/>
      </w:pPr>
    </w:p>
    <w:p w:rsidR="00073C56" w:rsidRDefault="00073C56" w:rsidP="00073C56">
      <w:pPr>
        <w:pStyle w:val="Heading4"/>
        <w:numPr>
          <w:ilvl w:val="0"/>
          <w:numId w:val="0"/>
        </w:numPr>
        <w:spacing w:line="240" w:lineRule="auto"/>
      </w:pPr>
    </w:p>
    <w:p w:rsidR="00073C56" w:rsidRDefault="00073C56" w:rsidP="00073C56">
      <w:pPr>
        <w:pStyle w:val="Heading4"/>
        <w:numPr>
          <w:ilvl w:val="0"/>
          <w:numId w:val="0"/>
        </w:numPr>
        <w:spacing w:line="240" w:lineRule="auto"/>
      </w:pPr>
    </w:p>
    <w:p w:rsidR="00073C56" w:rsidRPr="001E01EE" w:rsidRDefault="00073C56" w:rsidP="00073C56">
      <w:pPr>
        <w:pStyle w:val="Heading4"/>
        <w:numPr>
          <w:ilvl w:val="0"/>
          <w:numId w:val="0"/>
        </w:numPr>
        <w:spacing w:line="240" w:lineRule="auto"/>
      </w:pPr>
      <w:r w:rsidRPr="001E01EE">
        <w:t>ОБРАЗЕЦ по т.</w:t>
      </w:r>
      <w:proofErr w:type="spellStart"/>
      <w:r w:rsidRPr="001E01EE">
        <w:t>ΙΙI</w:t>
      </w:r>
      <w:proofErr w:type="spellEnd"/>
      <w:r w:rsidRPr="001E01EE">
        <w:t>.1. към офертата</w:t>
      </w:r>
    </w:p>
    <w:p w:rsidR="00073C56" w:rsidRPr="001E01EE" w:rsidRDefault="00073C56" w:rsidP="00073C56">
      <w:pPr>
        <w:rPr>
          <w:lang w:val="bg-BG"/>
        </w:rPr>
      </w:pPr>
    </w:p>
    <w:p w:rsidR="00073C56" w:rsidRPr="001E01EE" w:rsidRDefault="00073C56" w:rsidP="00073C56">
      <w:pPr>
        <w:rPr>
          <w:lang w:val="bg-BG"/>
        </w:rPr>
      </w:pPr>
    </w:p>
    <w:p w:rsidR="00073C56" w:rsidRPr="001E01EE" w:rsidRDefault="00073C56" w:rsidP="00073C56">
      <w:pPr>
        <w:rPr>
          <w:lang w:val="bg-BG"/>
        </w:rPr>
      </w:pPr>
    </w:p>
    <w:p w:rsidR="00073C56" w:rsidRPr="001E01EE" w:rsidRDefault="00073C56" w:rsidP="00073C56">
      <w:pPr>
        <w:rPr>
          <w:lang w:val="bg-BG"/>
        </w:rPr>
      </w:pPr>
    </w:p>
    <w:p w:rsidR="00073C56" w:rsidRPr="001E01EE" w:rsidRDefault="00073C56" w:rsidP="00073C56">
      <w:pPr>
        <w:pStyle w:val="Title"/>
        <w:spacing w:line="360" w:lineRule="auto"/>
      </w:pPr>
      <w:r w:rsidRPr="001E01EE">
        <w:t>П Р Е Д Л А Г А Н А   Ц Е Н А</w:t>
      </w:r>
    </w:p>
    <w:p w:rsidR="00073C56" w:rsidRPr="001E01EE" w:rsidRDefault="00073C56" w:rsidP="00073C56">
      <w:pPr>
        <w:pStyle w:val="Title"/>
        <w:spacing w:line="360" w:lineRule="auto"/>
        <w:rPr>
          <w:sz w:val="16"/>
        </w:rPr>
      </w:pPr>
    </w:p>
    <w:p w:rsidR="00073C56" w:rsidRPr="001E01EE" w:rsidRDefault="00073C56" w:rsidP="00073C56">
      <w:pPr>
        <w:pStyle w:val="BodyText"/>
        <w:spacing w:line="360" w:lineRule="auto"/>
        <w:jc w:val="center"/>
      </w:pPr>
      <w:r w:rsidRPr="001E01EE">
        <w:t>за участие в обществена поръчка чрез събиране на оферти с обява</w:t>
      </w:r>
      <w:r w:rsidRPr="001E01EE">
        <w:rPr>
          <w:b/>
          <w:bCs/>
        </w:rPr>
        <w:t xml:space="preserve"> </w:t>
      </w:r>
      <w:r w:rsidRPr="001E01EE">
        <w:t xml:space="preserve">с предмет: </w:t>
      </w:r>
    </w:p>
    <w:p w:rsidR="00073C56" w:rsidRPr="001E01EE" w:rsidRDefault="00073C56" w:rsidP="00073C56">
      <w:pPr>
        <w:spacing w:after="120" w:line="360" w:lineRule="auto"/>
        <w:ind w:left="187" w:hanging="11"/>
        <w:jc w:val="center"/>
        <w:rPr>
          <w:lang w:val="bg-BG"/>
        </w:rPr>
      </w:pPr>
      <w:r w:rsidRPr="001E01EE">
        <w:rPr>
          <w:b/>
          <w:lang w:val="bg-BG"/>
        </w:rPr>
        <w:t>“Извършване на анализ на якост и сеизмоустойчивост с цел проверка на товароносимостта на опоро-подвесната система на тръбопроводи от технологични системи на I-ви и II-ри контур”</w:t>
      </w:r>
    </w:p>
    <w:p w:rsidR="00073C56" w:rsidRPr="001E01EE" w:rsidRDefault="00073C56" w:rsidP="00073C56">
      <w:pPr>
        <w:spacing w:line="360" w:lineRule="auto"/>
        <w:ind w:firstLine="426"/>
        <w:rPr>
          <w:b/>
          <w:bCs/>
          <w:lang w:val="bg-BG"/>
        </w:rPr>
      </w:pPr>
    </w:p>
    <w:tbl>
      <w:tblPr>
        <w:tblW w:w="9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44"/>
        <w:gridCol w:w="4635"/>
        <w:gridCol w:w="1984"/>
        <w:gridCol w:w="2126"/>
      </w:tblGrid>
      <w:tr w:rsidR="00073C56" w:rsidRPr="00987754" w:rsidTr="003816A7">
        <w:trPr>
          <w:trHeight w:val="1252"/>
        </w:trPr>
        <w:tc>
          <w:tcPr>
            <w:tcW w:w="344" w:type="dxa"/>
            <w:tcMar>
              <w:top w:w="17" w:type="dxa"/>
              <w:left w:w="17" w:type="dxa"/>
              <w:bottom w:w="0" w:type="dxa"/>
              <w:right w:w="17" w:type="dxa"/>
            </w:tcMar>
            <w:vAlign w:val="center"/>
          </w:tcPr>
          <w:p w:rsidR="00073C56" w:rsidRPr="00987754" w:rsidRDefault="00073C56" w:rsidP="003816A7">
            <w:pPr>
              <w:jc w:val="center"/>
              <w:rPr>
                <w:rFonts w:eastAsia="Arial Unicode MS"/>
                <w:b/>
                <w:bCs/>
                <w:kern w:val="2"/>
                <w:lang w:val="bg-BG"/>
              </w:rPr>
            </w:pPr>
            <w:r w:rsidRPr="00987754">
              <w:rPr>
                <w:b/>
                <w:bCs/>
                <w:kern w:val="2"/>
                <w:lang w:val="bg-BG"/>
              </w:rPr>
              <w:t>№</w:t>
            </w:r>
          </w:p>
        </w:tc>
        <w:tc>
          <w:tcPr>
            <w:tcW w:w="4635" w:type="dxa"/>
            <w:shd w:val="clear" w:color="auto" w:fill="auto"/>
            <w:tcMar>
              <w:top w:w="17" w:type="dxa"/>
              <w:left w:w="17" w:type="dxa"/>
              <w:bottom w:w="0" w:type="dxa"/>
              <w:right w:w="17" w:type="dxa"/>
            </w:tcMar>
            <w:vAlign w:val="center"/>
          </w:tcPr>
          <w:p w:rsidR="00073C56" w:rsidRPr="00987754" w:rsidRDefault="00073C56" w:rsidP="003816A7">
            <w:pPr>
              <w:ind w:left="57" w:right="57"/>
              <w:jc w:val="center"/>
              <w:rPr>
                <w:b/>
                <w:bCs/>
                <w:kern w:val="2"/>
                <w:lang w:val="bg-BG"/>
              </w:rPr>
            </w:pPr>
            <w:r>
              <w:rPr>
                <w:b/>
                <w:bCs/>
                <w:lang w:val="bg-BG"/>
              </w:rPr>
              <w:t>Изпълнявана дейност</w:t>
            </w:r>
          </w:p>
        </w:tc>
        <w:tc>
          <w:tcPr>
            <w:tcW w:w="1984" w:type="dxa"/>
            <w:vAlign w:val="center"/>
          </w:tcPr>
          <w:p w:rsidR="00073C56" w:rsidRPr="00987754" w:rsidRDefault="00073C56" w:rsidP="003816A7">
            <w:pPr>
              <w:jc w:val="center"/>
              <w:rPr>
                <w:rFonts w:eastAsia="Arial Unicode MS"/>
                <w:b/>
                <w:bCs/>
                <w:i/>
                <w:kern w:val="2"/>
                <w:sz w:val="20"/>
                <w:szCs w:val="20"/>
                <w:lang w:val="bg-BG"/>
              </w:rPr>
            </w:pPr>
            <w:r w:rsidRPr="00987754">
              <w:rPr>
                <w:rFonts w:eastAsia="Arial Unicode MS"/>
                <w:b/>
                <w:bCs/>
                <w:kern w:val="2"/>
                <w:lang w:val="bg-BG"/>
              </w:rPr>
              <w:t>Часова ставка</w:t>
            </w:r>
            <w:r>
              <w:rPr>
                <w:rFonts w:eastAsia="Arial Unicode MS"/>
                <w:b/>
                <w:bCs/>
                <w:kern w:val="2"/>
                <w:lang w:val="bg-BG"/>
              </w:rPr>
              <w:t xml:space="preserve"> за анализ</w:t>
            </w:r>
          </w:p>
          <w:p w:rsidR="00073C56" w:rsidRPr="00987754" w:rsidRDefault="00073C56" w:rsidP="003816A7">
            <w:pPr>
              <w:ind w:left="57" w:right="57"/>
              <w:jc w:val="center"/>
              <w:rPr>
                <w:b/>
                <w:bCs/>
                <w:lang w:val="bg-BG"/>
              </w:rPr>
            </w:pPr>
            <w:r w:rsidRPr="00987754">
              <w:rPr>
                <w:rFonts w:eastAsia="Arial Unicode MS"/>
                <w:b/>
                <w:bCs/>
                <w:kern w:val="2"/>
                <w:lang w:val="bg-BG"/>
              </w:rPr>
              <w:t xml:space="preserve">в </w:t>
            </w:r>
            <w:r>
              <w:rPr>
                <w:rFonts w:eastAsia="Arial Unicode MS"/>
                <w:b/>
                <w:bCs/>
                <w:kern w:val="2"/>
                <w:lang w:val="bg-BG"/>
              </w:rPr>
              <w:t>лева, без ДДС</w:t>
            </w:r>
          </w:p>
        </w:tc>
        <w:tc>
          <w:tcPr>
            <w:tcW w:w="2126" w:type="dxa"/>
            <w:vAlign w:val="center"/>
          </w:tcPr>
          <w:p w:rsidR="00073C56" w:rsidRPr="00987754" w:rsidRDefault="00073C56" w:rsidP="003816A7">
            <w:pPr>
              <w:jc w:val="center"/>
              <w:rPr>
                <w:rFonts w:eastAsia="Arial Unicode MS"/>
                <w:b/>
                <w:bCs/>
                <w:i/>
                <w:kern w:val="2"/>
                <w:sz w:val="20"/>
                <w:szCs w:val="20"/>
                <w:lang w:val="bg-BG"/>
              </w:rPr>
            </w:pPr>
            <w:r w:rsidRPr="00987754">
              <w:rPr>
                <w:rFonts w:eastAsia="Arial Unicode MS"/>
                <w:b/>
                <w:bCs/>
                <w:kern w:val="2"/>
                <w:lang w:val="bg-BG"/>
              </w:rPr>
              <w:t>Часова ставка</w:t>
            </w:r>
            <w:r>
              <w:rPr>
                <w:rFonts w:eastAsia="Arial Unicode MS"/>
                <w:b/>
                <w:bCs/>
                <w:kern w:val="2"/>
                <w:lang w:val="bg-BG"/>
              </w:rPr>
              <w:t xml:space="preserve"> за </w:t>
            </w:r>
            <w:r w:rsidR="006D4F92">
              <w:rPr>
                <w:rFonts w:eastAsia="Arial Unicode MS"/>
                <w:b/>
                <w:bCs/>
                <w:kern w:val="2"/>
                <w:lang w:val="bg-BG"/>
              </w:rPr>
              <w:t xml:space="preserve">работно </w:t>
            </w:r>
            <w:r>
              <w:rPr>
                <w:rFonts w:eastAsia="Arial Unicode MS"/>
                <w:b/>
                <w:bCs/>
                <w:kern w:val="2"/>
                <w:lang w:val="bg-BG"/>
              </w:rPr>
              <w:t>проектиране</w:t>
            </w:r>
          </w:p>
          <w:p w:rsidR="00073C56" w:rsidRPr="00987754" w:rsidRDefault="00073C56" w:rsidP="003816A7">
            <w:pPr>
              <w:jc w:val="center"/>
              <w:rPr>
                <w:rFonts w:eastAsia="Arial Unicode MS"/>
                <w:b/>
                <w:bCs/>
                <w:kern w:val="2"/>
                <w:lang w:val="bg-BG"/>
              </w:rPr>
            </w:pPr>
            <w:r w:rsidRPr="00987754">
              <w:rPr>
                <w:rFonts w:eastAsia="Arial Unicode MS"/>
                <w:b/>
                <w:bCs/>
                <w:kern w:val="2"/>
                <w:lang w:val="bg-BG"/>
              </w:rPr>
              <w:t xml:space="preserve">в </w:t>
            </w:r>
            <w:r>
              <w:rPr>
                <w:rFonts w:eastAsia="Arial Unicode MS"/>
                <w:b/>
                <w:bCs/>
                <w:kern w:val="2"/>
                <w:lang w:val="bg-BG"/>
              </w:rPr>
              <w:t>лева, без ДДС</w:t>
            </w:r>
          </w:p>
        </w:tc>
      </w:tr>
      <w:tr w:rsidR="00073C56" w:rsidRPr="00987754" w:rsidTr="003816A7">
        <w:trPr>
          <w:trHeight w:val="156"/>
        </w:trPr>
        <w:tc>
          <w:tcPr>
            <w:tcW w:w="344" w:type="dxa"/>
            <w:tcMar>
              <w:top w:w="17" w:type="dxa"/>
              <w:left w:w="17" w:type="dxa"/>
              <w:bottom w:w="0" w:type="dxa"/>
              <w:right w:w="17" w:type="dxa"/>
            </w:tcMar>
            <w:vAlign w:val="center"/>
          </w:tcPr>
          <w:p w:rsidR="00073C56" w:rsidRPr="00987754" w:rsidRDefault="00073C56" w:rsidP="003816A7">
            <w:pPr>
              <w:jc w:val="center"/>
              <w:rPr>
                <w:rFonts w:eastAsia="Arial Unicode MS"/>
                <w:i/>
                <w:iCs/>
                <w:kern w:val="2"/>
                <w:sz w:val="16"/>
                <w:lang w:val="bg-BG"/>
              </w:rPr>
            </w:pPr>
            <w:r w:rsidRPr="00987754">
              <w:rPr>
                <w:i/>
                <w:iCs/>
                <w:kern w:val="2"/>
                <w:sz w:val="16"/>
                <w:lang w:val="bg-BG"/>
              </w:rPr>
              <w:t>1</w:t>
            </w:r>
          </w:p>
        </w:tc>
        <w:tc>
          <w:tcPr>
            <w:tcW w:w="4635" w:type="dxa"/>
            <w:shd w:val="clear" w:color="auto" w:fill="auto"/>
            <w:tcMar>
              <w:top w:w="17" w:type="dxa"/>
              <w:left w:w="17" w:type="dxa"/>
              <w:bottom w:w="0" w:type="dxa"/>
              <w:right w:w="17" w:type="dxa"/>
            </w:tcMar>
            <w:vAlign w:val="center"/>
          </w:tcPr>
          <w:p w:rsidR="00073C56" w:rsidRPr="00987754" w:rsidRDefault="00073C56" w:rsidP="003816A7">
            <w:pPr>
              <w:jc w:val="center"/>
              <w:rPr>
                <w:i/>
                <w:iCs/>
                <w:kern w:val="2"/>
                <w:sz w:val="16"/>
                <w:lang w:val="bg-BG"/>
              </w:rPr>
            </w:pPr>
            <w:r w:rsidRPr="00987754">
              <w:rPr>
                <w:i/>
                <w:iCs/>
                <w:kern w:val="2"/>
                <w:sz w:val="16"/>
                <w:lang w:val="bg-BG"/>
              </w:rPr>
              <w:t>2</w:t>
            </w:r>
          </w:p>
        </w:tc>
        <w:tc>
          <w:tcPr>
            <w:tcW w:w="1984" w:type="dxa"/>
          </w:tcPr>
          <w:p w:rsidR="00073C56" w:rsidRPr="00987754" w:rsidRDefault="00073C56" w:rsidP="003816A7">
            <w:pPr>
              <w:jc w:val="center"/>
              <w:rPr>
                <w:rFonts w:eastAsia="Arial Unicode MS"/>
                <w:i/>
                <w:iCs/>
                <w:kern w:val="2"/>
                <w:sz w:val="16"/>
                <w:lang w:val="bg-BG"/>
              </w:rPr>
            </w:pPr>
            <w:r w:rsidRPr="00987754">
              <w:rPr>
                <w:rFonts w:eastAsia="Arial Unicode MS"/>
                <w:i/>
                <w:iCs/>
                <w:kern w:val="2"/>
                <w:sz w:val="16"/>
                <w:lang w:val="bg-BG"/>
              </w:rPr>
              <w:t>3</w:t>
            </w:r>
          </w:p>
        </w:tc>
        <w:tc>
          <w:tcPr>
            <w:tcW w:w="2126" w:type="dxa"/>
          </w:tcPr>
          <w:p w:rsidR="00073C56" w:rsidRPr="00987754" w:rsidRDefault="00073C56" w:rsidP="003816A7">
            <w:pPr>
              <w:jc w:val="center"/>
              <w:rPr>
                <w:rFonts w:eastAsia="Arial Unicode MS"/>
                <w:i/>
                <w:iCs/>
                <w:kern w:val="2"/>
                <w:sz w:val="16"/>
                <w:lang w:val="bg-BG"/>
              </w:rPr>
            </w:pPr>
          </w:p>
        </w:tc>
      </w:tr>
      <w:tr w:rsidR="00073C56" w:rsidRPr="00987754" w:rsidTr="003816A7">
        <w:trPr>
          <w:trHeight w:val="570"/>
        </w:trPr>
        <w:tc>
          <w:tcPr>
            <w:tcW w:w="344" w:type="dxa"/>
            <w:tcMar>
              <w:top w:w="17" w:type="dxa"/>
              <w:left w:w="17" w:type="dxa"/>
              <w:bottom w:w="0" w:type="dxa"/>
              <w:right w:w="17" w:type="dxa"/>
            </w:tcMar>
            <w:vAlign w:val="center"/>
          </w:tcPr>
          <w:p w:rsidR="00073C56" w:rsidRPr="00987754" w:rsidRDefault="00073C56" w:rsidP="003816A7">
            <w:pPr>
              <w:jc w:val="center"/>
              <w:rPr>
                <w:kern w:val="2"/>
                <w:lang w:val="bg-BG"/>
              </w:rPr>
            </w:pPr>
            <w:r w:rsidRPr="00987754">
              <w:rPr>
                <w:kern w:val="2"/>
                <w:lang w:val="bg-BG"/>
              </w:rPr>
              <w:t>1.</w:t>
            </w:r>
          </w:p>
        </w:tc>
        <w:tc>
          <w:tcPr>
            <w:tcW w:w="4635" w:type="dxa"/>
            <w:shd w:val="clear" w:color="auto" w:fill="auto"/>
            <w:tcMar>
              <w:top w:w="17" w:type="dxa"/>
              <w:left w:w="17" w:type="dxa"/>
              <w:bottom w:w="0" w:type="dxa"/>
              <w:right w:w="17" w:type="dxa"/>
            </w:tcMar>
            <w:vAlign w:val="center"/>
          </w:tcPr>
          <w:p w:rsidR="00073C56" w:rsidRPr="00987754" w:rsidRDefault="00073C56" w:rsidP="003816A7">
            <w:pPr>
              <w:ind w:left="163"/>
              <w:jc w:val="center"/>
              <w:rPr>
                <w:kern w:val="2"/>
                <w:lang w:val="bg-BG"/>
              </w:rPr>
            </w:pPr>
          </w:p>
        </w:tc>
        <w:tc>
          <w:tcPr>
            <w:tcW w:w="1984" w:type="dxa"/>
            <w:vAlign w:val="center"/>
          </w:tcPr>
          <w:p w:rsidR="00073C56" w:rsidRPr="00987754" w:rsidRDefault="00073C56" w:rsidP="003816A7">
            <w:pPr>
              <w:jc w:val="center"/>
              <w:rPr>
                <w:kern w:val="2"/>
                <w:lang w:val="bg-BG"/>
              </w:rPr>
            </w:pPr>
          </w:p>
        </w:tc>
        <w:tc>
          <w:tcPr>
            <w:tcW w:w="2126" w:type="dxa"/>
          </w:tcPr>
          <w:p w:rsidR="00073C56" w:rsidRPr="00987754" w:rsidRDefault="00073C56" w:rsidP="003816A7">
            <w:pPr>
              <w:jc w:val="center"/>
              <w:rPr>
                <w:kern w:val="2"/>
                <w:lang w:val="bg-BG"/>
              </w:rPr>
            </w:pPr>
          </w:p>
        </w:tc>
      </w:tr>
      <w:tr w:rsidR="00073C56" w:rsidRPr="00987754" w:rsidTr="003816A7">
        <w:trPr>
          <w:trHeight w:val="570"/>
        </w:trPr>
        <w:tc>
          <w:tcPr>
            <w:tcW w:w="344" w:type="dxa"/>
            <w:tcMar>
              <w:top w:w="17" w:type="dxa"/>
              <w:left w:w="17" w:type="dxa"/>
              <w:bottom w:w="0" w:type="dxa"/>
              <w:right w:w="17" w:type="dxa"/>
            </w:tcMar>
            <w:vAlign w:val="center"/>
          </w:tcPr>
          <w:p w:rsidR="00073C56" w:rsidRPr="00987754" w:rsidRDefault="00073C56" w:rsidP="003816A7">
            <w:pPr>
              <w:jc w:val="center"/>
              <w:rPr>
                <w:kern w:val="2"/>
                <w:lang w:val="bg-BG"/>
              </w:rPr>
            </w:pPr>
            <w:r w:rsidRPr="00987754">
              <w:rPr>
                <w:kern w:val="2"/>
                <w:lang w:val="bg-BG"/>
              </w:rPr>
              <w:t>2.</w:t>
            </w:r>
          </w:p>
        </w:tc>
        <w:tc>
          <w:tcPr>
            <w:tcW w:w="4635" w:type="dxa"/>
            <w:shd w:val="clear" w:color="auto" w:fill="auto"/>
            <w:tcMar>
              <w:top w:w="17" w:type="dxa"/>
              <w:left w:w="17" w:type="dxa"/>
              <w:bottom w:w="0" w:type="dxa"/>
              <w:right w:w="17" w:type="dxa"/>
            </w:tcMar>
            <w:vAlign w:val="center"/>
          </w:tcPr>
          <w:p w:rsidR="00073C56" w:rsidRPr="00987754" w:rsidRDefault="00073C56" w:rsidP="003816A7">
            <w:pPr>
              <w:ind w:left="163"/>
              <w:jc w:val="center"/>
              <w:rPr>
                <w:kern w:val="2"/>
                <w:lang w:val="bg-BG"/>
              </w:rPr>
            </w:pPr>
          </w:p>
        </w:tc>
        <w:tc>
          <w:tcPr>
            <w:tcW w:w="1984" w:type="dxa"/>
            <w:vAlign w:val="center"/>
          </w:tcPr>
          <w:p w:rsidR="00073C56" w:rsidRPr="00987754" w:rsidRDefault="00073C56" w:rsidP="003816A7">
            <w:pPr>
              <w:jc w:val="center"/>
              <w:rPr>
                <w:kern w:val="2"/>
                <w:lang w:val="bg-BG"/>
              </w:rPr>
            </w:pPr>
          </w:p>
        </w:tc>
        <w:tc>
          <w:tcPr>
            <w:tcW w:w="2126" w:type="dxa"/>
          </w:tcPr>
          <w:p w:rsidR="00073C56" w:rsidRPr="00987754" w:rsidRDefault="00073C56" w:rsidP="003816A7">
            <w:pPr>
              <w:jc w:val="center"/>
              <w:rPr>
                <w:kern w:val="2"/>
                <w:lang w:val="bg-BG"/>
              </w:rPr>
            </w:pPr>
          </w:p>
        </w:tc>
      </w:tr>
      <w:tr w:rsidR="00073C56" w:rsidRPr="00987754" w:rsidTr="003816A7">
        <w:trPr>
          <w:trHeight w:val="570"/>
        </w:trPr>
        <w:tc>
          <w:tcPr>
            <w:tcW w:w="344" w:type="dxa"/>
            <w:tcMar>
              <w:top w:w="17" w:type="dxa"/>
              <w:left w:w="17" w:type="dxa"/>
              <w:bottom w:w="0" w:type="dxa"/>
              <w:right w:w="17" w:type="dxa"/>
            </w:tcMar>
            <w:vAlign w:val="center"/>
          </w:tcPr>
          <w:p w:rsidR="00073C56" w:rsidRPr="00987754" w:rsidRDefault="00073C56" w:rsidP="003816A7">
            <w:pPr>
              <w:jc w:val="center"/>
              <w:rPr>
                <w:kern w:val="2"/>
                <w:lang w:val="bg-BG"/>
              </w:rPr>
            </w:pPr>
            <w:r w:rsidRPr="00987754">
              <w:rPr>
                <w:kern w:val="2"/>
                <w:lang w:val="bg-BG"/>
              </w:rPr>
              <w:t>…</w:t>
            </w:r>
          </w:p>
        </w:tc>
        <w:tc>
          <w:tcPr>
            <w:tcW w:w="4635" w:type="dxa"/>
            <w:shd w:val="clear" w:color="auto" w:fill="auto"/>
            <w:tcMar>
              <w:top w:w="17" w:type="dxa"/>
              <w:left w:w="17" w:type="dxa"/>
              <w:bottom w:w="0" w:type="dxa"/>
              <w:right w:w="17" w:type="dxa"/>
            </w:tcMar>
            <w:vAlign w:val="center"/>
          </w:tcPr>
          <w:p w:rsidR="00073C56" w:rsidRPr="00987754" w:rsidRDefault="00073C56" w:rsidP="003816A7">
            <w:pPr>
              <w:ind w:left="163"/>
              <w:jc w:val="center"/>
              <w:rPr>
                <w:kern w:val="2"/>
                <w:lang w:val="bg-BG"/>
              </w:rPr>
            </w:pPr>
          </w:p>
        </w:tc>
        <w:tc>
          <w:tcPr>
            <w:tcW w:w="1984" w:type="dxa"/>
            <w:vAlign w:val="center"/>
          </w:tcPr>
          <w:p w:rsidR="00073C56" w:rsidRPr="00987754" w:rsidRDefault="00073C56" w:rsidP="003816A7">
            <w:pPr>
              <w:jc w:val="center"/>
              <w:rPr>
                <w:kern w:val="2"/>
                <w:lang w:val="bg-BG"/>
              </w:rPr>
            </w:pPr>
          </w:p>
        </w:tc>
        <w:tc>
          <w:tcPr>
            <w:tcW w:w="2126" w:type="dxa"/>
          </w:tcPr>
          <w:p w:rsidR="00073C56" w:rsidRPr="00987754" w:rsidRDefault="00073C56" w:rsidP="003816A7">
            <w:pPr>
              <w:jc w:val="center"/>
              <w:rPr>
                <w:kern w:val="2"/>
                <w:lang w:val="bg-BG"/>
              </w:rPr>
            </w:pPr>
          </w:p>
        </w:tc>
      </w:tr>
    </w:tbl>
    <w:p w:rsidR="00073C56" w:rsidRPr="001E01EE" w:rsidRDefault="00073C56" w:rsidP="00073C56">
      <w:pPr>
        <w:tabs>
          <w:tab w:val="num" w:pos="1403"/>
        </w:tabs>
        <w:ind w:firstLine="357"/>
        <w:jc w:val="both"/>
        <w:rPr>
          <w:b/>
          <w:bCs/>
          <w:lang w:val="bg-BG"/>
        </w:rPr>
      </w:pPr>
    </w:p>
    <w:p w:rsidR="00073C56" w:rsidRPr="001E01EE" w:rsidRDefault="00073C56" w:rsidP="00073C56">
      <w:pPr>
        <w:tabs>
          <w:tab w:val="num" w:pos="1403"/>
        </w:tabs>
        <w:ind w:firstLine="357"/>
        <w:jc w:val="both"/>
        <w:rPr>
          <w:b/>
          <w:bCs/>
          <w:lang w:val="bg-BG"/>
        </w:rPr>
      </w:pPr>
    </w:p>
    <w:p w:rsidR="00073C56" w:rsidRPr="001E01EE" w:rsidRDefault="00073C56" w:rsidP="00073C56">
      <w:pPr>
        <w:tabs>
          <w:tab w:val="num" w:pos="1403"/>
        </w:tabs>
        <w:ind w:firstLine="357"/>
        <w:jc w:val="both"/>
        <w:rPr>
          <w:b/>
          <w:bCs/>
          <w:lang w:val="bg-BG"/>
        </w:rPr>
      </w:pPr>
    </w:p>
    <w:p w:rsidR="00073C56" w:rsidRPr="001E01EE" w:rsidRDefault="00073C56" w:rsidP="00073C56">
      <w:pPr>
        <w:tabs>
          <w:tab w:val="num" w:pos="1403"/>
        </w:tabs>
        <w:ind w:firstLine="357"/>
        <w:jc w:val="both"/>
        <w:rPr>
          <w:b/>
          <w:bCs/>
          <w:lang w:val="bg-BG"/>
        </w:rPr>
      </w:pPr>
    </w:p>
    <w:p w:rsidR="00073C56" w:rsidRPr="001E01EE" w:rsidRDefault="00073C56" w:rsidP="00073C56">
      <w:pPr>
        <w:ind w:firstLine="567"/>
        <w:rPr>
          <w:b/>
          <w:color w:val="000000"/>
          <w:szCs w:val="22"/>
          <w:u w:val="single"/>
          <w:lang w:val="bg-BG"/>
        </w:rPr>
      </w:pPr>
    </w:p>
    <w:p w:rsidR="00073C56" w:rsidRPr="001E01EE" w:rsidRDefault="00073C56" w:rsidP="00073C56">
      <w:pPr>
        <w:ind w:firstLine="567"/>
        <w:rPr>
          <w:b/>
          <w:color w:val="000000"/>
          <w:szCs w:val="22"/>
          <w:u w:val="single"/>
          <w:lang w:val="bg-BG"/>
        </w:rPr>
      </w:pPr>
      <w:r w:rsidRPr="001E01EE">
        <w:rPr>
          <w:b/>
          <w:color w:val="000000"/>
          <w:szCs w:val="22"/>
          <w:u w:val="single"/>
          <w:lang w:val="bg-BG"/>
        </w:rPr>
        <w:t>ПОДПИС и ПЕЧАТ:</w:t>
      </w:r>
    </w:p>
    <w:p w:rsidR="00073C56" w:rsidRPr="001E01EE" w:rsidRDefault="00073C56" w:rsidP="00073C56">
      <w:pPr>
        <w:pStyle w:val="BodyText"/>
        <w:ind w:left="567"/>
        <w:rPr>
          <w:szCs w:val="22"/>
        </w:rPr>
      </w:pPr>
    </w:p>
    <w:p w:rsidR="00073C56" w:rsidRPr="001E01EE" w:rsidRDefault="00073C56" w:rsidP="00073C56">
      <w:pPr>
        <w:pStyle w:val="BodyText"/>
        <w:ind w:left="567"/>
        <w:rPr>
          <w:szCs w:val="22"/>
        </w:rPr>
      </w:pPr>
      <w:r w:rsidRPr="001E01EE">
        <w:rPr>
          <w:szCs w:val="22"/>
        </w:rPr>
        <w:t>______________________ (име и Фамилия)</w:t>
      </w:r>
    </w:p>
    <w:p w:rsidR="00073C56" w:rsidRPr="001E01EE" w:rsidRDefault="00073C56" w:rsidP="00073C56">
      <w:pPr>
        <w:pStyle w:val="BodyText"/>
        <w:ind w:left="567"/>
        <w:rPr>
          <w:szCs w:val="22"/>
        </w:rPr>
      </w:pPr>
    </w:p>
    <w:p w:rsidR="00073C56" w:rsidRPr="001E01EE" w:rsidRDefault="00073C56" w:rsidP="00073C56">
      <w:pPr>
        <w:pStyle w:val="BodyText"/>
        <w:ind w:left="567"/>
        <w:rPr>
          <w:szCs w:val="22"/>
        </w:rPr>
      </w:pPr>
      <w:r w:rsidRPr="001E01EE">
        <w:rPr>
          <w:szCs w:val="22"/>
        </w:rPr>
        <w:t>______________________ (дата)</w:t>
      </w:r>
    </w:p>
    <w:p w:rsidR="00073C56" w:rsidRPr="001E01EE" w:rsidRDefault="00073C56" w:rsidP="00073C56">
      <w:pPr>
        <w:pStyle w:val="BodyText"/>
        <w:ind w:left="3366" w:hanging="2805"/>
        <w:rPr>
          <w:szCs w:val="22"/>
        </w:rPr>
      </w:pPr>
    </w:p>
    <w:p w:rsidR="00073C56" w:rsidRPr="001E01EE" w:rsidRDefault="00073C56" w:rsidP="00073C56">
      <w:pPr>
        <w:pStyle w:val="BodyText"/>
        <w:ind w:left="3366" w:hanging="2805"/>
        <w:rPr>
          <w:szCs w:val="22"/>
        </w:rPr>
      </w:pPr>
      <w:r w:rsidRPr="001E01EE">
        <w:rPr>
          <w:szCs w:val="22"/>
        </w:rPr>
        <w:t>______________________ (длъжност на управляващия/представляващия участника)</w:t>
      </w:r>
    </w:p>
    <w:p w:rsidR="00073C56" w:rsidRPr="001E01EE" w:rsidRDefault="00073C56" w:rsidP="00073C56">
      <w:pPr>
        <w:pStyle w:val="BodyText"/>
        <w:widowControl w:val="0"/>
        <w:ind w:firstLine="561"/>
        <w:rPr>
          <w:szCs w:val="22"/>
        </w:rPr>
      </w:pPr>
    </w:p>
    <w:p w:rsidR="00073C56" w:rsidRPr="001E01EE" w:rsidRDefault="00073C56" w:rsidP="00073C56">
      <w:pPr>
        <w:pStyle w:val="BodyText"/>
        <w:widowControl w:val="0"/>
        <w:ind w:firstLine="561"/>
        <w:rPr>
          <w:b/>
          <w:bCs/>
        </w:rPr>
      </w:pPr>
      <w:r w:rsidRPr="001E01EE">
        <w:rPr>
          <w:szCs w:val="22"/>
        </w:rPr>
        <w:t>______________________ (наименование на участника)</w:t>
      </w:r>
    </w:p>
    <w:p w:rsidR="00073C56" w:rsidRPr="00E70747" w:rsidRDefault="00073C56" w:rsidP="00E70747">
      <w:pPr>
        <w:pStyle w:val="BodyText"/>
        <w:widowControl w:val="0"/>
        <w:jc w:val="left"/>
      </w:pPr>
    </w:p>
    <w:sectPr w:rsidR="00073C56" w:rsidRPr="00E70747" w:rsidSect="00E70747">
      <w:pgSz w:w="11909" w:h="16834" w:code="9"/>
      <w:pgMar w:top="284" w:right="852"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B99" w:rsidRDefault="004D1B99" w:rsidP="00CB3937">
      <w:r>
        <w:separator/>
      </w:r>
    </w:p>
  </w:endnote>
  <w:endnote w:type="continuationSeparator" w:id="0">
    <w:p w:rsidR="004D1B99" w:rsidRDefault="004D1B99"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B99" w:rsidRDefault="004D1B99" w:rsidP="00CB3937">
      <w:r>
        <w:separator/>
      </w:r>
    </w:p>
  </w:footnote>
  <w:footnote w:type="continuationSeparator" w:id="0">
    <w:p w:rsidR="004D1B99" w:rsidRDefault="004D1B99"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1A03190"/>
    <w:multiLevelType w:val="hybridMultilevel"/>
    <w:tmpl w:val="4440ABAA"/>
    <w:lvl w:ilvl="0" w:tplc="3C7E1D44">
      <w:numFmt w:val="bullet"/>
      <w:lvlText w:val="-"/>
      <w:lvlJc w:val="left"/>
      <w:pPr>
        <w:ind w:left="999" w:hanging="360"/>
      </w:pPr>
      <w:rPr>
        <w:rFonts w:ascii="Times New Roman" w:eastAsia="Calibri" w:hAnsi="Times New Roman" w:cs="Times New Roman" w:hint="default"/>
      </w:rPr>
    </w:lvl>
    <w:lvl w:ilvl="1" w:tplc="04020003" w:tentative="1">
      <w:start w:val="1"/>
      <w:numFmt w:val="bullet"/>
      <w:lvlText w:val="o"/>
      <w:lvlJc w:val="left"/>
      <w:pPr>
        <w:ind w:left="1719" w:hanging="360"/>
      </w:pPr>
      <w:rPr>
        <w:rFonts w:ascii="Courier New" w:hAnsi="Courier New" w:cs="Courier New" w:hint="default"/>
      </w:rPr>
    </w:lvl>
    <w:lvl w:ilvl="2" w:tplc="04020005" w:tentative="1">
      <w:start w:val="1"/>
      <w:numFmt w:val="bullet"/>
      <w:lvlText w:val=""/>
      <w:lvlJc w:val="left"/>
      <w:pPr>
        <w:ind w:left="2439" w:hanging="360"/>
      </w:pPr>
      <w:rPr>
        <w:rFonts w:ascii="Wingdings" w:hAnsi="Wingdings" w:hint="default"/>
      </w:rPr>
    </w:lvl>
    <w:lvl w:ilvl="3" w:tplc="04020001" w:tentative="1">
      <w:start w:val="1"/>
      <w:numFmt w:val="bullet"/>
      <w:lvlText w:val=""/>
      <w:lvlJc w:val="left"/>
      <w:pPr>
        <w:ind w:left="3159" w:hanging="360"/>
      </w:pPr>
      <w:rPr>
        <w:rFonts w:ascii="Symbol" w:hAnsi="Symbol" w:hint="default"/>
      </w:rPr>
    </w:lvl>
    <w:lvl w:ilvl="4" w:tplc="04020003" w:tentative="1">
      <w:start w:val="1"/>
      <w:numFmt w:val="bullet"/>
      <w:lvlText w:val="o"/>
      <w:lvlJc w:val="left"/>
      <w:pPr>
        <w:ind w:left="3879" w:hanging="360"/>
      </w:pPr>
      <w:rPr>
        <w:rFonts w:ascii="Courier New" w:hAnsi="Courier New" w:cs="Courier New" w:hint="default"/>
      </w:rPr>
    </w:lvl>
    <w:lvl w:ilvl="5" w:tplc="04020005" w:tentative="1">
      <w:start w:val="1"/>
      <w:numFmt w:val="bullet"/>
      <w:lvlText w:val=""/>
      <w:lvlJc w:val="left"/>
      <w:pPr>
        <w:ind w:left="4599" w:hanging="360"/>
      </w:pPr>
      <w:rPr>
        <w:rFonts w:ascii="Wingdings" w:hAnsi="Wingdings" w:hint="default"/>
      </w:rPr>
    </w:lvl>
    <w:lvl w:ilvl="6" w:tplc="04020001" w:tentative="1">
      <w:start w:val="1"/>
      <w:numFmt w:val="bullet"/>
      <w:lvlText w:val=""/>
      <w:lvlJc w:val="left"/>
      <w:pPr>
        <w:ind w:left="5319" w:hanging="360"/>
      </w:pPr>
      <w:rPr>
        <w:rFonts w:ascii="Symbol" w:hAnsi="Symbol" w:hint="default"/>
      </w:rPr>
    </w:lvl>
    <w:lvl w:ilvl="7" w:tplc="04020003" w:tentative="1">
      <w:start w:val="1"/>
      <w:numFmt w:val="bullet"/>
      <w:lvlText w:val="o"/>
      <w:lvlJc w:val="left"/>
      <w:pPr>
        <w:ind w:left="6039" w:hanging="360"/>
      </w:pPr>
      <w:rPr>
        <w:rFonts w:ascii="Courier New" w:hAnsi="Courier New" w:cs="Courier New" w:hint="default"/>
      </w:rPr>
    </w:lvl>
    <w:lvl w:ilvl="8" w:tplc="04020005" w:tentative="1">
      <w:start w:val="1"/>
      <w:numFmt w:val="bullet"/>
      <w:lvlText w:val=""/>
      <w:lvlJc w:val="left"/>
      <w:pPr>
        <w:ind w:left="6759" w:hanging="360"/>
      </w:pPr>
      <w:rPr>
        <w:rFonts w:ascii="Wingdings" w:hAnsi="Wingdings" w:hint="default"/>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25C2"/>
    <w:rsid w:val="00003E1C"/>
    <w:rsid w:val="00012470"/>
    <w:rsid w:val="00014906"/>
    <w:rsid w:val="00017E78"/>
    <w:rsid w:val="00020209"/>
    <w:rsid w:val="00020DBB"/>
    <w:rsid w:val="00027A8C"/>
    <w:rsid w:val="000315BF"/>
    <w:rsid w:val="00033F98"/>
    <w:rsid w:val="0003551D"/>
    <w:rsid w:val="000427D5"/>
    <w:rsid w:val="0004568C"/>
    <w:rsid w:val="000469C8"/>
    <w:rsid w:val="00047ADB"/>
    <w:rsid w:val="00050769"/>
    <w:rsid w:val="0005213A"/>
    <w:rsid w:val="00054E5B"/>
    <w:rsid w:val="0005692B"/>
    <w:rsid w:val="00056F39"/>
    <w:rsid w:val="00061593"/>
    <w:rsid w:val="000616FF"/>
    <w:rsid w:val="00061CA5"/>
    <w:rsid w:val="00062C25"/>
    <w:rsid w:val="00065C25"/>
    <w:rsid w:val="000670F2"/>
    <w:rsid w:val="0007211A"/>
    <w:rsid w:val="00073C56"/>
    <w:rsid w:val="00074FD6"/>
    <w:rsid w:val="000771F7"/>
    <w:rsid w:val="00080BA5"/>
    <w:rsid w:val="00081F75"/>
    <w:rsid w:val="000865A2"/>
    <w:rsid w:val="0008729C"/>
    <w:rsid w:val="000975E3"/>
    <w:rsid w:val="000A2EBC"/>
    <w:rsid w:val="000A55E3"/>
    <w:rsid w:val="000A729D"/>
    <w:rsid w:val="000B0379"/>
    <w:rsid w:val="000B21E4"/>
    <w:rsid w:val="000B43D2"/>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2AE"/>
    <w:rsid w:val="000F0980"/>
    <w:rsid w:val="000F358E"/>
    <w:rsid w:val="000F3BDF"/>
    <w:rsid w:val="0010567A"/>
    <w:rsid w:val="0010671D"/>
    <w:rsid w:val="001138C9"/>
    <w:rsid w:val="00114376"/>
    <w:rsid w:val="0011473B"/>
    <w:rsid w:val="00116FDD"/>
    <w:rsid w:val="0012524E"/>
    <w:rsid w:val="001303F4"/>
    <w:rsid w:val="00133369"/>
    <w:rsid w:val="0013475C"/>
    <w:rsid w:val="0014679E"/>
    <w:rsid w:val="00147C92"/>
    <w:rsid w:val="00156F58"/>
    <w:rsid w:val="001605F1"/>
    <w:rsid w:val="00160EFD"/>
    <w:rsid w:val="001628F2"/>
    <w:rsid w:val="00164FFC"/>
    <w:rsid w:val="001670F6"/>
    <w:rsid w:val="001671AE"/>
    <w:rsid w:val="00172D56"/>
    <w:rsid w:val="00173C6A"/>
    <w:rsid w:val="00173D0C"/>
    <w:rsid w:val="001763A1"/>
    <w:rsid w:val="001773F6"/>
    <w:rsid w:val="00180091"/>
    <w:rsid w:val="001809F2"/>
    <w:rsid w:val="00184B66"/>
    <w:rsid w:val="00185825"/>
    <w:rsid w:val="001868DF"/>
    <w:rsid w:val="00191073"/>
    <w:rsid w:val="001914A0"/>
    <w:rsid w:val="00191A28"/>
    <w:rsid w:val="00193ABB"/>
    <w:rsid w:val="00194B40"/>
    <w:rsid w:val="001A6C2F"/>
    <w:rsid w:val="001A7223"/>
    <w:rsid w:val="001B1654"/>
    <w:rsid w:val="001B3035"/>
    <w:rsid w:val="001B3C9E"/>
    <w:rsid w:val="001B4BAA"/>
    <w:rsid w:val="001B7F8E"/>
    <w:rsid w:val="001C12B0"/>
    <w:rsid w:val="001C194A"/>
    <w:rsid w:val="001C558B"/>
    <w:rsid w:val="001C7FD8"/>
    <w:rsid w:val="001E29EC"/>
    <w:rsid w:val="001E392A"/>
    <w:rsid w:val="001E3A7F"/>
    <w:rsid w:val="001E3D27"/>
    <w:rsid w:val="001E6EC2"/>
    <w:rsid w:val="001E7B80"/>
    <w:rsid w:val="001F2FF9"/>
    <w:rsid w:val="001F3A33"/>
    <w:rsid w:val="001F4666"/>
    <w:rsid w:val="001F566A"/>
    <w:rsid w:val="001F657F"/>
    <w:rsid w:val="00200122"/>
    <w:rsid w:val="002019E6"/>
    <w:rsid w:val="00205FC9"/>
    <w:rsid w:val="00206358"/>
    <w:rsid w:val="00211D9D"/>
    <w:rsid w:val="002135C5"/>
    <w:rsid w:val="00214404"/>
    <w:rsid w:val="00215A71"/>
    <w:rsid w:val="00215B2F"/>
    <w:rsid w:val="0021618C"/>
    <w:rsid w:val="00216CC9"/>
    <w:rsid w:val="00220569"/>
    <w:rsid w:val="00224DE4"/>
    <w:rsid w:val="0022686D"/>
    <w:rsid w:val="00230100"/>
    <w:rsid w:val="002304A0"/>
    <w:rsid w:val="00235A9B"/>
    <w:rsid w:val="00237E65"/>
    <w:rsid w:val="002402EF"/>
    <w:rsid w:val="00245A3C"/>
    <w:rsid w:val="002507C6"/>
    <w:rsid w:val="00251CD1"/>
    <w:rsid w:val="002526D2"/>
    <w:rsid w:val="00254B83"/>
    <w:rsid w:val="0026613E"/>
    <w:rsid w:val="002709A3"/>
    <w:rsid w:val="00273517"/>
    <w:rsid w:val="00273926"/>
    <w:rsid w:val="00273F7B"/>
    <w:rsid w:val="00274745"/>
    <w:rsid w:val="00275A54"/>
    <w:rsid w:val="002774A1"/>
    <w:rsid w:val="00282057"/>
    <w:rsid w:val="00285311"/>
    <w:rsid w:val="00297310"/>
    <w:rsid w:val="002A00ED"/>
    <w:rsid w:val="002A026C"/>
    <w:rsid w:val="002A0EA3"/>
    <w:rsid w:val="002A1C2A"/>
    <w:rsid w:val="002A3308"/>
    <w:rsid w:val="002A4CA7"/>
    <w:rsid w:val="002A78F6"/>
    <w:rsid w:val="002B34D1"/>
    <w:rsid w:val="002B38B1"/>
    <w:rsid w:val="002C5B86"/>
    <w:rsid w:val="002C77D3"/>
    <w:rsid w:val="002D105A"/>
    <w:rsid w:val="002D17F8"/>
    <w:rsid w:val="002D2124"/>
    <w:rsid w:val="002D310F"/>
    <w:rsid w:val="002D3849"/>
    <w:rsid w:val="002D5B16"/>
    <w:rsid w:val="002D7C14"/>
    <w:rsid w:val="002D7D4F"/>
    <w:rsid w:val="002E2661"/>
    <w:rsid w:val="002E3347"/>
    <w:rsid w:val="002E65FF"/>
    <w:rsid w:val="002E7A55"/>
    <w:rsid w:val="002F21E0"/>
    <w:rsid w:val="002F41C9"/>
    <w:rsid w:val="002F7F13"/>
    <w:rsid w:val="0030074C"/>
    <w:rsid w:val="0030555C"/>
    <w:rsid w:val="00305A66"/>
    <w:rsid w:val="003069DC"/>
    <w:rsid w:val="00306F0D"/>
    <w:rsid w:val="00307094"/>
    <w:rsid w:val="003070E9"/>
    <w:rsid w:val="00312841"/>
    <w:rsid w:val="003134AE"/>
    <w:rsid w:val="00315CDA"/>
    <w:rsid w:val="00316028"/>
    <w:rsid w:val="00317C16"/>
    <w:rsid w:val="00323930"/>
    <w:rsid w:val="003353E4"/>
    <w:rsid w:val="00335B40"/>
    <w:rsid w:val="003400E5"/>
    <w:rsid w:val="00342318"/>
    <w:rsid w:val="0034231B"/>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46C2"/>
    <w:rsid w:val="003A2DB7"/>
    <w:rsid w:val="003A5840"/>
    <w:rsid w:val="003A6DFD"/>
    <w:rsid w:val="003B0781"/>
    <w:rsid w:val="003B1394"/>
    <w:rsid w:val="003B3BB6"/>
    <w:rsid w:val="003B64F2"/>
    <w:rsid w:val="003C1EE3"/>
    <w:rsid w:val="003C3E21"/>
    <w:rsid w:val="003C5DDF"/>
    <w:rsid w:val="003C6254"/>
    <w:rsid w:val="003C7EBA"/>
    <w:rsid w:val="003D23FE"/>
    <w:rsid w:val="003D286A"/>
    <w:rsid w:val="003D5505"/>
    <w:rsid w:val="003E115C"/>
    <w:rsid w:val="003E2D4B"/>
    <w:rsid w:val="003E40A0"/>
    <w:rsid w:val="003E42CE"/>
    <w:rsid w:val="003E43CA"/>
    <w:rsid w:val="0040118A"/>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077A"/>
    <w:rsid w:val="00442DEC"/>
    <w:rsid w:val="00444A26"/>
    <w:rsid w:val="00446F2A"/>
    <w:rsid w:val="0044773D"/>
    <w:rsid w:val="00450AFE"/>
    <w:rsid w:val="004530B6"/>
    <w:rsid w:val="00453EF7"/>
    <w:rsid w:val="004559CC"/>
    <w:rsid w:val="0045618C"/>
    <w:rsid w:val="00460514"/>
    <w:rsid w:val="00461F62"/>
    <w:rsid w:val="00464BED"/>
    <w:rsid w:val="004674C0"/>
    <w:rsid w:val="004722E5"/>
    <w:rsid w:val="0047647A"/>
    <w:rsid w:val="004773CA"/>
    <w:rsid w:val="0048094F"/>
    <w:rsid w:val="00482BCA"/>
    <w:rsid w:val="00484B9A"/>
    <w:rsid w:val="00484CBA"/>
    <w:rsid w:val="00485591"/>
    <w:rsid w:val="00490646"/>
    <w:rsid w:val="004A2E89"/>
    <w:rsid w:val="004A31BB"/>
    <w:rsid w:val="004A324F"/>
    <w:rsid w:val="004A3A85"/>
    <w:rsid w:val="004A44FF"/>
    <w:rsid w:val="004B0AB8"/>
    <w:rsid w:val="004B5A07"/>
    <w:rsid w:val="004C05BC"/>
    <w:rsid w:val="004C3726"/>
    <w:rsid w:val="004C3970"/>
    <w:rsid w:val="004C3B68"/>
    <w:rsid w:val="004C675E"/>
    <w:rsid w:val="004C7AB8"/>
    <w:rsid w:val="004D1B99"/>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46E9F"/>
    <w:rsid w:val="00550716"/>
    <w:rsid w:val="00551E8A"/>
    <w:rsid w:val="00556C6A"/>
    <w:rsid w:val="00557257"/>
    <w:rsid w:val="0056083A"/>
    <w:rsid w:val="005645D7"/>
    <w:rsid w:val="00565B50"/>
    <w:rsid w:val="005676EC"/>
    <w:rsid w:val="00570F01"/>
    <w:rsid w:val="00572684"/>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C7BEC"/>
    <w:rsid w:val="005D038E"/>
    <w:rsid w:val="005D0FAB"/>
    <w:rsid w:val="005D19F0"/>
    <w:rsid w:val="005D1E1D"/>
    <w:rsid w:val="005D4283"/>
    <w:rsid w:val="005D4EF7"/>
    <w:rsid w:val="005D662F"/>
    <w:rsid w:val="005E0350"/>
    <w:rsid w:val="005E0DA1"/>
    <w:rsid w:val="005E62B7"/>
    <w:rsid w:val="005E6823"/>
    <w:rsid w:val="005F1142"/>
    <w:rsid w:val="005F608B"/>
    <w:rsid w:val="005F659B"/>
    <w:rsid w:val="005F666B"/>
    <w:rsid w:val="00601395"/>
    <w:rsid w:val="00607AAC"/>
    <w:rsid w:val="006104EB"/>
    <w:rsid w:val="0061400C"/>
    <w:rsid w:val="00614348"/>
    <w:rsid w:val="006145B8"/>
    <w:rsid w:val="00614889"/>
    <w:rsid w:val="00615F73"/>
    <w:rsid w:val="006170C2"/>
    <w:rsid w:val="00630854"/>
    <w:rsid w:val="00632695"/>
    <w:rsid w:val="00633750"/>
    <w:rsid w:val="006342C7"/>
    <w:rsid w:val="00641F79"/>
    <w:rsid w:val="006427B9"/>
    <w:rsid w:val="006447FD"/>
    <w:rsid w:val="006468CF"/>
    <w:rsid w:val="00654F90"/>
    <w:rsid w:val="006555A6"/>
    <w:rsid w:val="00656C21"/>
    <w:rsid w:val="00661419"/>
    <w:rsid w:val="006616D7"/>
    <w:rsid w:val="006638CE"/>
    <w:rsid w:val="00664129"/>
    <w:rsid w:val="00664562"/>
    <w:rsid w:val="00666108"/>
    <w:rsid w:val="00666CB7"/>
    <w:rsid w:val="0067158A"/>
    <w:rsid w:val="006729DC"/>
    <w:rsid w:val="006746FD"/>
    <w:rsid w:val="00680F0A"/>
    <w:rsid w:val="00687A7D"/>
    <w:rsid w:val="00690111"/>
    <w:rsid w:val="00692B00"/>
    <w:rsid w:val="006949FC"/>
    <w:rsid w:val="00695F3D"/>
    <w:rsid w:val="006A0790"/>
    <w:rsid w:val="006A1970"/>
    <w:rsid w:val="006A2853"/>
    <w:rsid w:val="006A4567"/>
    <w:rsid w:val="006B1534"/>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2EBF"/>
    <w:rsid w:val="006D4F92"/>
    <w:rsid w:val="006E49F0"/>
    <w:rsid w:val="006E6F60"/>
    <w:rsid w:val="006E7C4D"/>
    <w:rsid w:val="006F3FBE"/>
    <w:rsid w:val="006F7B12"/>
    <w:rsid w:val="00701D39"/>
    <w:rsid w:val="00704279"/>
    <w:rsid w:val="00706DF3"/>
    <w:rsid w:val="007146BC"/>
    <w:rsid w:val="00721AEA"/>
    <w:rsid w:val="00723E34"/>
    <w:rsid w:val="00725B85"/>
    <w:rsid w:val="007318E0"/>
    <w:rsid w:val="007330DA"/>
    <w:rsid w:val="007354EA"/>
    <w:rsid w:val="0074137F"/>
    <w:rsid w:val="007418F9"/>
    <w:rsid w:val="00743992"/>
    <w:rsid w:val="00750346"/>
    <w:rsid w:val="00752AD2"/>
    <w:rsid w:val="007577BD"/>
    <w:rsid w:val="0076030A"/>
    <w:rsid w:val="0076486D"/>
    <w:rsid w:val="00771953"/>
    <w:rsid w:val="00772684"/>
    <w:rsid w:val="00772920"/>
    <w:rsid w:val="00772FD3"/>
    <w:rsid w:val="007762A3"/>
    <w:rsid w:val="00782310"/>
    <w:rsid w:val="00783295"/>
    <w:rsid w:val="007861B1"/>
    <w:rsid w:val="007863D1"/>
    <w:rsid w:val="007875D0"/>
    <w:rsid w:val="00795939"/>
    <w:rsid w:val="00796A51"/>
    <w:rsid w:val="007A1D34"/>
    <w:rsid w:val="007A4B19"/>
    <w:rsid w:val="007A76B5"/>
    <w:rsid w:val="007A78B5"/>
    <w:rsid w:val="007A79D3"/>
    <w:rsid w:val="007A7BE1"/>
    <w:rsid w:val="007B2571"/>
    <w:rsid w:val="007B2671"/>
    <w:rsid w:val="007B4608"/>
    <w:rsid w:val="007B4F78"/>
    <w:rsid w:val="007B65CA"/>
    <w:rsid w:val="007B7BAD"/>
    <w:rsid w:val="007C4EC8"/>
    <w:rsid w:val="007D169B"/>
    <w:rsid w:val="007D26B0"/>
    <w:rsid w:val="007D5E92"/>
    <w:rsid w:val="007E429F"/>
    <w:rsid w:val="007E5D2C"/>
    <w:rsid w:val="007F4215"/>
    <w:rsid w:val="007F642F"/>
    <w:rsid w:val="00800FD6"/>
    <w:rsid w:val="00802B6E"/>
    <w:rsid w:val="00803C81"/>
    <w:rsid w:val="00810D5C"/>
    <w:rsid w:val="008136CF"/>
    <w:rsid w:val="00813EC2"/>
    <w:rsid w:val="008147B1"/>
    <w:rsid w:val="00817676"/>
    <w:rsid w:val="0082052C"/>
    <w:rsid w:val="00821E24"/>
    <w:rsid w:val="00821FB5"/>
    <w:rsid w:val="00824534"/>
    <w:rsid w:val="00826EB3"/>
    <w:rsid w:val="00827516"/>
    <w:rsid w:val="0083078C"/>
    <w:rsid w:val="00830951"/>
    <w:rsid w:val="008315FF"/>
    <w:rsid w:val="00834E8A"/>
    <w:rsid w:val="008452FD"/>
    <w:rsid w:val="008466C1"/>
    <w:rsid w:val="0085185B"/>
    <w:rsid w:val="00853C90"/>
    <w:rsid w:val="00855400"/>
    <w:rsid w:val="0085746F"/>
    <w:rsid w:val="00870CB2"/>
    <w:rsid w:val="0087211A"/>
    <w:rsid w:val="0087391D"/>
    <w:rsid w:val="00877775"/>
    <w:rsid w:val="00877CC0"/>
    <w:rsid w:val="0088323E"/>
    <w:rsid w:val="00884CAA"/>
    <w:rsid w:val="0088751F"/>
    <w:rsid w:val="008900D9"/>
    <w:rsid w:val="00892FB9"/>
    <w:rsid w:val="00893851"/>
    <w:rsid w:val="00893C12"/>
    <w:rsid w:val="008A1555"/>
    <w:rsid w:val="008B28DF"/>
    <w:rsid w:val="008B512E"/>
    <w:rsid w:val="008B5896"/>
    <w:rsid w:val="008B61E8"/>
    <w:rsid w:val="008C3768"/>
    <w:rsid w:val="008D00E5"/>
    <w:rsid w:val="008D08DA"/>
    <w:rsid w:val="008D30ED"/>
    <w:rsid w:val="008D77A8"/>
    <w:rsid w:val="008D7BC9"/>
    <w:rsid w:val="008E25A6"/>
    <w:rsid w:val="008E5BFD"/>
    <w:rsid w:val="008E6B90"/>
    <w:rsid w:val="008F355D"/>
    <w:rsid w:val="008F5AD5"/>
    <w:rsid w:val="009003A9"/>
    <w:rsid w:val="00900C48"/>
    <w:rsid w:val="00901534"/>
    <w:rsid w:val="009071BA"/>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80AD6"/>
    <w:rsid w:val="00982E68"/>
    <w:rsid w:val="00987B0D"/>
    <w:rsid w:val="00991383"/>
    <w:rsid w:val="009933F0"/>
    <w:rsid w:val="00994439"/>
    <w:rsid w:val="00996D04"/>
    <w:rsid w:val="009A1815"/>
    <w:rsid w:val="009A1A33"/>
    <w:rsid w:val="009A1E46"/>
    <w:rsid w:val="009A529E"/>
    <w:rsid w:val="009A7DC7"/>
    <w:rsid w:val="009B1E53"/>
    <w:rsid w:val="009B24BD"/>
    <w:rsid w:val="009B310F"/>
    <w:rsid w:val="009B741B"/>
    <w:rsid w:val="009B7F32"/>
    <w:rsid w:val="009C0372"/>
    <w:rsid w:val="009C1425"/>
    <w:rsid w:val="009C37B2"/>
    <w:rsid w:val="009C6BE2"/>
    <w:rsid w:val="009D14DE"/>
    <w:rsid w:val="009D2516"/>
    <w:rsid w:val="009D455F"/>
    <w:rsid w:val="009D5A7F"/>
    <w:rsid w:val="009E1B74"/>
    <w:rsid w:val="009E3798"/>
    <w:rsid w:val="009E3B80"/>
    <w:rsid w:val="009E5DC1"/>
    <w:rsid w:val="009E69FA"/>
    <w:rsid w:val="009E769B"/>
    <w:rsid w:val="009F09C0"/>
    <w:rsid w:val="009F0EB2"/>
    <w:rsid w:val="009F2E05"/>
    <w:rsid w:val="009F5F15"/>
    <w:rsid w:val="00A02724"/>
    <w:rsid w:val="00A0404C"/>
    <w:rsid w:val="00A0476C"/>
    <w:rsid w:val="00A054E5"/>
    <w:rsid w:val="00A164F0"/>
    <w:rsid w:val="00A21AA2"/>
    <w:rsid w:val="00A22150"/>
    <w:rsid w:val="00A22E03"/>
    <w:rsid w:val="00A25CE4"/>
    <w:rsid w:val="00A27784"/>
    <w:rsid w:val="00A31D20"/>
    <w:rsid w:val="00A45FF4"/>
    <w:rsid w:val="00A465CD"/>
    <w:rsid w:val="00A525C9"/>
    <w:rsid w:val="00A5520D"/>
    <w:rsid w:val="00A55A73"/>
    <w:rsid w:val="00A61ACA"/>
    <w:rsid w:val="00A61EB0"/>
    <w:rsid w:val="00A62B78"/>
    <w:rsid w:val="00A64A82"/>
    <w:rsid w:val="00A67593"/>
    <w:rsid w:val="00A67961"/>
    <w:rsid w:val="00A7357C"/>
    <w:rsid w:val="00A76DFE"/>
    <w:rsid w:val="00A84B21"/>
    <w:rsid w:val="00A850B4"/>
    <w:rsid w:val="00A91B57"/>
    <w:rsid w:val="00A926DC"/>
    <w:rsid w:val="00A927E4"/>
    <w:rsid w:val="00A93DAE"/>
    <w:rsid w:val="00A94BED"/>
    <w:rsid w:val="00A95005"/>
    <w:rsid w:val="00A95ACD"/>
    <w:rsid w:val="00A95DFE"/>
    <w:rsid w:val="00A97636"/>
    <w:rsid w:val="00A97E5D"/>
    <w:rsid w:val="00A97ECB"/>
    <w:rsid w:val="00A97EED"/>
    <w:rsid w:val="00AA0F30"/>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4027"/>
    <w:rsid w:val="00B05E7A"/>
    <w:rsid w:val="00B06485"/>
    <w:rsid w:val="00B07552"/>
    <w:rsid w:val="00B076F4"/>
    <w:rsid w:val="00B1364C"/>
    <w:rsid w:val="00B2161B"/>
    <w:rsid w:val="00B21D8D"/>
    <w:rsid w:val="00B24160"/>
    <w:rsid w:val="00B25EA0"/>
    <w:rsid w:val="00B27F80"/>
    <w:rsid w:val="00B31F2E"/>
    <w:rsid w:val="00B323AB"/>
    <w:rsid w:val="00B360B4"/>
    <w:rsid w:val="00B367A8"/>
    <w:rsid w:val="00B402E2"/>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5FF7"/>
    <w:rsid w:val="00B7602B"/>
    <w:rsid w:val="00B8586C"/>
    <w:rsid w:val="00B8793A"/>
    <w:rsid w:val="00B91CEC"/>
    <w:rsid w:val="00B92FEA"/>
    <w:rsid w:val="00B938D2"/>
    <w:rsid w:val="00B95661"/>
    <w:rsid w:val="00BA0A10"/>
    <w:rsid w:val="00BA1A0E"/>
    <w:rsid w:val="00BA20E4"/>
    <w:rsid w:val="00BA36C1"/>
    <w:rsid w:val="00BA5A92"/>
    <w:rsid w:val="00BA6795"/>
    <w:rsid w:val="00BB1A5E"/>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5D5E"/>
    <w:rsid w:val="00BE72FC"/>
    <w:rsid w:val="00BF0A4F"/>
    <w:rsid w:val="00BF15F9"/>
    <w:rsid w:val="00BF29B8"/>
    <w:rsid w:val="00BF2E77"/>
    <w:rsid w:val="00BF3AC9"/>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4331E"/>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0F26"/>
    <w:rsid w:val="00C910AB"/>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D7A19"/>
    <w:rsid w:val="00CE1A1D"/>
    <w:rsid w:val="00CE3857"/>
    <w:rsid w:val="00CE5427"/>
    <w:rsid w:val="00CE594C"/>
    <w:rsid w:val="00CF7E55"/>
    <w:rsid w:val="00D03BF2"/>
    <w:rsid w:val="00D07FED"/>
    <w:rsid w:val="00D10D44"/>
    <w:rsid w:val="00D11077"/>
    <w:rsid w:val="00D16EE6"/>
    <w:rsid w:val="00D176C4"/>
    <w:rsid w:val="00D2002E"/>
    <w:rsid w:val="00D2090E"/>
    <w:rsid w:val="00D20C3B"/>
    <w:rsid w:val="00D21F6C"/>
    <w:rsid w:val="00D22C34"/>
    <w:rsid w:val="00D24B45"/>
    <w:rsid w:val="00D272A9"/>
    <w:rsid w:val="00D2797A"/>
    <w:rsid w:val="00D27E90"/>
    <w:rsid w:val="00D304A2"/>
    <w:rsid w:val="00D4242F"/>
    <w:rsid w:val="00D42900"/>
    <w:rsid w:val="00D433A7"/>
    <w:rsid w:val="00D477C8"/>
    <w:rsid w:val="00D47DB9"/>
    <w:rsid w:val="00D50C7D"/>
    <w:rsid w:val="00D50E04"/>
    <w:rsid w:val="00D53033"/>
    <w:rsid w:val="00D5414C"/>
    <w:rsid w:val="00D54489"/>
    <w:rsid w:val="00D5625E"/>
    <w:rsid w:val="00D576F7"/>
    <w:rsid w:val="00D603AC"/>
    <w:rsid w:val="00D6084C"/>
    <w:rsid w:val="00D65A18"/>
    <w:rsid w:val="00D71F3B"/>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A479F"/>
    <w:rsid w:val="00DB0AF0"/>
    <w:rsid w:val="00DB2397"/>
    <w:rsid w:val="00DB23F6"/>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F9D"/>
    <w:rsid w:val="00E1290B"/>
    <w:rsid w:val="00E12FF9"/>
    <w:rsid w:val="00E13708"/>
    <w:rsid w:val="00E157F7"/>
    <w:rsid w:val="00E17BF1"/>
    <w:rsid w:val="00E219CD"/>
    <w:rsid w:val="00E22E0D"/>
    <w:rsid w:val="00E26024"/>
    <w:rsid w:val="00E264FF"/>
    <w:rsid w:val="00E2742B"/>
    <w:rsid w:val="00E317FA"/>
    <w:rsid w:val="00E335E5"/>
    <w:rsid w:val="00E33F99"/>
    <w:rsid w:val="00E34877"/>
    <w:rsid w:val="00E357E6"/>
    <w:rsid w:val="00E40E5D"/>
    <w:rsid w:val="00E42FDF"/>
    <w:rsid w:val="00E430ED"/>
    <w:rsid w:val="00E435FB"/>
    <w:rsid w:val="00E448DC"/>
    <w:rsid w:val="00E464E6"/>
    <w:rsid w:val="00E46AD9"/>
    <w:rsid w:val="00E52C9C"/>
    <w:rsid w:val="00E539AC"/>
    <w:rsid w:val="00E53C43"/>
    <w:rsid w:val="00E54C54"/>
    <w:rsid w:val="00E561F9"/>
    <w:rsid w:val="00E61887"/>
    <w:rsid w:val="00E61940"/>
    <w:rsid w:val="00E61FC5"/>
    <w:rsid w:val="00E6207E"/>
    <w:rsid w:val="00E62A5C"/>
    <w:rsid w:val="00E62E63"/>
    <w:rsid w:val="00E64364"/>
    <w:rsid w:val="00E64F3D"/>
    <w:rsid w:val="00E6669D"/>
    <w:rsid w:val="00E70747"/>
    <w:rsid w:val="00E7173B"/>
    <w:rsid w:val="00E81D30"/>
    <w:rsid w:val="00E90435"/>
    <w:rsid w:val="00E9110B"/>
    <w:rsid w:val="00E91342"/>
    <w:rsid w:val="00E91A8E"/>
    <w:rsid w:val="00E9292B"/>
    <w:rsid w:val="00E92AFF"/>
    <w:rsid w:val="00E93766"/>
    <w:rsid w:val="00E94D8F"/>
    <w:rsid w:val="00E956BC"/>
    <w:rsid w:val="00EA1D63"/>
    <w:rsid w:val="00EA1EB5"/>
    <w:rsid w:val="00EA2B87"/>
    <w:rsid w:val="00EB3005"/>
    <w:rsid w:val="00EB4785"/>
    <w:rsid w:val="00EB52C6"/>
    <w:rsid w:val="00EB6D17"/>
    <w:rsid w:val="00EB7CED"/>
    <w:rsid w:val="00EC0690"/>
    <w:rsid w:val="00EC128B"/>
    <w:rsid w:val="00EC26D2"/>
    <w:rsid w:val="00EC3BC4"/>
    <w:rsid w:val="00EC4916"/>
    <w:rsid w:val="00EC4FFD"/>
    <w:rsid w:val="00EC665D"/>
    <w:rsid w:val="00ED10C0"/>
    <w:rsid w:val="00ED1E08"/>
    <w:rsid w:val="00ED2CDB"/>
    <w:rsid w:val="00ED4C39"/>
    <w:rsid w:val="00ED5F58"/>
    <w:rsid w:val="00ED79D2"/>
    <w:rsid w:val="00EE0BE3"/>
    <w:rsid w:val="00EE5216"/>
    <w:rsid w:val="00EE5DF5"/>
    <w:rsid w:val="00F00E35"/>
    <w:rsid w:val="00F01D34"/>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53644"/>
    <w:rsid w:val="00F64683"/>
    <w:rsid w:val="00F66726"/>
    <w:rsid w:val="00F7003A"/>
    <w:rsid w:val="00F70ED1"/>
    <w:rsid w:val="00F74BD8"/>
    <w:rsid w:val="00F75ADC"/>
    <w:rsid w:val="00F771AA"/>
    <w:rsid w:val="00F77743"/>
    <w:rsid w:val="00F82304"/>
    <w:rsid w:val="00F862DB"/>
    <w:rsid w:val="00F90803"/>
    <w:rsid w:val="00F94C86"/>
    <w:rsid w:val="00FA0424"/>
    <w:rsid w:val="00FA2C8F"/>
    <w:rsid w:val="00FA2F53"/>
    <w:rsid w:val="00FA769F"/>
    <w:rsid w:val="00FB3DF4"/>
    <w:rsid w:val="00FB4F17"/>
    <w:rsid w:val="00FB7209"/>
    <w:rsid w:val="00FC124A"/>
    <w:rsid w:val="00FC248C"/>
    <w:rsid w:val="00FC5D7B"/>
    <w:rsid w:val="00FC754E"/>
    <w:rsid w:val="00FD17A3"/>
    <w:rsid w:val="00FD1F3B"/>
    <w:rsid w:val="00FD2A07"/>
    <w:rsid w:val="00FD4EB9"/>
    <w:rsid w:val="00FD654E"/>
    <w:rsid w:val="00FD7606"/>
    <w:rsid w:val="00FF0B7B"/>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81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styleId="ListParagraph">
    <w:name w:val="List Paragraph"/>
    <w:basedOn w:val="Normal"/>
    <w:uiPriority w:val="34"/>
    <w:qFormat/>
    <w:rsid w:val="00B367A8"/>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122963773">
      <w:bodyDiv w:val="1"/>
      <w:marLeft w:val="0"/>
      <w:marRight w:val="0"/>
      <w:marTop w:val="0"/>
      <w:marBottom w:val="0"/>
      <w:divBdr>
        <w:top w:val="none" w:sz="0" w:space="0" w:color="auto"/>
        <w:left w:val="none" w:sz="0" w:space="0" w:color="auto"/>
        <w:bottom w:val="none" w:sz="0" w:space="0" w:color="auto"/>
        <w:right w:val="none" w:sz="0" w:space="0" w:color="auto"/>
      </w:divBdr>
    </w:div>
    <w:div w:id="1376733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4DD08B-F97D-4CB3-B797-721C40106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307</TotalTime>
  <Pages>2</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apangelov</cp:lastModifiedBy>
  <cp:revision>82</cp:revision>
  <cp:lastPrinted>2017-07-18T08:50:00Z</cp:lastPrinted>
  <dcterms:created xsi:type="dcterms:W3CDTF">2016-05-10T11:39:00Z</dcterms:created>
  <dcterms:modified xsi:type="dcterms:W3CDTF">2019-12-16T06:59:00Z</dcterms:modified>
</cp:coreProperties>
</file>