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Pr="00AA2951" w:rsidRDefault="00CE53AB" w:rsidP="004223E2">
      <w:pPr>
        <w:pStyle w:val="Heading1"/>
        <w:keepNext w:val="0"/>
        <w:widowControl w:val="0"/>
        <w:jc w:val="right"/>
        <w:rPr>
          <w:u w:val="none"/>
          <w:lang w:val="ru-RU"/>
        </w:rPr>
      </w:pPr>
      <w:r w:rsidRPr="00AA2951">
        <w:rPr>
          <w:u w:val="none"/>
          <w:lang w:val="ru-RU"/>
        </w:rPr>
        <w:t>ОБРАЗЕЦ</w:t>
      </w:r>
    </w:p>
    <w:p w:rsidR="00CE53AB" w:rsidRPr="006E7C4D" w:rsidRDefault="00CE53AB" w:rsidP="004223E2">
      <w:pPr>
        <w:pStyle w:val="Heading1"/>
        <w:keepNext w:val="0"/>
        <w:widowControl w:val="0"/>
        <w:rPr>
          <w:b w:val="0"/>
          <w:bCs w:val="0"/>
          <w:lang w:val="ru-RU"/>
        </w:rPr>
      </w:pPr>
      <w:r w:rsidRPr="006E7C4D">
        <w:rPr>
          <w:b w:val="0"/>
          <w:bCs w:val="0"/>
          <w:lang w:val="ru-RU"/>
        </w:rPr>
        <w:t>_________________________________________________</w:t>
      </w:r>
      <w:r w:rsidR="0008531A">
        <w:rPr>
          <w:b w:val="0"/>
          <w:bCs w:val="0"/>
          <w:lang w:val="ru-RU"/>
        </w:rPr>
        <w:t>_______________________________</w:t>
      </w:r>
    </w:p>
    <w:p w:rsidR="00CE53AB" w:rsidRPr="006E7C4D" w:rsidRDefault="00CE53AB"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4675DE" w:rsidRDefault="004675DE" w:rsidP="00D42ED9">
      <w:pPr>
        <w:pStyle w:val="Heading2"/>
        <w:keepNext w:val="0"/>
        <w:widowControl w:val="0"/>
        <w:spacing w:line="320" w:lineRule="exact"/>
        <w:ind w:left="5580" w:firstLine="720"/>
      </w:pPr>
    </w:p>
    <w:p w:rsidR="00CE53AB" w:rsidRPr="007318E0" w:rsidRDefault="00CE53AB" w:rsidP="00D42ED9">
      <w:pPr>
        <w:pStyle w:val="Heading2"/>
        <w:keepNext w:val="0"/>
        <w:widowControl w:val="0"/>
        <w:spacing w:line="320" w:lineRule="exact"/>
        <w:ind w:left="5580" w:firstLine="720"/>
      </w:pPr>
      <w:r w:rsidRPr="007318E0">
        <w:t>До</w:t>
      </w:r>
    </w:p>
    <w:p w:rsidR="00CE53AB" w:rsidRPr="007318E0" w:rsidRDefault="00CE53AB" w:rsidP="00D42ED9">
      <w:pPr>
        <w:pStyle w:val="Heading5"/>
        <w:keepNext w:val="0"/>
        <w:widowControl w:val="0"/>
        <w:spacing w:line="320" w:lineRule="exact"/>
        <w:rPr>
          <w:sz w:val="24"/>
          <w:szCs w:val="24"/>
        </w:rPr>
      </w:pPr>
      <w:r w:rsidRPr="007318E0">
        <w:rPr>
          <w:sz w:val="24"/>
          <w:szCs w:val="24"/>
        </w:rPr>
        <w:t xml:space="preserve">“АЕЦ Козлодуй” ЕАД </w:t>
      </w:r>
    </w:p>
    <w:p w:rsidR="00CE53AB" w:rsidRPr="007318E0" w:rsidRDefault="00CE53AB" w:rsidP="00D42ED9">
      <w:pPr>
        <w:pStyle w:val="Heading5"/>
        <w:keepNext w:val="0"/>
        <w:widowControl w:val="0"/>
        <w:spacing w:line="320" w:lineRule="exact"/>
        <w:ind w:firstLine="6299"/>
        <w:rPr>
          <w:sz w:val="24"/>
          <w:szCs w:val="24"/>
        </w:rPr>
      </w:pPr>
      <w:r w:rsidRPr="007318E0">
        <w:rPr>
          <w:sz w:val="24"/>
          <w:szCs w:val="24"/>
        </w:rPr>
        <w:t>гр. Козлодуй</w:t>
      </w:r>
    </w:p>
    <w:p w:rsidR="00E87608" w:rsidRDefault="00E87608" w:rsidP="00D42ED9">
      <w:pPr>
        <w:pStyle w:val="BodyText"/>
        <w:widowControl w:val="0"/>
        <w:spacing w:line="320" w:lineRule="exact"/>
        <w:jc w:val="center"/>
        <w:rPr>
          <w:b/>
          <w:bCs/>
          <w:sz w:val="32"/>
          <w:szCs w:val="32"/>
        </w:rPr>
      </w:pPr>
    </w:p>
    <w:p w:rsidR="003A1C34" w:rsidRDefault="003A1C34" w:rsidP="00D42ED9">
      <w:pPr>
        <w:pStyle w:val="BodyText"/>
        <w:widowControl w:val="0"/>
        <w:spacing w:line="320" w:lineRule="exact"/>
        <w:jc w:val="center"/>
        <w:rPr>
          <w:b/>
          <w:bCs/>
          <w:sz w:val="32"/>
          <w:szCs w:val="32"/>
        </w:rPr>
      </w:pPr>
    </w:p>
    <w:p w:rsidR="00CE53AB" w:rsidRDefault="00CE53AB" w:rsidP="00D42ED9">
      <w:pPr>
        <w:pStyle w:val="BodyText"/>
        <w:widowControl w:val="0"/>
        <w:spacing w:line="320" w:lineRule="exact"/>
        <w:jc w:val="center"/>
        <w:rPr>
          <w:b/>
          <w:bCs/>
          <w:sz w:val="32"/>
          <w:szCs w:val="32"/>
        </w:rPr>
      </w:pPr>
      <w:r w:rsidRPr="0089749A">
        <w:rPr>
          <w:b/>
          <w:bCs/>
          <w:sz w:val="32"/>
          <w:szCs w:val="32"/>
        </w:rPr>
        <w:t>О Ф Е Р Т А</w:t>
      </w:r>
    </w:p>
    <w:p w:rsidR="003A1C34" w:rsidRPr="00A61BF4" w:rsidRDefault="003A1C34" w:rsidP="00D42ED9">
      <w:pPr>
        <w:pStyle w:val="BodyText"/>
        <w:widowControl w:val="0"/>
        <w:spacing w:line="320" w:lineRule="exact"/>
        <w:jc w:val="center"/>
        <w:rPr>
          <w:b/>
          <w:bCs/>
          <w:sz w:val="32"/>
          <w:szCs w:val="32"/>
          <w:lang w:val="ru-MO"/>
        </w:rPr>
      </w:pPr>
    </w:p>
    <w:p w:rsidR="00CE53AB" w:rsidRPr="00912C03" w:rsidRDefault="00912C03" w:rsidP="00D42ED9">
      <w:pPr>
        <w:widowControl w:val="0"/>
        <w:spacing w:line="320" w:lineRule="exact"/>
        <w:jc w:val="center"/>
        <w:rPr>
          <w:lang w:val="bg-BG"/>
        </w:rPr>
      </w:pPr>
      <w:r w:rsidRPr="00912C03">
        <w:rPr>
          <w:bCs/>
          <w:lang w:val="bg-BG"/>
        </w:rPr>
        <w:t xml:space="preserve">за участие в публично състезание </w:t>
      </w:r>
      <w:r w:rsidRPr="00912C03">
        <w:rPr>
          <w:lang w:val="bg-BG"/>
        </w:rPr>
        <w:t>с предмет</w:t>
      </w:r>
      <w:r w:rsidR="00CE53AB" w:rsidRPr="00912C03">
        <w:rPr>
          <w:lang w:val="bg-BG"/>
        </w:rPr>
        <w:t>:</w:t>
      </w:r>
    </w:p>
    <w:p w:rsidR="00D05351" w:rsidRDefault="004607BD" w:rsidP="0073254E">
      <w:pPr>
        <w:pStyle w:val="Style2"/>
        <w:widowControl w:val="0"/>
        <w:jc w:val="center"/>
        <w:rPr>
          <w:b w:val="0"/>
          <w:iCs/>
        </w:rPr>
      </w:pPr>
      <w:r w:rsidRPr="004607BD">
        <w:rPr>
          <w:bCs/>
          <w:lang w:val="ru-MO"/>
        </w:rPr>
        <w:t>“</w:t>
      </w:r>
      <w:r w:rsidR="008231AF" w:rsidRPr="008231AF">
        <w:t>Ремонт на хале за специална транспортна техника и административната сграда към него на цех ХОГ</w:t>
      </w:r>
      <w:r w:rsidR="00D05351" w:rsidRPr="0073254E">
        <w:rPr>
          <w:iCs/>
        </w:rPr>
        <w:t>”</w:t>
      </w:r>
    </w:p>
    <w:p w:rsidR="00D05351" w:rsidRDefault="00D05351" w:rsidP="00E26C91">
      <w:pPr>
        <w:pStyle w:val="BodyText"/>
        <w:widowControl w:val="0"/>
        <w:spacing w:line="320" w:lineRule="exact"/>
        <w:rPr>
          <w:b/>
          <w:iCs/>
        </w:rPr>
      </w:pPr>
    </w:p>
    <w:p w:rsidR="00EB2F1C" w:rsidRPr="0089749A" w:rsidRDefault="00EB2F1C" w:rsidP="006C348F">
      <w:pPr>
        <w:ind w:firstLine="561"/>
        <w:jc w:val="both"/>
        <w:rPr>
          <w:lang w:val="bg-BG"/>
        </w:rPr>
      </w:pPr>
      <w:r w:rsidRPr="0089749A">
        <w:rPr>
          <w:lang w:val="bg-BG"/>
        </w:rPr>
        <w:t>Уважаеми дами и господа,</w:t>
      </w:r>
    </w:p>
    <w:p w:rsidR="00AC2FD7" w:rsidRPr="004675DE" w:rsidRDefault="00797DA1" w:rsidP="006C348F">
      <w:pPr>
        <w:widowControl w:val="0"/>
        <w:ind w:firstLine="561"/>
        <w:jc w:val="both"/>
        <w:rPr>
          <w:lang w:val="bg-BG"/>
        </w:rPr>
      </w:pPr>
      <w:r>
        <w:rPr>
          <w:lang w:val="bg-BG"/>
        </w:rPr>
        <w:t>с</w:t>
      </w:r>
      <w:r w:rsidR="00AC2FD7">
        <w:rPr>
          <w:lang w:val="bg-BG"/>
        </w:rPr>
        <w:t xml:space="preserve"> подаването на офертата ние се съгласяваме с всички условия на възложителя, в т.ч. с определения от него срок на валидност на оферт</w:t>
      </w:r>
      <w:r w:rsidR="00A61BF4">
        <w:rPr>
          <w:lang w:val="bg-BG"/>
        </w:rPr>
        <w:t>ата</w:t>
      </w:r>
      <w:r w:rsidR="00AC2FD7">
        <w:rPr>
          <w:lang w:val="bg-BG"/>
        </w:rPr>
        <w:t xml:space="preserve"> и с проекта на договор.</w:t>
      </w:r>
    </w:p>
    <w:p w:rsidR="0025012C" w:rsidRPr="004675DE" w:rsidRDefault="0025012C" w:rsidP="006C348F">
      <w:pPr>
        <w:widowControl w:val="0"/>
        <w:ind w:firstLine="567"/>
        <w:jc w:val="both"/>
        <w:rPr>
          <w:lang w:val="bg-BG"/>
        </w:rPr>
      </w:pPr>
    </w:p>
    <w:p w:rsidR="0025012C" w:rsidRDefault="0025012C" w:rsidP="006C348F">
      <w:pPr>
        <w:pStyle w:val="BodyText"/>
        <w:widowControl w:val="0"/>
        <w:ind w:firstLine="567"/>
      </w:pPr>
      <w:r w:rsidRPr="0089749A">
        <w:t>Нашата оферта</w:t>
      </w:r>
      <w:r w:rsidR="004607BD" w:rsidRPr="004607BD">
        <w:rPr>
          <w:lang w:val="ru-MO"/>
        </w:rPr>
        <w:t xml:space="preserve"> </w:t>
      </w:r>
      <w:r w:rsidRPr="0089749A">
        <w:t>съдържа:</w:t>
      </w:r>
    </w:p>
    <w:p w:rsidR="004675DE" w:rsidRPr="0089749A" w:rsidRDefault="004675DE" w:rsidP="006C348F">
      <w:pPr>
        <w:pStyle w:val="BodyText"/>
        <w:widowControl w:val="0"/>
        <w:ind w:firstLine="567"/>
      </w:pPr>
    </w:p>
    <w:p w:rsidR="004607BD" w:rsidRDefault="00FE6641" w:rsidP="004607BD">
      <w:pPr>
        <w:widowControl w:val="0"/>
        <w:tabs>
          <w:tab w:val="left" w:pos="432"/>
        </w:tabs>
        <w:spacing w:line="276" w:lineRule="auto"/>
        <w:jc w:val="both"/>
        <w:rPr>
          <w:b/>
          <w:bCs/>
          <w:lang w:val="bg-BG"/>
        </w:rPr>
      </w:pPr>
      <w:r w:rsidRPr="0089749A">
        <w:rPr>
          <w:b/>
          <w:bCs/>
          <w:lang w:val="en-US"/>
        </w:rPr>
        <w:t>I</w:t>
      </w:r>
      <w:r w:rsidR="004607BD" w:rsidRPr="004607BD">
        <w:rPr>
          <w:b/>
          <w:bCs/>
          <w:lang w:val="ru-MO"/>
        </w:rPr>
        <w:t>.</w:t>
      </w:r>
      <w:r w:rsidR="00580C27" w:rsidRPr="0089749A">
        <w:rPr>
          <w:b/>
          <w:bCs/>
          <w:lang w:val="bg-BG"/>
        </w:rPr>
        <w:tab/>
      </w:r>
      <w:r w:rsidR="00CE53AB" w:rsidRPr="0089749A">
        <w:rPr>
          <w:b/>
          <w:bCs/>
          <w:lang w:val="bg-BG"/>
        </w:rPr>
        <w:t>Документи и информация</w:t>
      </w:r>
    </w:p>
    <w:p w:rsidR="004607BD" w:rsidRPr="004607BD" w:rsidRDefault="00CE53AB" w:rsidP="004607BD">
      <w:pPr>
        <w:widowControl w:val="0"/>
        <w:tabs>
          <w:tab w:val="left" w:pos="900"/>
        </w:tabs>
        <w:spacing w:line="276" w:lineRule="auto"/>
        <w:jc w:val="both"/>
        <w:rPr>
          <w:lang w:val="ru-MO"/>
        </w:rPr>
      </w:pPr>
      <w:r w:rsidRPr="003A1C34">
        <w:rPr>
          <w:lang w:val="bg-BG"/>
        </w:rPr>
        <w:t xml:space="preserve">I.1. </w:t>
      </w:r>
      <w:r w:rsidR="004607BD" w:rsidRPr="004607BD">
        <w:rPr>
          <w:lang w:val="ru-MO"/>
        </w:rPr>
        <w:t>Единен европейски документ за обществени поръчки (ЕЕДОП) в съответствие с изискванията на чл. 67 от ЗОП и условията на възложителя.</w:t>
      </w:r>
    </w:p>
    <w:p w:rsidR="004607BD" w:rsidRPr="004607BD" w:rsidRDefault="009F7A58" w:rsidP="004607BD">
      <w:pPr>
        <w:widowControl w:val="0"/>
        <w:tabs>
          <w:tab w:val="left" w:pos="900"/>
        </w:tabs>
        <w:spacing w:line="276" w:lineRule="auto"/>
        <w:jc w:val="both"/>
        <w:rPr>
          <w:lang w:val="ru-MO"/>
        </w:rPr>
      </w:pPr>
      <w:r w:rsidRPr="0089749A">
        <w:rPr>
          <w:lang w:val="bg-BG"/>
        </w:rPr>
        <w:t>I.2. Документи за доказване на предприетите мерки за надеждност</w:t>
      </w:r>
      <w:r w:rsidR="00A61BF4">
        <w:rPr>
          <w:lang w:val="bg-BG"/>
        </w:rPr>
        <w:t xml:space="preserve"> </w:t>
      </w:r>
      <w:r w:rsidR="00A61BF4" w:rsidRPr="00A61BF4">
        <w:rPr>
          <w:lang w:val="ru-MO"/>
        </w:rPr>
        <w:t>(</w:t>
      </w:r>
      <w:r w:rsidR="00A61BF4" w:rsidRPr="000E1ED2">
        <w:rPr>
          <w:i/>
          <w:lang w:val="bg-BG"/>
        </w:rPr>
        <w:t>когато е приложимо</w:t>
      </w:r>
      <w:r w:rsidR="00A61BF4" w:rsidRPr="00A61BF4">
        <w:rPr>
          <w:lang w:val="ru-MO"/>
        </w:rPr>
        <w:t>)</w:t>
      </w:r>
      <w:r w:rsidRPr="0089749A">
        <w:rPr>
          <w:lang w:val="bg-BG"/>
        </w:rPr>
        <w:t>.</w:t>
      </w:r>
    </w:p>
    <w:p w:rsidR="004607BD" w:rsidRDefault="007F26DA" w:rsidP="004607BD">
      <w:pPr>
        <w:widowControl w:val="0"/>
        <w:tabs>
          <w:tab w:val="left" w:pos="900"/>
        </w:tabs>
        <w:spacing w:line="276" w:lineRule="auto"/>
        <w:jc w:val="both"/>
        <w:rPr>
          <w:lang w:val="bg-BG"/>
        </w:rPr>
      </w:pPr>
      <w:r w:rsidRPr="0089749A">
        <w:rPr>
          <w:lang w:val="bg-BG"/>
        </w:rPr>
        <w:t xml:space="preserve">I.3. Документите по чл.37, ал.4 от ППЗОП </w:t>
      </w:r>
      <w:r w:rsidR="004607BD" w:rsidRPr="004607BD">
        <w:rPr>
          <w:lang w:val="ru-MO"/>
        </w:rPr>
        <w:t>(</w:t>
      </w:r>
      <w:r w:rsidR="004607BD" w:rsidRPr="004607BD">
        <w:rPr>
          <w:i/>
          <w:lang w:val="bg-BG"/>
        </w:rPr>
        <w:t>когато е приложимо</w:t>
      </w:r>
      <w:r w:rsidR="004607BD" w:rsidRPr="004607BD">
        <w:rPr>
          <w:lang w:val="ru-MO"/>
        </w:rPr>
        <w:t>)</w:t>
      </w:r>
      <w:r w:rsidRPr="0089749A">
        <w:rPr>
          <w:lang w:val="bg-BG"/>
        </w:rPr>
        <w:t>.</w:t>
      </w:r>
    </w:p>
    <w:p w:rsidR="004607BD" w:rsidRDefault="004607BD" w:rsidP="004607BD">
      <w:pPr>
        <w:widowControl w:val="0"/>
        <w:spacing w:line="276" w:lineRule="auto"/>
        <w:jc w:val="both"/>
        <w:rPr>
          <w:lang w:val="bg-BG"/>
        </w:rPr>
      </w:pPr>
    </w:p>
    <w:p w:rsidR="004607BD" w:rsidRDefault="00CE53AB" w:rsidP="004607BD">
      <w:pPr>
        <w:widowControl w:val="0"/>
        <w:tabs>
          <w:tab w:val="left" w:pos="576"/>
        </w:tabs>
        <w:spacing w:line="276" w:lineRule="auto"/>
        <w:jc w:val="both"/>
        <w:rPr>
          <w:b/>
          <w:bCs/>
          <w:lang w:val="bg-BG"/>
        </w:rPr>
      </w:pPr>
      <w:r w:rsidRPr="0089749A">
        <w:rPr>
          <w:b/>
          <w:bCs/>
          <w:lang w:val="en-US"/>
        </w:rPr>
        <w:t>II</w:t>
      </w:r>
      <w:r w:rsidR="004607BD" w:rsidRPr="004607BD">
        <w:rPr>
          <w:b/>
          <w:bCs/>
          <w:lang w:val="ru-MO"/>
        </w:rPr>
        <w:t>.</w:t>
      </w:r>
      <w:r w:rsidR="004607BD" w:rsidRPr="004607BD">
        <w:rPr>
          <w:b/>
          <w:bCs/>
          <w:lang w:val="ru-MO"/>
        </w:rPr>
        <w:tab/>
      </w:r>
      <w:r w:rsidR="0081016D" w:rsidRPr="0089749A">
        <w:rPr>
          <w:b/>
          <w:bCs/>
          <w:lang w:val="bg-BG"/>
        </w:rPr>
        <w:t>Техническо предложение</w:t>
      </w:r>
    </w:p>
    <w:p w:rsidR="00B72EA7" w:rsidRPr="003A4BDC" w:rsidRDefault="00B72EA7" w:rsidP="00B72EA7">
      <w:pPr>
        <w:pStyle w:val="Style1"/>
        <w:widowControl w:val="0"/>
        <w:tabs>
          <w:tab w:val="left" w:pos="600"/>
        </w:tabs>
        <w:spacing w:line="240" w:lineRule="auto"/>
        <w:ind w:firstLine="0"/>
        <w:rPr>
          <w:lang w:val="bg-BG"/>
        </w:rPr>
      </w:pPr>
      <w:bookmarkStart w:id="0" w:name="_Ref90368783"/>
      <w:r w:rsidRPr="003A4BDC">
        <w:rPr>
          <w:lang w:val="bg-BG"/>
        </w:rPr>
        <w:t>II.1.</w:t>
      </w:r>
      <w:r w:rsidRPr="003A4BDC">
        <w:rPr>
          <w:lang w:val="bg-BG"/>
        </w:rPr>
        <w:tab/>
        <w:t xml:space="preserve">Работна програма за изпълнение на дейностите. </w:t>
      </w:r>
    </w:p>
    <w:p w:rsidR="00B72EA7" w:rsidRPr="003A4BDC" w:rsidRDefault="00B72EA7" w:rsidP="00B72EA7">
      <w:pPr>
        <w:pStyle w:val="Style1"/>
        <w:widowControl w:val="0"/>
        <w:tabs>
          <w:tab w:val="left" w:pos="600"/>
        </w:tabs>
        <w:spacing w:line="240" w:lineRule="auto"/>
        <w:ind w:firstLine="0"/>
        <w:rPr>
          <w:lang w:val="bg-BG" w:eastAsia="bg-BG"/>
        </w:rPr>
      </w:pPr>
      <w:r w:rsidRPr="003A4BDC">
        <w:rPr>
          <w:lang w:val="bg-BG"/>
        </w:rPr>
        <w:t>II.2.</w:t>
      </w:r>
      <w:r w:rsidRPr="003A4BDC">
        <w:rPr>
          <w:lang w:val="bg-BG"/>
        </w:rPr>
        <w:tab/>
        <w:t>Календарен график</w:t>
      </w:r>
      <w:r w:rsidRPr="003A4BDC">
        <w:rPr>
          <w:lang w:val="bg-BG" w:eastAsia="bg-BG"/>
        </w:rPr>
        <w:t xml:space="preserve"> за изпълнение на дейностите</w:t>
      </w:r>
    </w:p>
    <w:p w:rsidR="00B72EA7" w:rsidRPr="003A4BDC" w:rsidRDefault="00B72EA7" w:rsidP="00B72EA7">
      <w:pPr>
        <w:pStyle w:val="Style1"/>
        <w:widowControl w:val="0"/>
        <w:tabs>
          <w:tab w:val="left" w:pos="600"/>
        </w:tabs>
        <w:spacing w:line="240" w:lineRule="auto"/>
        <w:ind w:firstLine="0"/>
        <w:rPr>
          <w:lang w:val="bg-BG"/>
        </w:rPr>
      </w:pPr>
      <w:r w:rsidRPr="003A4BDC">
        <w:rPr>
          <w:lang w:val="bg-BG" w:eastAsia="bg-BG"/>
        </w:rPr>
        <w:t>II.3.</w:t>
      </w:r>
      <w:r w:rsidRPr="003A4BDC">
        <w:rPr>
          <w:lang w:val="bg-BG" w:eastAsia="bg-BG"/>
        </w:rPr>
        <w:tab/>
      </w:r>
      <w:r w:rsidRPr="003A4BDC">
        <w:rPr>
          <w:bCs/>
          <w:lang w:val="bg-BG"/>
        </w:rPr>
        <w:t>Срок за изпълнение</w:t>
      </w:r>
      <w:r w:rsidRPr="003A4BDC">
        <w:rPr>
          <w:lang w:val="bg-BG"/>
        </w:rPr>
        <w:t>.</w:t>
      </w:r>
    </w:p>
    <w:p w:rsidR="00B72EA7" w:rsidRPr="005655CE" w:rsidRDefault="00B72EA7" w:rsidP="00B72EA7">
      <w:pPr>
        <w:pStyle w:val="Style1"/>
        <w:widowControl w:val="0"/>
        <w:tabs>
          <w:tab w:val="left" w:pos="600"/>
        </w:tabs>
        <w:spacing w:line="240" w:lineRule="auto"/>
        <w:ind w:firstLine="0"/>
        <w:rPr>
          <w:lang w:val="bg-BG"/>
        </w:rPr>
      </w:pPr>
      <w:r w:rsidRPr="003A4BDC">
        <w:rPr>
          <w:lang w:val="bg-BG"/>
        </w:rPr>
        <w:t>II.4.</w:t>
      </w:r>
      <w:r w:rsidRPr="003A4BDC">
        <w:rPr>
          <w:lang w:val="bg-BG"/>
        </w:rPr>
        <w:tab/>
        <w:t>Гаранционен срок.</w:t>
      </w:r>
    </w:p>
    <w:p w:rsidR="004607BD" w:rsidRPr="004607BD" w:rsidRDefault="00B72EA7" w:rsidP="00B72EA7">
      <w:pPr>
        <w:widowControl w:val="0"/>
        <w:spacing w:line="276" w:lineRule="auto"/>
        <w:jc w:val="both"/>
        <w:rPr>
          <w:b/>
          <w:bCs/>
          <w:color w:val="FF0000"/>
          <w:spacing w:val="3"/>
          <w:lang w:val="ru-MO"/>
        </w:rPr>
      </w:pPr>
      <w:r w:rsidRPr="005655CE">
        <w:rPr>
          <w:lang w:val="bg-BG"/>
        </w:rPr>
        <w:t>II.5.</w:t>
      </w:r>
      <w:r w:rsidRPr="005655CE">
        <w:rPr>
          <w:lang w:val="bg-BG"/>
        </w:rPr>
        <w:tab/>
      </w:r>
      <w:r w:rsidRPr="005655CE">
        <w:rPr>
          <w:bCs/>
          <w:lang w:val="bg-BG"/>
        </w:rPr>
        <w:t>Декларация за обстоятелствата по чл. 39, ал.3, т.1, б. д) от ППЗОП</w:t>
      </w:r>
      <w:r w:rsidR="004607BD" w:rsidRPr="004607BD">
        <w:rPr>
          <w:color w:val="FF0000"/>
          <w:lang w:val="ru-MO"/>
        </w:rPr>
        <w:t xml:space="preserve">. </w:t>
      </w:r>
    </w:p>
    <w:p w:rsidR="004607BD" w:rsidRDefault="004607BD" w:rsidP="004607BD">
      <w:pPr>
        <w:pStyle w:val="Style1"/>
        <w:widowControl w:val="0"/>
        <w:tabs>
          <w:tab w:val="left" w:pos="600"/>
        </w:tabs>
        <w:spacing w:line="276" w:lineRule="auto"/>
        <w:ind w:firstLine="0"/>
        <w:rPr>
          <w:lang w:val="bg-BG"/>
        </w:rPr>
      </w:pPr>
    </w:p>
    <w:bookmarkEnd w:id="0"/>
    <w:p w:rsidR="004607BD" w:rsidRDefault="00CE53AB" w:rsidP="004607BD">
      <w:pPr>
        <w:widowControl w:val="0"/>
        <w:numPr>
          <w:ilvl w:val="0"/>
          <w:numId w:val="3"/>
        </w:numPr>
        <w:tabs>
          <w:tab w:val="clear" w:pos="1080"/>
          <w:tab w:val="num" w:pos="576"/>
        </w:tabs>
        <w:spacing w:line="276" w:lineRule="auto"/>
        <w:ind w:hanging="1080"/>
        <w:jc w:val="both"/>
        <w:rPr>
          <w:b/>
          <w:bCs/>
          <w:lang w:val="bg-BG"/>
        </w:rPr>
      </w:pPr>
      <w:r w:rsidRPr="009F7901">
        <w:rPr>
          <w:b/>
          <w:bCs/>
          <w:lang w:val="bg-BG"/>
        </w:rPr>
        <w:t>Ценово предложение</w:t>
      </w:r>
    </w:p>
    <w:p w:rsidR="00B72EA7" w:rsidRPr="00B72EA7" w:rsidRDefault="00B72EA7" w:rsidP="00B72EA7">
      <w:pPr>
        <w:widowControl w:val="0"/>
        <w:tabs>
          <w:tab w:val="left" w:pos="600"/>
        </w:tabs>
        <w:jc w:val="both"/>
        <w:rPr>
          <w:spacing w:val="3"/>
          <w:lang w:val="bg-BG"/>
        </w:rPr>
      </w:pPr>
      <w:smartTag w:uri="urn:schemas-microsoft-com:office:smarttags" w:element="stockticker">
        <w:r w:rsidRPr="00B72EA7">
          <w:rPr>
            <w:lang w:val="bg-BG"/>
          </w:rPr>
          <w:t>III</w:t>
        </w:r>
      </w:smartTag>
      <w:r w:rsidRPr="00B72EA7">
        <w:rPr>
          <w:lang w:val="bg-BG"/>
        </w:rPr>
        <w:t>.1.</w:t>
      </w:r>
      <w:r w:rsidRPr="00B72EA7">
        <w:rPr>
          <w:lang w:val="bg-BG"/>
        </w:rPr>
        <w:tab/>
      </w:r>
      <w:r w:rsidRPr="00B72EA7">
        <w:rPr>
          <w:spacing w:val="3"/>
          <w:lang w:val="bg-BG"/>
        </w:rPr>
        <w:t>Количествено-стойностни сметки.</w:t>
      </w:r>
    </w:p>
    <w:p w:rsidR="00B72EA7" w:rsidRPr="00B72EA7" w:rsidRDefault="00B72EA7" w:rsidP="00B72EA7">
      <w:pPr>
        <w:widowControl w:val="0"/>
        <w:tabs>
          <w:tab w:val="left" w:pos="576"/>
        </w:tabs>
        <w:jc w:val="both"/>
        <w:rPr>
          <w:spacing w:val="3"/>
          <w:lang w:val="bg-BG"/>
        </w:rPr>
      </w:pPr>
      <w:smartTag w:uri="urn:schemas-microsoft-com:office:smarttags" w:element="stockticker">
        <w:r w:rsidRPr="00B72EA7">
          <w:rPr>
            <w:lang w:val="bg-BG"/>
          </w:rPr>
          <w:t>III</w:t>
        </w:r>
      </w:smartTag>
      <w:r w:rsidRPr="00B72EA7">
        <w:rPr>
          <w:lang w:val="bg-BG"/>
        </w:rPr>
        <w:t xml:space="preserve">.2. </w:t>
      </w:r>
      <w:r w:rsidRPr="00B72EA7">
        <w:rPr>
          <w:spacing w:val="3"/>
          <w:lang w:val="bg-BG"/>
        </w:rPr>
        <w:t>Рекапитулация.</w:t>
      </w:r>
    </w:p>
    <w:p w:rsidR="00B72EA7" w:rsidRPr="00B72EA7" w:rsidRDefault="00B72EA7" w:rsidP="00B72EA7">
      <w:pPr>
        <w:widowControl w:val="0"/>
        <w:tabs>
          <w:tab w:val="left" w:pos="576"/>
        </w:tabs>
        <w:jc w:val="both"/>
        <w:rPr>
          <w:lang w:val="bg-BG"/>
        </w:rPr>
      </w:pPr>
      <w:smartTag w:uri="urn:schemas-microsoft-com:office:smarttags" w:element="stockticker">
        <w:r w:rsidRPr="00B72EA7">
          <w:rPr>
            <w:lang w:val="bg-BG"/>
          </w:rPr>
          <w:t>III</w:t>
        </w:r>
      </w:smartTag>
      <w:r w:rsidRPr="00B72EA7">
        <w:rPr>
          <w:lang w:val="bg-BG"/>
        </w:rPr>
        <w:t>.3. Анализи на единични цени.</w:t>
      </w:r>
    </w:p>
    <w:p w:rsidR="004607BD" w:rsidRPr="00B72EA7" w:rsidRDefault="00B72EA7" w:rsidP="00B72EA7">
      <w:pPr>
        <w:widowControl w:val="0"/>
        <w:spacing w:line="276" w:lineRule="auto"/>
        <w:rPr>
          <w:b/>
          <w:bCs/>
          <w:u w:val="single"/>
          <w:lang w:val="bg-BG"/>
        </w:rPr>
      </w:pPr>
      <w:r w:rsidRPr="00B72EA7">
        <w:rPr>
          <w:spacing w:val="3"/>
          <w:lang w:val="bg-BG"/>
        </w:rPr>
        <w:t xml:space="preserve">III.4. </w:t>
      </w:r>
      <w:r w:rsidRPr="00B72EA7">
        <w:rPr>
          <w:lang w:val="bg-BG"/>
        </w:rPr>
        <w:t>Основни показатели за ценообразуване</w:t>
      </w:r>
    </w:p>
    <w:p w:rsidR="00DD4522" w:rsidRDefault="00DD4522" w:rsidP="004223E2">
      <w:pPr>
        <w:widowControl w:val="0"/>
        <w:spacing w:line="360" w:lineRule="auto"/>
        <w:rPr>
          <w:b/>
          <w:bCs/>
          <w:u w:val="single"/>
          <w:lang w:val="bg-BG"/>
        </w:rPr>
      </w:pPr>
    </w:p>
    <w:p w:rsidR="00CE53AB" w:rsidRPr="009F7901" w:rsidRDefault="00CE53AB" w:rsidP="004223E2">
      <w:pPr>
        <w:widowControl w:val="0"/>
        <w:spacing w:line="360" w:lineRule="auto"/>
        <w:rPr>
          <w:b/>
          <w:bCs/>
          <w:u w:val="single"/>
          <w:lang w:val="bg-BG"/>
        </w:rPr>
      </w:pPr>
      <w:r w:rsidRPr="009F7901">
        <w:rPr>
          <w:b/>
          <w:bCs/>
          <w:u w:val="single"/>
          <w:lang w:val="bg-BG"/>
        </w:rPr>
        <w:t>ПОДПИС и ПЕЧАТ:</w:t>
      </w:r>
    </w:p>
    <w:p w:rsidR="00CE53AB" w:rsidRPr="009F7901" w:rsidRDefault="00CE53AB" w:rsidP="004223E2">
      <w:pPr>
        <w:pStyle w:val="BodyText"/>
        <w:widowControl w:val="0"/>
        <w:ind w:left="567"/>
      </w:pPr>
    </w:p>
    <w:p w:rsidR="00CE53AB" w:rsidRPr="009F7901" w:rsidRDefault="00CE53AB" w:rsidP="004223E2">
      <w:pPr>
        <w:pStyle w:val="BodyText"/>
        <w:widowControl w:val="0"/>
      </w:pPr>
      <w:r w:rsidRPr="009F7901">
        <w:t>______________________ (име и фамилия)</w:t>
      </w:r>
    </w:p>
    <w:p w:rsidR="00CE53AB" w:rsidRPr="009F7901" w:rsidRDefault="00CE53AB" w:rsidP="004223E2">
      <w:pPr>
        <w:pStyle w:val="BodyText"/>
        <w:widowControl w:val="0"/>
        <w:ind w:left="567"/>
      </w:pPr>
    </w:p>
    <w:p w:rsidR="00CE53AB" w:rsidRPr="009F7901" w:rsidRDefault="00CE53AB" w:rsidP="004223E2">
      <w:pPr>
        <w:pStyle w:val="BodyText"/>
        <w:widowControl w:val="0"/>
      </w:pPr>
      <w:r w:rsidRPr="009F7901">
        <w:t>______________________ (дата)</w:t>
      </w:r>
    </w:p>
    <w:p w:rsidR="00CE53AB" w:rsidRPr="009F7901" w:rsidRDefault="00CE53AB" w:rsidP="004223E2">
      <w:pPr>
        <w:pStyle w:val="BodyText"/>
        <w:widowControl w:val="0"/>
        <w:ind w:left="567"/>
      </w:pPr>
    </w:p>
    <w:p w:rsidR="00CE53AB" w:rsidRPr="009F7901" w:rsidRDefault="00CE53AB" w:rsidP="004223E2">
      <w:pPr>
        <w:pStyle w:val="BodyText"/>
        <w:widowControl w:val="0"/>
      </w:pPr>
      <w:r w:rsidRPr="009F7901">
        <w:t>______________________ (длъжност на управляващия/представляващия участника)</w:t>
      </w:r>
    </w:p>
    <w:p w:rsidR="00CE53AB" w:rsidRPr="009F7901" w:rsidRDefault="00CE53AB" w:rsidP="004223E2">
      <w:pPr>
        <w:pStyle w:val="BodyText"/>
        <w:widowControl w:val="0"/>
        <w:ind w:left="3366"/>
      </w:pPr>
    </w:p>
    <w:p w:rsidR="00C66ACB" w:rsidRDefault="00CE53AB" w:rsidP="00895381">
      <w:pPr>
        <w:pStyle w:val="BodyText"/>
        <w:widowControl w:val="0"/>
        <w:jc w:val="left"/>
      </w:pPr>
      <w:r w:rsidRPr="009F7901">
        <w:t>______________________ (наименование на участника)</w:t>
      </w:r>
    </w:p>
    <w:p w:rsidR="00C74FF9" w:rsidRDefault="00C74FF9" w:rsidP="00000417">
      <w:pPr>
        <w:pStyle w:val="BodyText"/>
        <w:spacing w:line="360" w:lineRule="auto"/>
        <w:rPr>
          <w:b/>
        </w:rPr>
      </w:pPr>
    </w:p>
    <w:p w:rsidR="00921525" w:rsidRDefault="00921525" w:rsidP="00000417">
      <w:pPr>
        <w:pStyle w:val="BodyText"/>
        <w:spacing w:line="360" w:lineRule="auto"/>
        <w:rPr>
          <w:b/>
        </w:rPr>
      </w:pPr>
    </w:p>
    <w:p w:rsidR="00667545" w:rsidRDefault="00667545" w:rsidP="00921525">
      <w:pPr>
        <w:widowControl w:val="0"/>
        <w:numPr>
          <w:ilvl w:val="12"/>
          <w:numId w:val="0"/>
        </w:numPr>
        <w:ind w:left="4860"/>
        <w:jc w:val="right"/>
        <w:rPr>
          <w:b/>
          <w:bCs/>
          <w:lang w:val="bg-BG"/>
        </w:rPr>
      </w:pPr>
    </w:p>
    <w:p w:rsidR="00921525" w:rsidRPr="00D07FED" w:rsidRDefault="00921525" w:rsidP="00921525">
      <w:pPr>
        <w:widowControl w:val="0"/>
        <w:numPr>
          <w:ilvl w:val="12"/>
          <w:numId w:val="0"/>
        </w:numPr>
        <w:ind w:left="4860"/>
        <w:jc w:val="right"/>
        <w:rPr>
          <w:b/>
          <w:bCs/>
          <w:color w:val="000000"/>
          <w:lang w:val="ru-RU"/>
        </w:rPr>
      </w:pPr>
      <w:r w:rsidRPr="00D84D4F">
        <w:rPr>
          <w:b/>
          <w:bCs/>
          <w:lang w:val="bg-BG"/>
        </w:rPr>
        <w:t>ОБРАЗЕЦ</w:t>
      </w:r>
      <w:r w:rsidRPr="00172D56">
        <w:rPr>
          <w:b/>
          <w:bCs/>
          <w:lang w:val="ru-RU"/>
        </w:rPr>
        <w:t xml:space="preserve"> </w:t>
      </w:r>
      <w:r>
        <w:rPr>
          <w:b/>
          <w:bCs/>
          <w:lang w:val="bg-BG"/>
        </w:rPr>
        <w:t xml:space="preserve">по </w:t>
      </w:r>
      <w:r w:rsidRPr="00A67593">
        <w:rPr>
          <w:b/>
          <w:bCs/>
          <w:lang w:val="bg-BG"/>
        </w:rPr>
        <w:t>т.</w:t>
      </w:r>
      <w:r w:rsidRPr="00A67593">
        <w:rPr>
          <w:b/>
          <w:bCs/>
          <w:color w:val="000000"/>
          <w:lang w:val="bg-BG"/>
        </w:rPr>
        <w:t xml:space="preserve"> </w:t>
      </w:r>
      <w:smartTag w:uri="urn:schemas-microsoft-com:office:smarttags" w:element="stockticker">
        <w:r w:rsidRPr="00A67593">
          <w:rPr>
            <w:b/>
            <w:bCs/>
            <w:color w:val="000000"/>
            <w:lang w:val="bg-BG"/>
          </w:rPr>
          <w:t>III</w:t>
        </w:r>
      </w:smartTag>
      <w:r w:rsidRPr="00A67593">
        <w:rPr>
          <w:b/>
          <w:bCs/>
          <w:color w:val="000000"/>
          <w:lang w:val="bg-BG"/>
        </w:rPr>
        <w:t>.</w:t>
      </w:r>
      <w:r>
        <w:rPr>
          <w:b/>
          <w:bCs/>
          <w:color w:val="000000"/>
          <w:lang w:val="bg-BG"/>
        </w:rPr>
        <w:t>2</w:t>
      </w:r>
      <w:r w:rsidRPr="00A67593">
        <w:rPr>
          <w:b/>
          <w:bCs/>
          <w:color w:val="000000"/>
          <w:lang w:val="bg-BG"/>
        </w:rPr>
        <w:t>. към офертата</w:t>
      </w:r>
    </w:p>
    <w:p w:rsidR="00921525" w:rsidRDefault="00921525" w:rsidP="00921525">
      <w:pPr>
        <w:pStyle w:val="BodyText"/>
        <w:widowControl w:val="0"/>
        <w:jc w:val="center"/>
        <w:rPr>
          <w:b/>
          <w:bCs/>
        </w:rPr>
      </w:pPr>
    </w:p>
    <w:p w:rsidR="00921525" w:rsidRDefault="00921525" w:rsidP="00921525">
      <w:pPr>
        <w:pStyle w:val="BodyText"/>
        <w:widowControl w:val="0"/>
        <w:jc w:val="center"/>
        <w:rPr>
          <w:b/>
          <w:bCs/>
        </w:rPr>
      </w:pPr>
    </w:p>
    <w:p w:rsidR="00921525" w:rsidRDefault="00921525" w:rsidP="00921525">
      <w:pPr>
        <w:pStyle w:val="BodyText"/>
        <w:widowControl w:val="0"/>
        <w:jc w:val="center"/>
        <w:rPr>
          <w:b/>
          <w:bCs/>
        </w:rPr>
      </w:pPr>
    </w:p>
    <w:p w:rsidR="00921525" w:rsidRDefault="00921525" w:rsidP="00921525">
      <w:pPr>
        <w:pStyle w:val="BodyText"/>
        <w:widowControl w:val="0"/>
        <w:jc w:val="center"/>
        <w:rPr>
          <w:b/>
          <w:bCs/>
        </w:rPr>
      </w:pPr>
    </w:p>
    <w:p w:rsidR="00921525" w:rsidRDefault="00921525" w:rsidP="00921525">
      <w:pPr>
        <w:pStyle w:val="BodyText"/>
        <w:widowControl w:val="0"/>
        <w:jc w:val="center"/>
        <w:rPr>
          <w:b/>
          <w:bCs/>
        </w:rPr>
      </w:pPr>
    </w:p>
    <w:p w:rsidR="00921525" w:rsidRDefault="00921525" w:rsidP="00921525">
      <w:pPr>
        <w:pStyle w:val="BodyText"/>
        <w:widowControl w:val="0"/>
        <w:jc w:val="center"/>
        <w:rPr>
          <w:b/>
          <w:bCs/>
        </w:rPr>
      </w:pPr>
    </w:p>
    <w:p w:rsidR="00921525" w:rsidRPr="00054E5B" w:rsidRDefault="00921525" w:rsidP="00921525">
      <w:pPr>
        <w:pStyle w:val="BodyText"/>
        <w:widowControl w:val="0"/>
        <w:jc w:val="center"/>
        <w:rPr>
          <w:b/>
          <w:bCs/>
        </w:rPr>
      </w:pPr>
      <w:r>
        <w:rPr>
          <w:b/>
          <w:bCs/>
        </w:rPr>
        <w:t>РЕКАПИТУЛАЦИЯ</w:t>
      </w:r>
    </w:p>
    <w:p w:rsidR="00921525" w:rsidRDefault="00921525" w:rsidP="00921525">
      <w:pPr>
        <w:pStyle w:val="BodyText"/>
        <w:widowControl w:val="0"/>
        <w:jc w:val="center"/>
        <w:rPr>
          <w:b/>
          <w:bCs/>
        </w:rPr>
      </w:pPr>
    </w:p>
    <w:p w:rsidR="006357E2" w:rsidRPr="00912C03" w:rsidRDefault="006357E2" w:rsidP="006357E2">
      <w:pPr>
        <w:widowControl w:val="0"/>
        <w:spacing w:line="320" w:lineRule="exact"/>
        <w:jc w:val="center"/>
        <w:rPr>
          <w:lang w:val="bg-BG"/>
        </w:rPr>
      </w:pPr>
      <w:r w:rsidRPr="00912C03">
        <w:rPr>
          <w:bCs/>
          <w:lang w:val="bg-BG"/>
        </w:rPr>
        <w:t xml:space="preserve">за участие в публично състезание </w:t>
      </w:r>
      <w:r w:rsidRPr="00912C03">
        <w:rPr>
          <w:lang w:val="bg-BG"/>
        </w:rPr>
        <w:t>с предмет:</w:t>
      </w:r>
    </w:p>
    <w:p w:rsidR="00921525" w:rsidRPr="006357E2" w:rsidRDefault="006357E2" w:rsidP="006357E2">
      <w:pPr>
        <w:pStyle w:val="BodyText"/>
        <w:spacing w:after="480" w:line="360" w:lineRule="auto"/>
        <w:jc w:val="center"/>
        <w:rPr>
          <w:b/>
          <w:bCs/>
        </w:rPr>
      </w:pPr>
      <w:r w:rsidRPr="006357E2">
        <w:rPr>
          <w:b/>
          <w:bCs/>
          <w:lang w:val="ru-MO"/>
        </w:rPr>
        <w:t>“</w:t>
      </w:r>
      <w:r w:rsidR="008231AF" w:rsidRPr="008231AF">
        <w:rPr>
          <w:b/>
        </w:rPr>
        <w:t>Ремонт на хале за специална транспортна техника и административната сграда към него на цех ХОГ</w:t>
      </w:r>
      <w:r w:rsidRPr="006357E2">
        <w:rPr>
          <w:b/>
          <w:iCs/>
        </w:rPr>
        <w:t>”</w:t>
      </w:r>
    </w:p>
    <w:p w:rsidR="00921525" w:rsidRPr="006C47F0" w:rsidRDefault="00921525" w:rsidP="00921525">
      <w:pPr>
        <w:pStyle w:val="BodyText"/>
      </w:pPr>
    </w:p>
    <w:p w:rsidR="00921525" w:rsidRDefault="00921525" w:rsidP="00921525">
      <w:pPr>
        <w:jc w:val="center"/>
        <w:rPr>
          <w:b/>
          <w:bCs/>
          <w:lang w:val="bg-BG"/>
        </w:rPr>
      </w:pPr>
    </w:p>
    <w:tbl>
      <w:tblPr>
        <w:tblW w:w="9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681"/>
        <w:gridCol w:w="4759"/>
        <w:gridCol w:w="1561"/>
        <w:gridCol w:w="2740"/>
      </w:tblGrid>
      <w:tr w:rsidR="00921525" w:rsidTr="00BB3CDB">
        <w:trPr>
          <w:trHeight w:val="342"/>
        </w:trPr>
        <w:tc>
          <w:tcPr>
            <w:tcW w:w="681" w:type="dxa"/>
            <w:tcMar>
              <w:top w:w="17" w:type="dxa"/>
              <w:left w:w="17" w:type="dxa"/>
              <w:bottom w:w="0" w:type="dxa"/>
              <w:right w:w="17" w:type="dxa"/>
            </w:tcMar>
            <w:vAlign w:val="center"/>
          </w:tcPr>
          <w:p w:rsidR="00921525" w:rsidRDefault="00921525" w:rsidP="00BB3CDB">
            <w:pPr>
              <w:jc w:val="center"/>
              <w:rPr>
                <w:rFonts w:eastAsia="Arial Unicode MS"/>
                <w:b/>
                <w:bCs/>
                <w:lang w:val="bg-BG"/>
              </w:rPr>
            </w:pPr>
            <w:r>
              <w:rPr>
                <w:b/>
                <w:bCs/>
                <w:lang w:val="bg-BG"/>
              </w:rPr>
              <w:t>№</w:t>
            </w:r>
          </w:p>
        </w:tc>
        <w:tc>
          <w:tcPr>
            <w:tcW w:w="6320" w:type="dxa"/>
            <w:gridSpan w:val="2"/>
            <w:vAlign w:val="center"/>
          </w:tcPr>
          <w:p w:rsidR="00921525" w:rsidRPr="00C2398C" w:rsidRDefault="00921525" w:rsidP="00BB3CDB">
            <w:pPr>
              <w:jc w:val="center"/>
              <w:rPr>
                <w:b/>
                <w:bCs/>
                <w:lang w:val="en-US"/>
              </w:rPr>
            </w:pPr>
            <w:r>
              <w:rPr>
                <w:lang w:val="bg-BG"/>
              </w:rPr>
              <w:t>КСС Част</w:t>
            </w:r>
          </w:p>
        </w:tc>
        <w:tc>
          <w:tcPr>
            <w:tcW w:w="2740" w:type="dxa"/>
            <w:tcMar>
              <w:top w:w="17" w:type="dxa"/>
              <w:left w:w="17" w:type="dxa"/>
              <w:bottom w:w="0" w:type="dxa"/>
              <w:right w:w="17" w:type="dxa"/>
            </w:tcMar>
            <w:vAlign w:val="center"/>
          </w:tcPr>
          <w:p w:rsidR="00921525" w:rsidRDefault="00921525" w:rsidP="00BB3CDB">
            <w:pPr>
              <w:jc w:val="center"/>
              <w:rPr>
                <w:rFonts w:eastAsia="Arial Unicode MS"/>
                <w:b/>
                <w:bCs/>
                <w:lang w:val="bg-BG"/>
              </w:rPr>
            </w:pPr>
            <w:r>
              <w:rPr>
                <w:rFonts w:eastAsia="Arial Unicode MS"/>
                <w:b/>
                <w:bCs/>
                <w:lang w:val="bg-BG"/>
              </w:rPr>
              <w:t xml:space="preserve">Стойност в лв. без ДДС </w:t>
            </w:r>
          </w:p>
        </w:tc>
      </w:tr>
      <w:tr w:rsidR="00921525" w:rsidTr="00BB3CDB">
        <w:trPr>
          <w:trHeight w:val="315"/>
        </w:trPr>
        <w:tc>
          <w:tcPr>
            <w:tcW w:w="681" w:type="dxa"/>
            <w:tcMar>
              <w:top w:w="17" w:type="dxa"/>
              <w:left w:w="17" w:type="dxa"/>
              <w:bottom w:w="0" w:type="dxa"/>
              <w:right w:w="17" w:type="dxa"/>
            </w:tcMar>
            <w:vAlign w:val="center"/>
          </w:tcPr>
          <w:p w:rsidR="00921525" w:rsidRDefault="00921525" w:rsidP="00BB3CDB">
            <w:pPr>
              <w:jc w:val="center"/>
              <w:rPr>
                <w:rFonts w:eastAsia="Arial Unicode MS"/>
                <w:b/>
                <w:bCs/>
                <w:i/>
                <w:iCs/>
                <w:lang w:val="bg-BG"/>
              </w:rPr>
            </w:pPr>
            <w:r>
              <w:rPr>
                <w:b/>
                <w:bCs/>
                <w:i/>
                <w:iCs/>
                <w:lang w:val="bg-BG"/>
              </w:rPr>
              <w:t>1</w:t>
            </w:r>
          </w:p>
        </w:tc>
        <w:tc>
          <w:tcPr>
            <w:tcW w:w="6320" w:type="dxa"/>
            <w:gridSpan w:val="2"/>
          </w:tcPr>
          <w:p w:rsidR="00921525" w:rsidRDefault="00921525" w:rsidP="00BB3CDB">
            <w:pPr>
              <w:jc w:val="center"/>
              <w:rPr>
                <w:b/>
                <w:bCs/>
                <w:i/>
                <w:iCs/>
                <w:lang w:val="bg-BG"/>
              </w:rPr>
            </w:pPr>
            <w:r>
              <w:rPr>
                <w:b/>
                <w:bCs/>
                <w:i/>
                <w:iCs/>
                <w:lang w:val="bg-BG"/>
              </w:rPr>
              <w:t>2</w:t>
            </w:r>
          </w:p>
        </w:tc>
        <w:tc>
          <w:tcPr>
            <w:tcW w:w="2740" w:type="dxa"/>
            <w:tcMar>
              <w:top w:w="17" w:type="dxa"/>
              <w:left w:w="17" w:type="dxa"/>
              <w:bottom w:w="0" w:type="dxa"/>
              <w:right w:w="17" w:type="dxa"/>
            </w:tcMar>
            <w:vAlign w:val="center"/>
          </w:tcPr>
          <w:p w:rsidR="00921525" w:rsidRDefault="00921525" w:rsidP="00BB3CDB">
            <w:pPr>
              <w:jc w:val="center"/>
              <w:rPr>
                <w:rFonts w:eastAsia="Arial Unicode MS"/>
                <w:b/>
                <w:bCs/>
                <w:i/>
                <w:iCs/>
                <w:lang w:val="bg-BG"/>
              </w:rPr>
            </w:pPr>
            <w:r>
              <w:rPr>
                <w:b/>
                <w:bCs/>
                <w:i/>
                <w:iCs/>
                <w:lang w:val="bg-BG"/>
              </w:rPr>
              <w:t>3</w:t>
            </w:r>
          </w:p>
        </w:tc>
      </w:tr>
      <w:tr w:rsidR="00921525" w:rsidRPr="00817676" w:rsidTr="00BB3CDB">
        <w:trPr>
          <w:trHeight w:val="284"/>
        </w:trPr>
        <w:tc>
          <w:tcPr>
            <w:tcW w:w="681" w:type="dxa"/>
            <w:tcMar>
              <w:top w:w="17" w:type="dxa"/>
              <w:left w:w="17" w:type="dxa"/>
              <w:bottom w:w="0" w:type="dxa"/>
              <w:right w:w="17" w:type="dxa"/>
            </w:tcMar>
            <w:vAlign w:val="center"/>
          </w:tcPr>
          <w:p w:rsidR="00921525" w:rsidRPr="00817676" w:rsidRDefault="00921525" w:rsidP="00BB3CDB">
            <w:pPr>
              <w:jc w:val="center"/>
              <w:rPr>
                <w:lang w:val="bg-BG"/>
              </w:rPr>
            </w:pPr>
            <w:r>
              <w:rPr>
                <w:lang w:val="bg-BG"/>
              </w:rPr>
              <w:t>2</w:t>
            </w:r>
          </w:p>
        </w:tc>
        <w:tc>
          <w:tcPr>
            <w:tcW w:w="6320" w:type="dxa"/>
            <w:gridSpan w:val="2"/>
          </w:tcPr>
          <w:p w:rsidR="00921525" w:rsidRPr="00B64586" w:rsidRDefault="00921525" w:rsidP="00BB3CDB">
            <w:pPr>
              <w:jc w:val="both"/>
              <w:rPr>
                <w:lang w:val="bg-BG"/>
              </w:rPr>
            </w:pPr>
          </w:p>
        </w:tc>
        <w:tc>
          <w:tcPr>
            <w:tcW w:w="2740" w:type="dxa"/>
            <w:tcMar>
              <w:top w:w="17" w:type="dxa"/>
              <w:left w:w="17" w:type="dxa"/>
              <w:bottom w:w="0" w:type="dxa"/>
              <w:right w:w="17" w:type="dxa"/>
            </w:tcMar>
            <w:vAlign w:val="center"/>
          </w:tcPr>
          <w:p w:rsidR="00921525" w:rsidRPr="00817676" w:rsidRDefault="00921525" w:rsidP="00BB3CDB">
            <w:pPr>
              <w:jc w:val="center"/>
              <w:rPr>
                <w:lang w:val="bg-BG"/>
              </w:rPr>
            </w:pPr>
          </w:p>
        </w:tc>
      </w:tr>
      <w:tr w:rsidR="00921525" w:rsidRPr="00817676" w:rsidTr="00BB3CDB">
        <w:trPr>
          <w:trHeight w:val="284"/>
        </w:trPr>
        <w:tc>
          <w:tcPr>
            <w:tcW w:w="681" w:type="dxa"/>
            <w:tcMar>
              <w:top w:w="17" w:type="dxa"/>
              <w:left w:w="17" w:type="dxa"/>
              <w:bottom w:w="0" w:type="dxa"/>
              <w:right w:w="17" w:type="dxa"/>
            </w:tcMar>
            <w:vAlign w:val="center"/>
          </w:tcPr>
          <w:p w:rsidR="00921525" w:rsidRPr="00817676" w:rsidRDefault="00921525" w:rsidP="00BB3CDB">
            <w:pPr>
              <w:jc w:val="center"/>
              <w:rPr>
                <w:lang w:val="bg-BG"/>
              </w:rPr>
            </w:pPr>
            <w:r>
              <w:rPr>
                <w:lang w:val="bg-BG"/>
              </w:rPr>
              <w:t>…</w:t>
            </w:r>
          </w:p>
        </w:tc>
        <w:tc>
          <w:tcPr>
            <w:tcW w:w="6320" w:type="dxa"/>
            <w:gridSpan w:val="2"/>
          </w:tcPr>
          <w:p w:rsidR="00921525" w:rsidRPr="00B64586" w:rsidRDefault="00921525" w:rsidP="00BB3CDB">
            <w:pPr>
              <w:jc w:val="both"/>
              <w:rPr>
                <w:lang w:val="bg-BG"/>
              </w:rPr>
            </w:pPr>
          </w:p>
        </w:tc>
        <w:tc>
          <w:tcPr>
            <w:tcW w:w="2740" w:type="dxa"/>
            <w:tcMar>
              <w:top w:w="17" w:type="dxa"/>
              <w:left w:w="17" w:type="dxa"/>
              <w:bottom w:w="0" w:type="dxa"/>
              <w:right w:w="17" w:type="dxa"/>
            </w:tcMar>
            <w:vAlign w:val="center"/>
          </w:tcPr>
          <w:p w:rsidR="00921525" w:rsidRPr="00817676" w:rsidRDefault="00921525" w:rsidP="00BB3CDB">
            <w:pPr>
              <w:jc w:val="center"/>
              <w:rPr>
                <w:lang w:val="bg-BG"/>
              </w:rPr>
            </w:pPr>
          </w:p>
        </w:tc>
      </w:tr>
      <w:tr w:rsidR="00921525" w:rsidRPr="00817676" w:rsidTr="00BB3CDB">
        <w:trPr>
          <w:trHeight w:val="284"/>
        </w:trPr>
        <w:tc>
          <w:tcPr>
            <w:tcW w:w="681" w:type="dxa"/>
            <w:tcMar>
              <w:top w:w="17" w:type="dxa"/>
              <w:left w:w="17" w:type="dxa"/>
              <w:bottom w:w="0" w:type="dxa"/>
              <w:right w:w="17" w:type="dxa"/>
            </w:tcMar>
            <w:vAlign w:val="center"/>
          </w:tcPr>
          <w:p w:rsidR="00921525" w:rsidRPr="00131757" w:rsidRDefault="00921525" w:rsidP="00BB3CDB">
            <w:pPr>
              <w:jc w:val="center"/>
              <w:rPr>
                <w:lang w:val="bg-BG"/>
              </w:rPr>
            </w:pPr>
            <w:r>
              <w:rPr>
                <w:lang w:val="en-US"/>
              </w:rPr>
              <w:t>n</w:t>
            </w:r>
          </w:p>
        </w:tc>
        <w:tc>
          <w:tcPr>
            <w:tcW w:w="6320" w:type="dxa"/>
            <w:gridSpan w:val="2"/>
          </w:tcPr>
          <w:p w:rsidR="00921525" w:rsidRPr="00B64586" w:rsidRDefault="00921525" w:rsidP="00BB3CDB">
            <w:pPr>
              <w:jc w:val="both"/>
              <w:rPr>
                <w:lang w:val="bg-BG"/>
              </w:rPr>
            </w:pPr>
          </w:p>
        </w:tc>
        <w:tc>
          <w:tcPr>
            <w:tcW w:w="2740" w:type="dxa"/>
            <w:tcMar>
              <w:top w:w="17" w:type="dxa"/>
              <w:left w:w="17" w:type="dxa"/>
              <w:bottom w:w="0" w:type="dxa"/>
              <w:right w:w="17" w:type="dxa"/>
            </w:tcMar>
            <w:vAlign w:val="center"/>
          </w:tcPr>
          <w:p w:rsidR="00921525" w:rsidRPr="00817676" w:rsidRDefault="00921525" w:rsidP="00BB3CDB">
            <w:pPr>
              <w:jc w:val="center"/>
              <w:rPr>
                <w:lang w:val="bg-BG"/>
              </w:rPr>
            </w:pPr>
          </w:p>
        </w:tc>
      </w:tr>
      <w:tr w:rsidR="00921525" w:rsidTr="00BB3CDB">
        <w:trPr>
          <w:trHeight w:val="284"/>
        </w:trPr>
        <w:tc>
          <w:tcPr>
            <w:tcW w:w="681" w:type="dxa"/>
            <w:tcMar>
              <w:top w:w="17" w:type="dxa"/>
              <w:left w:w="17" w:type="dxa"/>
              <w:bottom w:w="0" w:type="dxa"/>
              <w:right w:w="17" w:type="dxa"/>
            </w:tcMar>
            <w:vAlign w:val="center"/>
          </w:tcPr>
          <w:p w:rsidR="00921525" w:rsidRDefault="00921525" w:rsidP="00BB3CDB">
            <w:pPr>
              <w:jc w:val="center"/>
              <w:rPr>
                <w:lang w:val="bg-BG"/>
              </w:rPr>
            </w:pPr>
            <w:r>
              <w:rPr>
                <w:lang w:val="bg-BG"/>
              </w:rPr>
              <w:t>І</w:t>
            </w:r>
          </w:p>
        </w:tc>
        <w:tc>
          <w:tcPr>
            <w:tcW w:w="6320" w:type="dxa"/>
            <w:gridSpan w:val="2"/>
          </w:tcPr>
          <w:p w:rsidR="00921525" w:rsidRPr="005016FF" w:rsidRDefault="00921525" w:rsidP="00BB3CDB">
            <w:pPr>
              <w:jc w:val="both"/>
              <w:rPr>
                <w:lang w:val="bg-BG"/>
              </w:rPr>
            </w:pPr>
            <w:r>
              <w:rPr>
                <w:lang w:val="bg-BG"/>
              </w:rPr>
              <w:t xml:space="preserve">КСС </w:t>
            </w:r>
          </w:p>
        </w:tc>
        <w:tc>
          <w:tcPr>
            <w:tcW w:w="2740" w:type="dxa"/>
            <w:tcMar>
              <w:top w:w="17" w:type="dxa"/>
              <w:left w:w="17" w:type="dxa"/>
              <w:bottom w:w="0" w:type="dxa"/>
              <w:right w:w="17" w:type="dxa"/>
            </w:tcMar>
            <w:vAlign w:val="center"/>
          </w:tcPr>
          <w:p w:rsidR="00921525" w:rsidRDefault="00921525" w:rsidP="00BB3CDB">
            <w:pPr>
              <w:jc w:val="center"/>
              <w:rPr>
                <w:lang w:val="bg-BG"/>
              </w:rPr>
            </w:pPr>
          </w:p>
        </w:tc>
      </w:tr>
      <w:tr w:rsidR="00921525" w:rsidTr="00BB3CDB">
        <w:trPr>
          <w:trHeight w:val="284"/>
        </w:trPr>
        <w:tc>
          <w:tcPr>
            <w:tcW w:w="681" w:type="dxa"/>
            <w:tcMar>
              <w:top w:w="17" w:type="dxa"/>
              <w:left w:w="17" w:type="dxa"/>
              <w:bottom w:w="0" w:type="dxa"/>
              <w:right w:w="17" w:type="dxa"/>
            </w:tcMar>
            <w:vAlign w:val="center"/>
          </w:tcPr>
          <w:p w:rsidR="00921525" w:rsidRPr="00EE0F2E" w:rsidRDefault="00921525" w:rsidP="00BB3CDB">
            <w:pPr>
              <w:jc w:val="center"/>
              <w:rPr>
                <w:lang w:val="bg-BG"/>
              </w:rPr>
            </w:pPr>
            <w:r>
              <w:rPr>
                <w:lang w:val="bg-BG"/>
              </w:rPr>
              <w:t>ІІ</w:t>
            </w:r>
          </w:p>
        </w:tc>
        <w:tc>
          <w:tcPr>
            <w:tcW w:w="6320" w:type="dxa"/>
            <w:gridSpan w:val="2"/>
          </w:tcPr>
          <w:p w:rsidR="00921525" w:rsidRDefault="00921525" w:rsidP="00BB3CDB">
            <w:pPr>
              <w:rPr>
                <w:lang w:val="bg-BG"/>
              </w:rPr>
            </w:pPr>
            <w:r>
              <w:rPr>
                <w:lang w:val="bg-BG"/>
              </w:rPr>
              <w:t xml:space="preserve">10% върху стойността на т. </w:t>
            </w:r>
            <w:r>
              <w:rPr>
                <w:lang w:val="en-US"/>
              </w:rPr>
              <w:t>I</w:t>
            </w:r>
            <w:r>
              <w:rPr>
                <w:lang w:val="bg-BG"/>
              </w:rPr>
              <w:t xml:space="preserve"> за непредвидени разходи </w:t>
            </w:r>
          </w:p>
        </w:tc>
        <w:tc>
          <w:tcPr>
            <w:tcW w:w="2740" w:type="dxa"/>
            <w:tcMar>
              <w:top w:w="17" w:type="dxa"/>
              <w:left w:w="17" w:type="dxa"/>
              <w:bottom w:w="0" w:type="dxa"/>
              <w:right w:w="17" w:type="dxa"/>
            </w:tcMar>
            <w:vAlign w:val="center"/>
          </w:tcPr>
          <w:p w:rsidR="00921525" w:rsidRDefault="00921525" w:rsidP="00BB3CDB">
            <w:pPr>
              <w:jc w:val="center"/>
              <w:rPr>
                <w:lang w:val="bg-BG"/>
              </w:rPr>
            </w:pPr>
          </w:p>
        </w:tc>
      </w:tr>
      <w:tr w:rsidR="00921525" w:rsidTr="00BB3CDB">
        <w:trPr>
          <w:trHeight w:val="284"/>
        </w:trPr>
        <w:tc>
          <w:tcPr>
            <w:tcW w:w="5440" w:type="dxa"/>
            <w:gridSpan w:val="2"/>
            <w:tcBorders>
              <w:top w:val="nil"/>
            </w:tcBorders>
            <w:tcMar>
              <w:top w:w="17" w:type="dxa"/>
              <w:left w:w="17" w:type="dxa"/>
              <w:bottom w:w="0" w:type="dxa"/>
              <w:right w:w="17" w:type="dxa"/>
            </w:tcMar>
            <w:vAlign w:val="center"/>
          </w:tcPr>
          <w:p w:rsidR="00921525" w:rsidRDefault="00921525" w:rsidP="00BB3CDB">
            <w:pPr>
              <w:jc w:val="center"/>
              <w:rPr>
                <w:b/>
                <w:bCs/>
                <w:lang w:val="bg-BG"/>
              </w:rPr>
            </w:pPr>
            <w:r>
              <w:rPr>
                <w:b/>
                <w:bCs/>
                <w:lang w:val="bg-BG"/>
              </w:rPr>
              <w:t>ОБЩО ЗА ИЗПЪЛНЕНИЕ НА ПОРЪЧКАТА</w:t>
            </w:r>
          </w:p>
        </w:tc>
        <w:tc>
          <w:tcPr>
            <w:tcW w:w="1561" w:type="dxa"/>
            <w:vAlign w:val="center"/>
          </w:tcPr>
          <w:p w:rsidR="00921525" w:rsidRPr="004A31BB" w:rsidRDefault="00921525" w:rsidP="00BB3CDB">
            <w:pPr>
              <w:rPr>
                <w:lang w:val="en-US"/>
              </w:rPr>
            </w:pPr>
            <w:r>
              <w:rPr>
                <w:lang w:val="bg-BG"/>
              </w:rPr>
              <w:t>т.</w:t>
            </w:r>
            <w:r w:rsidRPr="00EE0F2E">
              <w:rPr>
                <w:lang w:val="en-US"/>
              </w:rPr>
              <w:t xml:space="preserve"> </w:t>
            </w:r>
            <w:r>
              <w:rPr>
                <w:lang w:val="bg-BG"/>
              </w:rPr>
              <w:t>І + т.</w:t>
            </w:r>
            <w:r w:rsidRPr="001762C6">
              <w:rPr>
                <w:b/>
                <w:lang w:val="en-US"/>
              </w:rPr>
              <w:t xml:space="preserve"> </w:t>
            </w:r>
            <w:r>
              <w:rPr>
                <w:lang w:val="bg-BG"/>
              </w:rPr>
              <w:t>ІІ</w:t>
            </w:r>
            <w:r w:rsidRPr="00442438">
              <w:rPr>
                <w:lang w:val="en-US"/>
              </w:rPr>
              <w:t xml:space="preserve"> </w:t>
            </w:r>
          </w:p>
        </w:tc>
        <w:tc>
          <w:tcPr>
            <w:tcW w:w="2740" w:type="dxa"/>
            <w:vAlign w:val="center"/>
          </w:tcPr>
          <w:p w:rsidR="00921525" w:rsidRDefault="00921525" w:rsidP="00BB3CDB">
            <w:pPr>
              <w:jc w:val="center"/>
              <w:rPr>
                <w:lang w:val="bg-BG"/>
              </w:rPr>
            </w:pPr>
          </w:p>
        </w:tc>
      </w:tr>
    </w:tbl>
    <w:p w:rsidR="00921525" w:rsidRDefault="00921525" w:rsidP="00921525">
      <w:pPr>
        <w:spacing w:line="360" w:lineRule="auto"/>
        <w:ind w:firstLine="567"/>
        <w:rPr>
          <w:b/>
          <w:bCs/>
          <w:lang w:val="bg-BG"/>
        </w:rPr>
      </w:pPr>
    </w:p>
    <w:p w:rsidR="00921525" w:rsidRDefault="00921525" w:rsidP="00921525">
      <w:pPr>
        <w:spacing w:line="360" w:lineRule="auto"/>
        <w:ind w:firstLine="567"/>
        <w:rPr>
          <w:b/>
          <w:bCs/>
          <w:lang w:val="bg-BG"/>
        </w:rPr>
      </w:pPr>
      <w:r>
        <w:rPr>
          <w:b/>
          <w:bCs/>
          <w:lang w:val="bg-BG"/>
        </w:rPr>
        <w:t>Словом:.................................................................................лв. без ДДС</w:t>
      </w:r>
    </w:p>
    <w:p w:rsidR="00921525" w:rsidRDefault="00921525" w:rsidP="00921525">
      <w:pPr>
        <w:spacing w:line="360" w:lineRule="auto"/>
        <w:ind w:firstLine="567"/>
        <w:rPr>
          <w:b/>
          <w:u w:val="single"/>
          <w:lang w:val="bg-BG"/>
        </w:rPr>
      </w:pPr>
    </w:p>
    <w:p w:rsidR="00921525" w:rsidRDefault="00921525" w:rsidP="00921525">
      <w:pPr>
        <w:spacing w:line="360" w:lineRule="auto"/>
        <w:ind w:firstLine="567"/>
        <w:rPr>
          <w:b/>
          <w:u w:val="single"/>
          <w:lang w:val="bg-BG"/>
        </w:rPr>
      </w:pPr>
    </w:p>
    <w:p w:rsidR="00921525" w:rsidRDefault="00921525" w:rsidP="00921525">
      <w:pPr>
        <w:spacing w:line="360" w:lineRule="auto"/>
        <w:ind w:firstLine="567"/>
        <w:rPr>
          <w:b/>
          <w:u w:val="single"/>
          <w:lang w:val="bg-BG"/>
        </w:rPr>
      </w:pPr>
    </w:p>
    <w:p w:rsidR="00921525" w:rsidRDefault="00921525" w:rsidP="00921525">
      <w:pPr>
        <w:spacing w:line="360" w:lineRule="auto"/>
        <w:ind w:firstLine="567"/>
        <w:rPr>
          <w:b/>
          <w:u w:val="single"/>
          <w:lang w:val="bg-BG"/>
        </w:rPr>
      </w:pPr>
    </w:p>
    <w:p w:rsidR="00921525" w:rsidRDefault="00921525" w:rsidP="00921525">
      <w:pPr>
        <w:spacing w:line="360" w:lineRule="auto"/>
        <w:ind w:firstLine="567"/>
        <w:rPr>
          <w:b/>
          <w:u w:val="single"/>
          <w:lang w:val="bg-BG"/>
        </w:rPr>
      </w:pPr>
      <w:r>
        <w:rPr>
          <w:b/>
          <w:u w:val="single"/>
          <w:lang w:val="bg-BG"/>
        </w:rPr>
        <w:t>ПОДПИС и ПЕЧАТ:</w:t>
      </w:r>
    </w:p>
    <w:p w:rsidR="00921525" w:rsidRDefault="00921525" w:rsidP="00921525">
      <w:pPr>
        <w:pStyle w:val="BodyText"/>
        <w:ind w:left="567"/>
      </w:pPr>
      <w:r>
        <w:t>______________________ (име и фамилия)</w:t>
      </w:r>
    </w:p>
    <w:p w:rsidR="00921525" w:rsidRDefault="00921525" w:rsidP="00921525">
      <w:pPr>
        <w:pStyle w:val="BodyText"/>
        <w:ind w:left="567"/>
      </w:pPr>
    </w:p>
    <w:p w:rsidR="00921525" w:rsidRDefault="00921525" w:rsidP="00921525">
      <w:pPr>
        <w:pStyle w:val="BodyText"/>
        <w:ind w:left="567"/>
      </w:pPr>
      <w:r>
        <w:t>______________________ (дата)</w:t>
      </w:r>
    </w:p>
    <w:p w:rsidR="00921525" w:rsidRDefault="00921525" w:rsidP="00921525">
      <w:pPr>
        <w:pStyle w:val="BodyText"/>
        <w:ind w:left="567"/>
      </w:pPr>
    </w:p>
    <w:p w:rsidR="00921525" w:rsidRDefault="00921525" w:rsidP="00921525">
      <w:pPr>
        <w:pStyle w:val="BodyText"/>
        <w:ind w:left="3366" w:hanging="2805"/>
      </w:pPr>
      <w:r>
        <w:t>______________________ (длъжност на управляващия/представляващия участника)</w:t>
      </w:r>
    </w:p>
    <w:p w:rsidR="00921525" w:rsidRDefault="00921525" w:rsidP="00921525">
      <w:pPr>
        <w:pStyle w:val="BodyText"/>
        <w:ind w:left="3366" w:hanging="2805"/>
      </w:pPr>
    </w:p>
    <w:p w:rsidR="00921525" w:rsidRDefault="00921525" w:rsidP="00921525">
      <w:pPr>
        <w:pStyle w:val="BodyText"/>
        <w:ind w:left="567"/>
        <w:jc w:val="left"/>
      </w:pPr>
      <w:r>
        <w:t>______________________ (наименование на участника)</w:t>
      </w:r>
    </w:p>
    <w:p w:rsidR="00921525" w:rsidRPr="001F4303" w:rsidRDefault="00921525" w:rsidP="00921525">
      <w:pPr>
        <w:widowControl w:val="0"/>
        <w:numPr>
          <w:ilvl w:val="12"/>
          <w:numId w:val="0"/>
        </w:numPr>
        <w:rPr>
          <w:b/>
          <w:bCs/>
          <w:lang w:val="bg-BG"/>
        </w:rPr>
      </w:pPr>
    </w:p>
    <w:p w:rsidR="00921525" w:rsidRDefault="00921525" w:rsidP="00921525">
      <w:pPr>
        <w:widowControl w:val="0"/>
        <w:numPr>
          <w:ilvl w:val="12"/>
          <w:numId w:val="0"/>
        </w:numPr>
        <w:ind w:left="4860"/>
        <w:jc w:val="right"/>
        <w:rPr>
          <w:b/>
          <w:bCs/>
          <w:lang w:val="bg-BG"/>
        </w:rPr>
      </w:pPr>
    </w:p>
    <w:p w:rsidR="00921525" w:rsidRDefault="00921525" w:rsidP="00921525">
      <w:pPr>
        <w:widowControl w:val="0"/>
        <w:numPr>
          <w:ilvl w:val="12"/>
          <w:numId w:val="0"/>
        </w:numPr>
        <w:ind w:left="4860"/>
        <w:jc w:val="right"/>
        <w:rPr>
          <w:b/>
          <w:bCs/>
          <w:lang w:val="bg-BG"/>
        </w:rPr>
      </w:pPr>
    </w:p>
    <w:p w:rsidR="00921525" w:rsidRDefault="00921525" w:rsidP="00921525">
      <w:pPr>
        <w:widowControl w:val="0"/>
        <w:numPr>
          <w:ilvl w:val="12"/>
          <w:numId w:val="0"/>
        </w:numPr>
        <w:ind w:left="4860"/>
        <w:jc w:val="right"/>
        <w:rPr>
          <w:b/>
          <w:bCs/>
          <w:lang w:val="bg-BG"/>
        </w:rPr>
      </w:pPr>
    </w:p>
    <w:p w:rsidR="006357E2" w:rsidRDefault="006357E2" w:rsidP="00921525">
      <w:pPr>
        <w:widowControl w:val="0"/>
        <w:numPr>
          <w:ilvl w:val="12"/>
          <w:numId w:val="0"/>
        </w:numPr>
        <w:ind w:left="4860"/>
        <w:jc w:val="right"/>
        <w:rPr>
          <w:b/>
          <w:bCs/>
          <w:lang w:val="bg-BG"/>
        </w:rPr>
      </w:pPr>
    </w:p>
    <w:p w:rsidR="006357E2" w:rsidRDefault="006357E2" w:rsidP="00921525">
      <w:pPr>
        <w:widowControl w:val="0"/>
        <w:numPr>
          <w:ilvl w:val="12"/>
          <w:numId w:val="0"/>
        </w:numPr>
        <w:ind w:left="4860"/>
        <w:jc w:val="right"/>
        <w:rPr>
          <w:b/>
          <w:bCs/>
          <w:lang w:val="bg-BG"/>
        </w:rPr>
      </w:pPr>
    </w:p>
    <w:p w:rsidR="006357E2" w:rsidRDefault="006357E2" w:rsidP="00921525">
      <w:pPr>
        <w:widowControl w:val="0"/>
        <w:numPr>
          <w:ilvl w:val="12"/>
          <w:numId w:val="0"/>
        </w:numPr>
        <w:ind w:left="4860"/>
        <w:jc w:val="right"/>
        <w:rPr>
          <w:b/>
          <w:bCs/>
          <w:lang w:val="bg-BG"/>
        </w:rPr>
      </w:pPr>
    </w:p>
    <w:p w:rsidR="00921525" w:rsidRDefault="00921525" w:rsidP="00921525">
      <w:pPr>
        <w:widowControl w:val="0"/>
        <w:numPr>
          <w:ilvl w:val="12"/>
          <w:numId w:val="0"/>
        </w:numPr>
        <w:ind w:left="4860"/>
        <w:jc w:val="right"/>
        <w:rPr>
          <w:b/>
          <w:bCs/>
          <w:lang w:val="bg-BG"/>
        </w:rPr>
      </w:pPr>
    </w:p>
    <w:p w:rsidR="00921525" w:rsidRDefault="00921525" w:rsidP="00921525">
      <w:pPr>
        <w:widowControl w:val="0"/>
        <w:numPr>
          <w:ilvl w:val="12"/>
          <w:numId w:val="0"/>
        </w:numPr>
        <w:ind w:left="4860"/>
        <w:jc w:val="right"/>
        <w:rPr>
          <w:b/>
          <w:bCs/>
          <w:lang w:val="bg-BG"/>
        </w:rPr>
      </w:pPr>
    </w:p>
    <w:p w:rsidR="00921525" w:rsidRDefault="00921525" w:rsidP="00921525">
      <w:pPr>
        <w:widowControl w:val="0"/>
        <w:numPr>
          <w:ilvl w:val="12"/>
          <w:numId w:val="0"/>
        </w:numPr>
        <w:ind w:left="4860"/>
        <w:jc w:val="right"/>
        <w:rPr>
          <w:b/>
          <w:bCs/>
          <w:lang w:val="bg-BG"/>
        </w:rPr>
      </w:pPr>
    </w:p>
    <w:p w:rsidR="00921525" w:rsidRDefault="00921525" w:rsidP="00921525">
      <w:pPr>
        <w:widowControl w:val="0"/>
        <w:numPr>
          <w:ilvl w:val="12"/>
          <w:numId w:val="0"/>
        </w:numPr>
        <w:ind w:left="4860"/>
        <w:jc w:val="right"/>
        <w:rPr>
          <w:b/>
          <w:bCs/>
          <w:lang w:val="bg-BG"/>
        </w:rPr>
      </w:pPr>
    </w:p>
    <w:p w:rsidR="00921525" w:rsidRDefault="00921525" w:rsidP="00921525">
      <w:pPr>
        <w:widowControl w:val="0"/>
        <w:numPr>
          <w:ilvl w:val="12"/>
          <w:numId w:val="0"/>
        </w:numPr>
        <w:ind w:left="4860"/>
        <w:jc w:val="right"/>
        <w:rPr>
          <w:b/>
          <w:bCs/>
          <w:lang w:val="bg-BG"/>
        </w:rPr>
      </w:pPr>
    </w:p>
    <w:p w:rsidR="00921525" w:rsidRDefault="00921525" w:rsidP="00921525">
      <w:pPr>
        <w:widowControl w:val="0"/>
        <w:numPr>
          <w:ilvl w:val="12"/>
          <w:numId w:val="0"/>
        </w:numPr>
        <w:ind w:left="4860"/>
        <w:jc w:val="right"/>
        <w:rPr>
          <w:b/>
          <w:bCs/>
          <w:lang w:val="bg-BG"/>
        </w:rPr>
      </w:pPr>
    </w:p>
    <w:p w:rsidR="00921525" w:rsidRDefault="00921525" w:rsidP="00921525">
      <w:pPr>
        <w:widowControl w:val="0"/>
        <w:numPr>
          <w:ilvl w:val="12"/>
          <w:numId w:val="0"/>
        </w:numPr>
        <w:ind w:left="4860"/>
        <w:jc w:val="right"/>
        <w:rPr>
          <w:b/>
          <w:bCs/>
          <w:lang w:val="bg-BG"/>
        </w:rPr>
      </w:pPr>
    </w:p>
    <w:p w:rsidR="00921525" w:rsidRDefault="00921525" w:rsidP="00921525">
      <w:pPr>
        <w:widowControl w:val="0"/>
        <w:numPr>
          <w:ilvl w:val="12"/>
          <w:numId w:val="0"/>
        </w:numPr>
        <w:ind w:left="4860"/>
        <w:jc w:val="right"/>
        <w:rPr>
          <w:b/>
          <w:bCs/>
          <w:lang w:val="bg-BG"/>
        </w:rPr>
      </w:pPr>
    </w:p>
    <w:p w:rsidR="00921525" w:rsidRPr="00D07FED" w:rsidRDefault="00921525" w:rsidP="00921525">
      <w:pPr>
        <w:widowControl w:val="0"/>
        <w:numPr>
          <w:ilvl w:val="12"/>
          <w:numId w:val="0"/>
        </w:numPr>
        <w:ind w:left="4860"/>
        <w:jc w:val="right"/>
        <w:rPr>
          <w:b/>
          <w:bCs/>
          <w:color w:val="000000"/>
          <w:lang w:val="ru-RU"/>
        </w:rPr>
      </w:pPr>
      <w:r w:rsidRPr="00D84D4F">
        <w:rPr>
          <w:b/>
          <w:bCs/>
          <w:lang w:val="bg-BG"/>
        </w:rPr>
        <w:t>ОБРАЗЕЦ</w:t>
      </w:r>
      <w:r w:rsidRPr="00172D56">
        <w:rPr>
          <w:b/>
          <w:bCs/>
          <w:lang w:val="ru-RU"/>
        </w:rPr>
        <w:t xml:space="preserve"> </w:t>
      </w:r>
      <w:r>
        <w:rPr>
          <w:b/>
          <w:bCs/>
          <w:lang w:val="bg-BG"/>
        </w:rPr>
        <w:t xml:space="preserve">по </w:t>
      </w:r>
      <w:r w:rsidRPr="00A67593">
        <w:rPr>
          <w:b/>
          <w:bCs/>
          <w:lang w:val="bg-BG"/>
        </w:rPr>
        <w:t>т.</w:t>
      </w:r>
      <w:r w:rsidRPr="00A67593">
        <w:rPr>
          <w:b/>
          <w:bCs/>
          <w:color w:val="000000"/>
          <w:lang w:val="bg-BG"/>
        </w:rPr>
        <w:t xml:space="preserve"> </w:t>
      </w:r>
      <w:smartTag w:uri="urn:schemas-microsoft-com:office:smarttags" w:element="stockticker">
        <w:r w:rsidRPr="00A67593">
          <w:rPr>
            <w:b/>
            <w:bCs/>
            <w:color w:val="000000"/>
            <w:lang w:val="bg-BG"/>
          </w:rPr>
          <w:t>III</w:t>
        </w:r>
      </w:smartTag>
      <w:r w:rsidRPr="00A67593">
        <w:rPr>
          <w:b/>
          <w:bCs/>
          <w:color w:val="000000"/>
          <w:lang w:val="bg-BG"/>
        </w:rPr>
        <w:t>.</w:t>
      </w:r>
      <w:r>
        <w:rPr>
          <w:b/>
          <w:bCs/>
          <w:color w:val="000000"/>
          <w:lang w:val="bg-BG"/>
        </w:rPr>
        <w:t>4</w:t>
      </w:r>
      <w:r w:rsidRPr="00A67593">
        <w:rPr>
          <w:b/>
          <w:bCs/>
          <w:color w:val="000000"/>
          <w:lang w:val="bg-BG"/>
        </w:rPr>
        <w:t>. към офертата</w:t>
      </w:r>
    </w:p>
    <w:p w:rsidR="00921525" w:rsidRPr="00112175" w:rsidRDefault="00921525" w:rsidP="00921525">
      <w:pPr>
        <w:widowControl w:val="0"/>
        <w:rPr>
          <w:b/>
          <w:bCs/>
          <w:lang w:val="bg-BG"/>
        </w:rPr>
      </w:pPr>
    </w:p>
    <w:p w:rsidR="00921525" w:rsidRPr="00F771AA" w:rsidRDefault="00921525" w:rsidP="00921525">
      <w:pPr>
        <w:widowControl w:val="0"/>
        <w:rPr>
          <w:b/>
          <w:bCs/>
          <w:lang w:val="en-US"/>
        </w:rPr>
      </w:pPr>
    </w:p>
    <w:p w:rsidR="00921525" w:rsidRPr="00054E5B" w:rsidRDefault="00921525" w:rsidP="00921525">
      <w:pPr>
        <w:widowControl w:val="0"/>
        <w:jc w:val="center"/>
        <w:rPr>
          <w:b/>
          <w:bCs/>
          <w:lang w:val="bg-BG"/>
        </w:rPr>
      </w:pPr>
      <w:r w:rsidRPr="00054E5B">
        <w:rPr>
          <w:b/>
          <w:bCs/>
          <w:lang w:val="ru-RU"/>
        </w:rPr>
        <w:t>ОСНОВНИ ПОКАЗАТЕЛИ ЗА ЦЕНООБРАЗУВАНЕ</w:t>
      </w:r>
      <w:r w:rsidRPr="00054E5B">
        <w:rPr>
          <w:b/>
          <w:bCs/>
          <w:lang w:val="bg-BG"/>
        </w:rPr>
        <w:t xml:space="preserve"> </w:t>
      </w:r>
    </w:p>
    <w:p w:rsidR="00921525" w:rsidRPr="00054E5B" w:rsidRDefault="00921525" w:rsidP="00921525">
      <w:pPr>
        <w:pStyle w:val="BodyText"/>
        <w:widowControl w:val="0"/>
        <w:spacing w:line="360" w:lineRule="auto"/>
        <w:jc w:val="center"/>
        <w:rPr>
          <w:b/>
          <w:bCs/>
        </w:rPr>
      </w:pPr>
    </w:p>
    <w:p w:rsidR="006357E2" w:rsidRPr="00912C03" w:rsidRDefault="006357E2" w:rsidP="006357E2">
      <w:pPr>
        <w:widowControl w:val="0"/>
        <w:spacing w:line="320" w:lineRule="exact"/>
        <w:jc w:val="center"/>
        <w:rPr>
          <w:lang w:val="bg-BG"/>
        </w:rPr>
      </w:pPr>
      <w:r w:rsidRPr="00912C03">
        <w:rPr>
          <w:bCs/>
          <w:lang w:val="bg-BG"/>
        </w:rPr>
        <w:t xml:space="preserve">за участие в публично състезание </w:t>
      </w:r>
      <w:r w:rsidRPr="00912C03">
        <w:rPr>
          <w:lang w:val="bg-BG"/>
        </w:rPr>
        <w:t>с предмет:</w:t>
      </w:r>
    </w:p>
    <w:p w:rsidR="00921525" w:rsidRPr="00ED3D49" w:rsidRDefault="006357E2" w:rsidP="006357E2">
      <w:pPr>
        <w:pStyle w:val="BodyText"/>
        <w:widowControl w:val="0"/>
        <w:spacing w:after="240" w:line="320" w:lineRule="atLeast"/>
        <w:jc w:val="center"/>
        <w:rPr>
          <w:b/>
          <w:bCs/>
          <w:lang w:val="en-US"/>
        </w:rPr>
      </w:pPr>
      <w:r w:rsidRPr="00ED3D49">
        <w:rPr>
          <w:b/>
          <w:bCs/>
          <w:lang w:val="ru-MO"/>
        </w:rPr>
        <w:t>“</w:t>
      </w:r>
      <w:r w:rsidR="00ED3D49" w:rsidRPr="00ED3D49">
        <w:rPr>
          <w:b/>
        </w:rPr>
        <w:t>Ремонт на хале за специална транспортна техника и административната сграда към него на цех ХОГ</w:t>
      </w:r>
      <w:r w:rsidRPr="00ED3D49">
        <w:rPr>
          <w:b/>
          <w:iCs/>
        </w:rPr>
        <w:t>”</w:t>
      </w:r>
    </w:p>
    <w:p w:rsidR="00921525" w:rsidRPr="000C50B4" w:rsidRDefault="00921525" w:rsidP="00921525">
      <w:pPr>
        <w:pStyle w:val="BodyText"/>
        <w:widowControl w:val="0"/>
        <w:spacing w:line="360" w:lineRule="auto"/>
        <w:jc w:val="center"/>
        <w:rPr>
          <w:b/>
          <w:bCs/>
        </w:rPr>
      </w:pPr>
    </w:p>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364"/>
        <w:gridCol w:w="1417"/>
      </w:tblGrid>
      <w:tr w:rsidR="00921525" w:rsidTr="00BB3CDB">
        <w:trPr>
          <w:jc w:val="center"/>
        </w:trPr>
        <w:tc>
          <w:tcPr>
            <w:tcW w:w="8364" w:type="dxa"/>
          </w:tcPr>
          <w:p w:rsidR="00921525" w:rsidRDefault="00921525" w:rsidP="00BB3CDB">
            <w:pPr>
              <w:widowControl w:val="0"/>
              <w:rPr>
                <w:b/>
                <w:bCs/>
                <w:lang w:val="bg-BG"/>
              </w:rPr>
            </w:pPr>
            <w:r>
              <w:rPr>
                <w:b/>
                <w:bCs/>
                <w:lang w:val="bg-BG"/>
              </w:rPr>
              <w:t>Наименование</w:t>
            </w:r>
          </w:p>
        </w:tc>
        <w:tc>
          <w:tcPr>
            <w:tcW w:w="1417" w:type="dxa"/>
          </w:tcPr>
          <w:p w:rsidR="00921525" w:rsidRDefault="00921525" w:rsidP="00BB3CDB">
            <w:pPr>
              <w:widowControl w:val="0"/>
              <w:rPr>
                <w:b/>
                <w:bCs/>
                <w:lang w:val="bg-BG"/>
              </w:rPr>
            </w:pPr>
            <w:r>
              <w:rPr>
                <w:b/>
                <w:bCs/>
                <w:lang w:val="bg-BG"/>
              </w:rPr>
              <w:t>Стойност</w:t>
            </w:r>
          </w:p>
        </w:tc>
      </w:tr>
      <w:tr w:rsidR="00921525" w:rsidTr="00BB3CDB">
        <w:trPr>
          <w:jc w:val="center"/>
        </w:trPr>
        <w:tc>
          <w:tcPr>
            <w:tcW w:w="8364" w:type="dxa"/>
          </w:tcPr>
          <w:p w:rsidR="00921525" w:rsidRDefault="00921525" w:rsidP="00BB3CDB">
            <w:pPr>
              <w:widowControl w:val="0"/>
              <w:jc w:val="center"/>
              <w:rPr>
                <w:lang w:val="bg-BG"/>
              </w:rPr>
            </w:pPr>
            <w:r>
              <w:rPr>
                <w:lang w:val="bg-BG"/>
              </w:rPr>
              <w:t>1</w:t>
            </w:r>
          </w:p>
        </w:tc>
        <w:tc>
          <w:tcPr>
            <w:tcW w:w="1417" w:type="dxa"/>
          </w:tcPr>
          <w:p w:rsidR="00921525" w:rsidRDefault="00921525" w:rsidP="00BB3CDB">
            <w:pPr>
              <w:widowControl w:val="0"/>
              <w:jc w:val="center"/>
              <w:rPr>
                <w:lang w:val="bg-BG"/>
              </w:rPr>
            </w:pPr>
            <w:r>
              <w:rPr>
                <w:lang w:val="bg-BG"/>
              </w:rPr>
              <w:t>2</w:t>
            </w:r>
          </w:p>
        </w:tc>
      </w:tr>
      <w:tr w:rsidR="00921525" w:rsidTr="00BB3CDB">
        <w:trPr>
          <w:trHeight w:hRule="exact" w:val="1183"/>
          <w:jc w:val="center"/>
        </w:trPr>
        <w:tc>
          <w:tcPr>
            <w:tcW w:w="8364" w:type="dxa"/>
            <w:vAlign w:val="center"/>
          </w:tcPr>
          <w:p w:rsidR="00921525" w:rsidRDefault="00921525" w:rsidP="00BB3CDB">
            <w:pPr>
              <w:widowControl w:val="0"/>
              <w:rPr>
                <w:lang w:val="bg-BG"/>
              </w:rPr>
            </w:pPr>
            <w:r>
              <w:rPr>
                <w:lang w:val="bg-BG"/>
              </w:rPr>
              <w:t>Часова ставка както следва – лева</w:t>
            </w:r>
          </w:p>
          <w:p w:rsidR="00921525" w:rsidRPr="001914A0" w:rsidRDefault="00921525" w:rsidP="00BB3CDB">
            <w:pPr>
              <w:widowControl w:val="0"/>
              <w:rPr>
                <w:vertAlign w:val="superscript"/>
                <w:lang w:val="bg-BG"/>
              </w:rPr>
            </w:pPr>
            <w:r>
              <w:rPr>
                <w:lang w:val="bg-BG"/>
              </w:rPr>
              <w:t xml:space="preserve">Част: ................................................................Ч.С.=...... </w:t>
            </w:r>
            <w:r>
              <w:rPr>
                <w:rStyle w:val="FootnoteReference"/>
                <w:lang w:val="bg-BG"/>
              </w:rPr>
              <w:footnoteReference w:id="1"/>
            </w:r>
            <w:proofErr w:type="spellStart"/>
            <w:r>
              <w:rPr>
                <w:lang w:val="bg-BG"/>
              </w:rPr>
              <w:t>бр</w:t>
            </w:r>
            <w:proofErr w:type="spellEnd"/>
            <w:r>
              <w:rPr>
                <w:lang w:val="bg-BG"/>
              </w:rPr>
              <w:t xml:space="preserve"> х ...........</w:t>
            </w:r>
            <w:r>
              <w:rPr>
                <w:vertAlign w:val="superscript"/>
                <w:lang w:val="bg-BG"/>
              </w:rPr>
              <w:t>2</w:t>
            </w:r>
            <w:r>
              <w:rPr>
                <w:lang w:val="bg-BG"/>
              </w:rPr>
              <w:t>/166</w:t>
            </w:r>
            <w:r w:rsidRPr="007D0077">
              <w:rPr>
                <w:vertAlign w:val="superscript"/>
                <w:lang w:val="bg-BG"/>
              </w:rPr>
              <w:t>3</w:t>
            </w:r>
          </w:p>
          <w:p w:rsidR="00921525" w:rsidRPr="000A61F2" w:rsidRDefault="00921525" w:rsidP="00BB3CDB">
            <w:pPr>
              <w:widowControl w:val="0"/>
              <w:rPr>
                <w:lang w:val="bg-BG"/>
              </w:rPr>
            </w:pPr>
            <w:r>
              <w:rPr>
                <w:lang w:val="bg-BG"/>
              </w:rPr>
              <w:t xml:space="preserve">Част: ................................................................Ч.С.=....... </w:t>
            </w:r>
            <w:proofErr w:type="spellStart"/>
            <w:r>
              <w:rPr>
                <w:lang w:val="bg-BG"/>
              </w:rPr>
              <w:t>бр</w:t>
            </w:r>
            <w:proofErr w:type="spellEnd"/>
            <w:r>
              <w:rPr>
                <w:lang w:val="bg-BG"/>
              </w:rPr>
              <w:t xml:space="preserve"> х ............./166</w:t>
            </w:r>
          </w:p>
          <w:p w:rsidR="00921525" w:rsidRPr="000A61F2" w:rsidRDefault="00921525" w:rsidP="00BB3CDB">
            <w:pPr>
              <w:widowControl w:val="0"/>
              <w:rPr>
                <w:lang w:val="bg-BG"/>
              </w:rPr>
            </w:pPr>
            <w:r>
              <w:rPr>
                <w:lang w:val="bg-BG"/>
              </w:rPr>
              <w:t xml:space="preserve">Част: ................................................................Ч.С.=....... </w:t>
            </w:r>
            <w:proofErr w:type="spellStart"/>
            <w:r>
              <w:rPr>
                <w:lang w:val="bg-BG"/>
              </w:rPr>
              <w:t>бр</w:t>
            </w:r>
            <w:proofErr w:type="spellEnd"/>
            <w:r>
              <w:rPr>
                <w:lang w:val="bg-BG"/>
              </w:rPr>
              <w:t xml:space="preserve"> х ............./166</w:t>
            </w:r>
          </w:p>
        </w:tc>
        <w:tc>
          <w:tcPr>
            <w:tcW w:w="1417" w:type="dxa"/>
            <w:vAlign w:val="center"/>
          </w:tcPr>
          <w:p w:rsidR="00921525" w:rsidRDefault="00921525" w:rsidP="00BB3CDB">
            <w:pPr>
              <w:widowControl w:val="0"/>
              <w:rPr>
                <w:lang w:val="bg-BG"/>
              </w:rPr>
            </w:pPr>
          </w:p>
          <w:p w:rsidR="00921525" w:rsidRDefault="00921525" w:rsidP="00BB3CDB">
            <w:pPr>
              <w:widowControl w:val="0"/>
              <w:rPr>
                <w:lang w:val="bg-BG"/>
              </w:rPr>
            </w:pPr>
            <w:r>
              <w:rPr>
                <w:lang w:val="bg-BG"/>
              </w:rPr>
              <w:t>……...…лв.</w:t>
            </w:r>
          </w:p>
          <w:p w:rsidR="00921525" w:rsidRDefault="00921525" w:rsidP="00BB3CDB">
            <w:pPr>
              <w:widowControl w:val="0"/>
              <w:rPr>
                <w:lang w:val="bg-BG"/>
              </w:rPr>
            </w:pPr>
            <w:r>
              <w:rPr>
                <w:lang w:val="bg-BG"/>
              </w:rPr>
              <w:t>...............лв.</w:t>
            </w:r>
          </w:p>
          <w:p w:rsidR="00921525" w:rsidRDefault="00921525" w:rsidP="00BB3CDB">
            <w:pPr>
              <w:widowControl w:val="0"/>
              <w:rPr>
                <w:lang w:val="bg-BG"/>
              </w:rPr>
            </w:pPr>
            <w:r>
              <w:rPr>
                <w:lang w:val="bg-BG"/>
              </w:rPr>
              <w:t>...............лв.</w:t>
            </w:r>
          </w:p>
          <w:p w:rsidR="00921525" w:rsidRDefault="00921525" w:rsidP="00BB3CDB">
            <w:pPr>
              <w:widowControl w:val="0"/>
              <w:rPr>
                <w:lang w:val="bg-BG"/>
              </w:rPr>
            </w:pPr>
            <w:r>
              <w:rPr>
                <w:lang w:val="bg-BG"/>
              </w:rPr>
              <w:t>.................лв.</w:t>
            </w:r>
          </w:p>
        </w:tc>
      </w:tr>
      <w:tr w:rsidR="00921525" w:rsidTr="00BB3CDB">
        <w:trPr>
          <w:trHeight w:hRule="exact" w:val="700"/>
          <w:jc w:val="center"/>
        </w:trPr>
        <w:tc>
          <w:tcPr>
            <w:tcW w:w="8364" w:type="dxa"/>
            <w:vAlign w:val="center"/>
          </w:tcPr>
          <w:p w:rsidR="00921525" w:rsidRDefault="00921525" w:rsidP="00BB3CDB">
            <w:pPr>
              <w:widowControl w:val="0"/>
              <w:rPr>
                <w:vertAlign w:val="superscript"/>
                <w:lang w:val="bg-BG"/>
              </w:rPr>
            </w:pPr>
            <w:r>
              <w:rPr>
                <w:lang w:val="bg-BG"/>
              </w:rPr>
              <w:t>Допълнителни разходи върху труда – в % от стойността на труда</w:t>
            </w:r>
          </w:p>
        </w:tc>
        <w:tc>
          <w:tcPr>
            <w:tcW w:w="1417" w:type="dxa"/>
            <w:vAlign w:val="center"/>
          </w:tcPr>
          <w:p w:rsidR="00921525" w:rsidRDefault="00921525" w:rsidP="00BB3CDB">
            <w:pPr>
              <w:widowControl w:val="0"/>
              <w:rPr>
                <w:lang w:val="bg-BG"/>
              </w:rPr>
            </w:pPr>
            <w:r>
              <w:rPr>
                <w:lang w:val="bg-BG"/>
              </w:rPr>
              <w:t>……....…%</w:t>
            </w:r>
          </w:p>
        </w:tc>
      </w:tr>
      <w:tr w:rsidR="00921525" w:rsidTr="00BB3CDB">
        <w:trPr>
          <w:trHeight w:hRule="exact" w:val="1199"/>
          <w:jc w:val="center"/>
        </w:trPr>
        <w:tc>
          <w:tcPr>
            <w:tcW w:w="8364" w:type="dxa"/>
            <w:vAlign w:val="center"/>
          </w:tcPr>
          <w:p w:rsidR="00921525" w:rsidRPr="00D07FED" w:rsidRDefault="00921525" w:rsidP="00BB3CDB">
            <w:pPr>
              <w:widowControl w:val="0"/>
              <w:jc w:val="both"/>
              <w:rPr>
                <w:lang w:val="ru-RU"/>
              </w:rPr>
            </w:pPr>
            <w:r>
              <w:rPr>
                <w:lang w:val="bg-BG"/>
              </w:rPr>
              <w:t>Допълнителни разходи върху механизацията в % от стойността на механизацията:</w:t>
            </w:r>
          </w:p>
        </w:tc>
        <w:tc>
          <w:tcPr>
            <w:tcW w:w="1417" w:type="dxa"/>
            <w:vAlign w:val="center"/>
          </w:tcPr>
          <w:p w:rsidR="00921525" w:rsidRDefault="00921525" w:rsidP="00BB3CDB">
            <w:pPr>
              <w:widowControl w:val="0"/>
              <w:rPr>
                <w:lang w:val="bg-BG"/>
              </w:rPr>
            </w:pPr>
          </w:p>
          <w:p w:rsidR="00921525" w:rsidRPr="00E435FB" w:rsidRDefault="00921525" w:rsidP="00BB3CDB">
            <w:pPr>
              <w:widowControl w:val="0"/>
              <w:rPr>
                <w:lang w:val="en-US"/>
              </w:rPr>
            </w:pPr>
            <w:r>
              <w:rPr>
                <w:lang w:val="bg-BG"/>
              </w:rPr>
              <w:t>...............</w:t>
            </w:r>
            <w:r>
              <w:rPr>
                <w:lang w:val="en-US"/>
              </w:rPr>
              <w:t>%</w:t>
            </w:r>
          </w:p>
        </w:tc>
      </w:tr>
      <w:tr w:rsidR="00921525" w:rsidTr="00BB3CDB">
        <w:trPr>
          <w:trHeight w:hRule="exact" w:val="866"/>
          <w:jc w:val="center"/>
        </w:trPr>
        <w:tc>
          <w:tcPr>
            <w:tcW w:w="8364" w:type="dxa"/>
            <w:vAlign w:val="center"/>
          </w:tcPr>
          <w:p w:rsidR="00921525" w:rsidRDefault="00921525" w:rsidP="00BB3CDB">
            <w:pPr>
              <w:widowControl w:val="0"/>
              <w:rPr>
                <w:lang w:val="bg-BG"/>
              </w:rPr>
            </w:pPr>
            <w:r>
              <w:rPr>
                <w:lang w:val="bg-BG"/>
              </w:rPr>
              <w:t xml:space="preserve">Цени на </w:t>
            </w:r>
            <w:proofErr w:type="spellStart"/>
            <w:r>
              <w:rPr>
                <w:lang w:val="bg-BG"/>
              </w:rPr>
              <w:t>машиносмените</w:t>
            </w:r>
            <w:proofErr w:type="spellEnd"/>
            <w:r>
              <w:rPr>
                <w:lang w:val="bg-BG"/>
              </w:rPr>
              <w:t xml:space="preserve"> по видове механизация:</w:t>
            </w:r>
          </w:p>
          <w:p w:rsidR="00921525" w:rsidRDefault="00921525" w:rsidP="00BB3CDB">
            <w:pPr>
              <w:widowControl w:val="0"/>
              <w:jc w:val="both"/>
              <w:rPr>
                <w:lang w:val="bg-BG"/>
              </w:rPr>
            </w:pPr>
            <w:r>
              <w:rPr>
                <w:lang w:val="bg-BG"/>
              </w:rPr>
              <w:t xml:space="preserve">Вид механизация ……………………………... единична цена на </w:t>
            </w:r>
            <w:proofErr w:type="spellStart"/>
            <w:r>
              <w:rPr>
                <w:lang w:val="bg-BG"/>
              </w:rPr>
              <w:t>машиносмяна</w:t>
            </w:r>
            <w:proofErr w:type="spellEnd"/>
          </w:p>
        </w:tc>
        <w:tc>
          <w:tcPr>
            <w:tcW w:w="1417" w:type="dxa"/>
            <w:vAlign w:val="center"/>
          </w:tcPr>
          <w:p w:rsidR="00921525" w:rsidRDefault="00921525" w:rsidP="00BB3CDB">
            <w:pPr>
              <w:widowControl w:val="0"/>
              <w:rPr>
                <w:lang w:val="bg-BG"/>
              </w:rPr>
            </w:pPr>
          </w:p>
          <w:p w:rsidR="00921525" w:rsidRDefault="00921525" w:rsidP="00BB3CDB">
            <w:pPr>
              <w:widowControl w:val="0"/>
              <w:rPr>
                <w:lang w:val="bg-BG"/>
              </w:rPr>
            </w:pPr>
            <w:r>
              <w:rPr>
                <w:lang w:val="bg-BG"/>
              </w:rPr>
              <w:t>……...…лв.</w:t>
            </w:r>
          </w:p>
          <w:p w:rsidR="00921525" w:rsidRDefault="00921525" w:rsidP="00BB3CDB">
            <w:pPr>
              <w:widowControl w:val="0"/>
              <w:rPr>
                <w:lang w:val="bg-BG"/>
              </w:rPr>
            </w:pPr>
          </w:p>
        </w:tc>
      </w:tr>
      <w:tr w:rsidR="00921525" w:rsidTr="00BB3CDB">
        <w:trPr>
          <w:trHeight w:hRule="exact" w:val="700"/>
          <w:jc w:val="center"/>
        </w:trPr>
        <w:tc>
          <w:tcPr>
            <w:tcW w:w="8364" w:type="dxa"/>
            <w:vAlign w:val="center"/>
          </w:tcPr>
          <w:p w:rsidR="00921525" w:rsidRDefault="00921525" w:rsidP="00BB3CDB">
            <w:pPr>
              <w:widowControl w:val="0"/>
              <w:rPr>
                <w:vertAlign w:val="superscript"/>
                <w:lang w:val="bg-BG"/>
              </w:rPr>
            </w:pPr>
            <w:proofErr w:type="spellStart"/>
            <w:r>
              <w:rPr>
                <w:lang w:val="bg-BG"/>
              </w:rPr>
              <w:t>Доставно</w:t>
            </w:r>
            <w:proofErr w:type="spellEnd"/>
            <w:r>
              <w:rPr>
                <w:lang w:val="bg-BG"/>
              </w:rPr>
              <w:t xml:space="preserve"> складови разходи – в % от стойността на материалите</w:t>
            </w:r>
          </w:p>
        </w:tc>
        <w:tc>
          <w:tcPr>
            <w:tcW w:w="1417" w:type="dxa"/>
            <w:vAlign w:val="center"/>
          </w:tcPr>
          <w:p w:rsidR="00921525" w:rsidRDefault="00921525" w:rsidP="00BB3CDB">
            <w:pPr>
              <w:widowControl w:val="0"/>
              <w:rPr>
                <w:lang w:val="bg-BG"/>
              </w:rPr>
            </w:pPr>
            <w:r>
              <w:rPr>
                <w:lang w:val="bg-BG"/>
              </w:rPr>
              <w:t>……....…%</w:t>
            </w:r>
          </w:p>
        </w:tc>
      </w:tr>
      <w:tr w:rsidR="00921525" w:rsidTr="00BB3CDB">
        <w:trPr>
          <w:trHeight w:hRule="exact" w:val="700"/>
          <w:jc w:val="center"/>
        </w:trPr>
        <w:tc>
          <w:tcPr>
            <w:tcW w:w="8364" w:type="dxa"/>
            <w:vAlign w:val="center"/>
          </w:tcPr>
          <w:p w:rsidR="00921525" w:rsidRDefault="00921525" w:rsidP="00BB3CDB">
            <w:pPr>
              <w:widowControl w:val="0"/>
              <w:rPr>
                <w:lang w:val="bg-BG"/>
              </w:rPr>
            </w:pPr>
            <w:r>
              <w:rPr>
                <w:lang w:val="bg-BG"/>
              </w:rPr>
              <w:t>Печалба - % върху стойността на СМР</w:t>
            </w:r>
          </w:p>
        </w:tc>
        <w:tc>
          <w:tcPr>
            <w:tcW w:w="1417" w:type="dxa"/>
            <w:vAlign w:val="center"/>
          </w:tcPr>
          <w:p w:rsidR="00921525" w:rsidRDefault="00921525" w:rsidP="00BB3CDB">
            <w:pPr>
              <w:widowControl w:val="0"/>
              <w:rPr>
                <w:lang w:val="bg-BG"/>
              </w:rPr>
            </w:pPr>
            <w:r>
              <w:rPr>
                <w:lang w:val="bg-BG"/>
              </w:rPr>
              <w:t>……....…%</w:t>
            </w:r>
          </w:p>
        </w:tc>
      </w:tr>
      <w:tr w:rsidR="00921525" w:rsidTr="00BB3CDB">
        <w:trPr>
          <w:trHeight w:hRule="exact" w:val="700"/>
          <w:jc w:val="center"/>
        </w:trPr>
        <w:tc>
          <w:tcPr>
            <w:tcW w:w="8364" w:type="dxa"/>
            <w:vAlign w:val="center"/>
          </w:tcPr>
          <w:p w:rsidR="00921525" w:rsidRPr="00824534" w:rsidRDefault="00921525" w:rsidP="00BB3CDB">
            <w:pPr>
              <w:widowControl w:val="0"/>
              <w:rPr>
                <w:lang w:val="en-US"/>
              </w:rPr>
            </w:pPr>
            <w:r>
              <w:rPr>
                <w:lang w:val="bg-BG"/>
              </w:rPr>
              <w:t xml:space="preserve">Разходните норми за труд, материали и механизация: ........................ </w:t>
            </w:r>
            <w:r>
              <w:rPr>
                <w:lang w:val="en-US"/>
              </w:rPr>
              <w:t>(</w:t>
            </w:r>
            <w:r>
              <w:rPr>
                <w:lang w:val="bg-BG"/>
              </w:rPr>
              <w:t>УСН, ТНС, ЕТНС, СЕК</w:t>
            </w:r>
            <w:r>
              <w:rPr>
                <w:lang w:val="en-US"/>
              </w:rPr>
              <w:t>)</w:t>
            </w:r>
          </w:p>
        </w:tc>
        <w:tc>
          <w:tcPr>
            <w:tcW w:w="1417" w:type="dxa"/>
            <w:vAlign w:val="center"/>
          </w:tcPr>
          <w:p w:rsidR="00921525" w:rsidRPr="00824534" w:rsidRDefault="00921525" w:rsidP="00BB3CDB">
            <w:pPr>
              <w:widowControl w:val="0"/>
              <w:rPr>
                <w:lang w:val="en-US"/>
              </w:rPr>
            </w:pPr>
          </w:p>
        </w:tc>
      </w:tr>
      <w:tr w:rsidR="00921525" w:rsidTr="00BB3CDB">
        <w:trPr>
          <w:trHeight w:hRule="exact" w:val="1053"/>
          <w:jc w:val="center"/>
        </w:trPr>
        <w:tc>
          <w:tcPr>
            <w:tcW w:w="8364" w:type="dxa"/>
            <w:vAlign w:val="center"/>
          </w:tcPr>
          <w:p w:rsidR="00921525" w:rsidRDefault="00921525" w:rsidP="00BB3CDB">
            <w:pPr>
              <w:widowControl w:val="0"/>
              <w:rPr>
                <w:lang w:val="bg-BG"/>
              </w:rPr>
            </w:pPr>
            <w:r>
              <w:rPr>
                <w:lang w:val="bg-BG"/>
              </w:rPr>
              <w:t xml:space="preserve">Коефициенти за утежнени условия </w:t>
            </w:r>
            <w:r w:rsidRPr="00D07FED">
              <w:rPr>
                <w:lang w:val="ru-RU"/>
              </w:rPr>
              <w:t>(</w:t>
            </w:r>
            <w:r>
              <w:rPr>
                <w:lang w:val="bg-BG"/>
              </w:rPr>
              <w:t>ако има такива</w:t>
            </w:r>
            <w:r w:rsidRPr="00D07FED">
              <w:rPr>
                <w:lang w:val="ru-RU"/>
              </w:rPr>
              <w:t>)</w:t>
            </w:r>
          </w:p>
          <w:p w:rsidR="00921525" w:rsidRDefault="00921525" w:rsidP="00BB3CDB">
            <w:pPr>
              <w:widowControl w:val="0"/>
              <w:rPr>
                <w:lang w:val="bg-BG"/>
              </w:rPr>
            </w:pPr>
            <w:r>
              <w:rPr>
                <w:lang w:val="bg-BG"/>
              </w:rPr>
              <w:t>За ................................................... К1=</w:t>
            </w:r>
          </w:p>
          <w:p w:rsidR="00921525" w:rsidRPr="00E64F3D" w:rsidRDefault="00921525" w:rsidP="00BB3CDB">
            <w:pPr>
              <w:widowControl w:val="0"/>
              <w:rPr>
                <w:lang w:val="bg-BG"/>
              </w:rPr>
            </w:pPr>
            <w:r>
              <w:rPr>
                <w:lang w:val="bg-BG"/>
              </w:rPr>
              <w:t>За ....................................................К2=</w:t>
            </w:r>
          </w:p>
        </w:tc>
        <w:tc>
          <w:tcPr>
            <w:tcW w:w="1417" w:type="dxa"/>
            <w:vAlign w:val="center"/>
          </w:tcPr>
          <w:p w:rsidR="00921525" w:rsidRDefault="00921525" w:rsidP="00BB3CDB">
            <w:pPr>
              <w:widowControl w:val="0"/>
              <w:rPr>
                <w:lang w:val="bg-BG"/>
              </w:rPr>
            </w:pPr>
          </w:p>
        </w:tc>
      </w:tr>
    </w:tbl>
    <w:p w:rsidR="00921525" w:rsidRDefault="00921525" w:rsidP="00921525">
      <w:pPr>
        <w:widowControl w:val="0"/>
        <w:spacing w:line="360" w:lineRule="auto"/>
        <w:rPr>
          <w:b/>
          <w:bCs/>
          <w:color w:val="000000"/>
          <w:u w:val="single"/>
          <w:lang w:val="ru-RU"/>
        </w:rPr>
      </w:pPr>
    </w:p>
    <w:p w:rsidR="00921525" w:rsidRDefault="00921525" w:rsidP="00921525">
      <w:pPr>
        <w:widowControl w:val="0"/>
        <w:spacing w:line="360" w:lineRule="auto"/>
        <w:ind w:firstLine="567"/>
        <w:rPr>
          <w:b/>
          <w:bCs/>
          <w:color w:val="000000"/>
          <w:u w:val="single"/>
          <w:lang w:val="ru-RU"/>
        </w:rPr>
      </w:pPr>
      <w:r>
        <w:rPr>
          <w:b/>
          <w:bCs/>
          <w:color w:val="000000"/>
          <w:u w:val="single"/>
          <w:lang w:val="ru-RU"/>
        </w:rPr>
        <w:t>ПОДПИС и ПЕЧАТ:</w:t>
      </w:r>
    </w:p>
    <w:p w:rsidR="00921525" w:rsidRDefault="00921525" w:rsidP="00921525">
      <w:pPr>
        <w:pStyle w:val="BodyText"/>
        <w:widowControl w:val="0"/>
        <w:ind w:left="567"/>
      </w:pPr>
      <w:r>
        <w:t>______________________ (име и фамилия)</w:t>
      </w:r>
    </w:p>
    <w:p w:rsidR="00921525" w:rsidRDefault="00921525" w:rsidP="00921525">
      <w:pPr>
        <w:pStyle w:val="BodyText"/>
        <w:widowControl w:val="0"/>
        <w:ind w:left="567"/>
        <w:rPr>
          <w:sz w:val="16"/>
          <w:szCs w:val="16"/>
        </w:rPr>
      </w:pPr>
    </w:p>
    <w:p w:rsidR="00921525" w:rsidRDefault="00921525" w:rsidP="00921525">
      <w:pPr>
        <w:pStyle w:val="BodyText"/>
        <w:widowControl w:val="0"/>
        <w:ind w:left="567"/>
      </w:pPr>
      <w:r>
        <w:t>______________________ (дата)</w:t>
      </w:r>
    </w:p>
    <w:p w:rsidR="00921525" w:rsidRDefault="00921525" w:rsidP="00921525">
      <w:pPr>
        <w:pStyle w:val="BodyText"/>
        <w:widowControl w:val="0"/>
        <w:ind w:left="567"/>
        <w:rPr>
          <w:sz w:val="16"/>
          <w:szCs w:val="16"/>
          <w:lang w:val="en-US"/>
        </w:rPr>
      </w:pPr>
    </w:p>
    <w:p w:rsidR="00921525" w:rsidRDefault="00921525" w:rsidP="00921525">
      <w:pPr>
        <w:pStyle w:val="BodyText"/>
        <w:widowControl w:val="0"/>
        <w:ind w:left="3366" w:hanging="2805"/>
      </w:pPr>
      <w:r>
        <w:t>______________________ (длъжност на управляващия/представляващия участника)</w:t>
      </w:r>
    </w:p>
    <w:p w:rsidR="00921525" w:rsidRDefault="00921525" w:rsidP="00921525">
      <w:pPr>
        <w:pStyle w:val="BodyText"/>
        <w:widowControl w:val="0"/>
        <w:ind w:left="3366" w:hanging="2805"/>
        <w:rPr>
          <w:sz w:val="16"/>
          <w:szCs w:val="16"/>
        </w:rPr>
      </w:pPr>
    </w:p>
    <w:p w:rsidR="00921525" w:rsidRDefault="00921525" w:rsidP="00921525">
      <w:pPr>
        <w:pStyle w:val="BodyText"/>
        <w:widowControl w:val="0"/>
        <w:ind w:left="567"/>
      </w:pPr>
      <w:r>
        <w:lastRenderedPageBreak/>
        <w:t>______________________ (наименование на участник)</w:t>
      </w:r>
    </w:p>
    <w:sectPr w:rsidR="00921525" w:rsidSect="00921525">
      <w:pgSz w:w="11909" w:h="16834" w:code="9"/>
      <w:pgMar w:top="426" w:right="851" w:bottom="851" w:left="1418" w:header="426" w:footer="142"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2722" w:rsidRDefault="008B2722" w:rsidP="00CB3937">
      <w:r>
        <w:separator/>
      </w:r>
    </w:p>
  </w:endnote>
  <w:endnote w:type="continuationSeparator" w:id="0">
    <w:p w:rsidR="008B2722" w:rsidRDefault="008B2722"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2722" w:rsidRDefault="008B2722" w:rsidP="00CB3937">
      <w:r>
        <w:separator/>
      </w:r>
    </w:p>
  </w:footnote>
  <w:footnote w:type="continuationSeparator" w:id="0">
    <w:p w:rsidR="008B2722" w:rsidRDefault="008B2722" w:rsidP="00CB3937">
      <w:r>
        <w:continuationSeparator/>
      </w:r>
    </w:p>
  </w:footnote>
  <w:footnote w:id="1">
    <w:p w:rsidR="00921525" w:rsidRPr="00C661F8" w:rsidRDefault="00921525" w:rsidP="00921525">
      <w:pPr>
        <w:pStyle w:val="FootnoteText"/>
        <w:rPr>
          <w:lang w:val="bg-BG"/>
        </w:rPr>
      </w:pPr>
      <w:r>
        <w:rPr>
          <w:vertAlign w:val="superscript"/>
          <w:lang w:val="bg-BG"/>
        </w:rPr>
        <w:t>1</w:t>
      </w:r>
      <w:r w:rsidRPr="00C661F8">
        <w:rPr>
          <w:vertAlign w:val="superscript"/>
          <w:lang w:val="bg-BG"/>
        </w:rPr>
        <w:t xml:space="preserve"> </w:t>
      </w:r>
      <w:r w:rsidRPr="00C661F8">
        <w:rPr>
          <w:lang w:val="bg-BG"/>
        </w:rPr>
        <w:t>Попълва се брой мин. Работни заплати</w:t>
      </w:r>
    </w:p>
    <w:p w:rsidR="00921525" w:rsidRDefault="00921525" w:rsidP="00921525">
      <w:pPr>
        <w:pStyle w:val="FootnoteText"/>
        <w:rPr>
          <w:lang w:val="bg-BG"/>
        </w:rPr>
      </w:pPr>
      <w:r>
        <w:rPr>
          <w:vertAlign w:val="superscript"/>
          <w:lang w:val="bg-BG"/>
        </w:rPr>
        <w:t>2</w:t>
      </w:r>
      <w:r w:rsidRPr="00C661F8">
        <w:rPr>
          <w:vertAlign w:val="superscript"/>
          <w:lang w:val="bg-BG"/>
        </w:rPr>
        <w:t xml:space="preserve"> </w:t>
      </w:r>
      <w:r w:rsidRPr="00C661F8">
        <w:rPr>
          <w:lang w:val="bg-BG"/>
        </w:rPr>
        <w:t xml:space="preserve">Попълва се размера на минималната работна заплата за страната </w:t>
      </w:r>
    </w:p>
    <w:p w:rsidR="00921525" w:rsidRPr="005110B9" w:rsidRDefault="00921525" w:rsidP="00921525">
      <w:pPr>
        <w:pStyle w:val="FootnoteText"/>
        <w:rPr>
          <w:lang w:val="bg-BG"/>
        </w:rPr>
      </w:pPr>
      <w:r>
        <w:rPr>
          <w:vertAlign w:val="superscript"/>
          <w:lang w:val="bg-BG"/>
        </w:rPr>
        <w:t>3</w:t>
      </w:r>
      <w:r w:rsidRPr="00C661F8">
        <w:rPr>
          <w:vertAlign w:val="superscript"/>
          <w:lang w:val="bg-BG"/>
        </w:rPr>
        <w:t xml:space="preserve"> </w:t>
      </w:r>
      <w:r>
        <w:rPr>
          <w:lang w:val="bg-BG"/>
        </w:rPr>
        <w:t xml:space="preserve">Попълват се средно-месечните часове за всяка текуща година (за </w:t>
      </w:r>
      <w:r w:rsidRPr="007D0077">
        <w:rPr>
          <w:lang w:val="bg-BG"/>
        </w:rPr>
        <w:t>201</w:t>
      </w:r>
      <w:r w:rsidR="00537726">
        <w:t>9</w:t>
      </w:r>
      <w:r w:rsidRPr="007D0077">
        <w:rPr>
          <w:lang w:val="bg-BG"/>
        </w:rPr>
        <w:t xml:space="preserve"> г. са </w:t>
      </w:r>
      <w:r w:rsidRPr="007D0077">
        <w:t>16</w:t>
      </w:r>
      <w:r>
        <w:rPr>
          <w:lang w:val="bg-BG"/>
        </w:rPr>
        <w:t>6)</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3">
    <w:nsid w:val="3C3213B9"/>
    <w:multiLevelType w:val="hybridMultilevel"/>
    <w:tmpl w:val="A55AEF4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5">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6">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8">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num w:numId="1">
    <w:abstractNumId w:val="1"/>
  </w:num>
  <w:num w:numId="2">
    <w:abstractNumId w:val="2"/>
  </w:num>
  <w:num w:numId="3">
    <w:abstractNumId w:val="6"/>
  </w:num>
  <w:num w:numId="4">
    <w:abstractNumId w:val="5"/>
  </w:num>
  <w:num w:numId="5">
    <w:abstractNumId w:val="7"/>
  </w:num>
  <w:num w:numId="6">
    <w:abstractNumId w:val="4"/>
  </w:num>
  <w:num w:numId="7">
    <w:abstractNumId w:val="8"/>
  </w:num>
  <w:num w:numId="8">
    <w:abstractNumId w:val="3"/>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8B2722"/>
    <w:rsid w:val="00000417"/>
    <w:rsid w:val="0000208C"/>
    <w:rsid w:val="0001216F"/>
    <w:rsid w:val="00012470"/>
    <w:rsid w:val="00014906"/>
    <w:rsid w:val="00020209"/>
    <w:rsid w:val="00020DBB"/>
    <w:rsid w:val="00027A8C"/>
    <w:rsid w:val="00031E71"/>
    <w:rsid w:val="00033F98"/>
    <w:rsid w:val="0003551D"/>
    <w:rsid w:val="000427D5"/>
    <w:rsid w:val="0004568C"/>
    <w:rsid w:val="00045CBD"/>
    <w:rsid w:val="00047ADB"/>
    <w:rsid w:val="00050769"/>
    <w:rsid w:val="0005213A"/>
    <w:rsid w:val="00052590"/>
    <w:rsid w:val="00053B5B"/>
    <w:rsid w:val="00054E5B"/>
    <w:rsid w:val="000615B2"/>
    <w:rsid w:val="000616FF"/>
    <w:rsid w:val="00062C25"/>
    <w:rsid w:val="00065C25"/>
    <w:rsid w:val="000670F2"/>
    <w:rsid w:val="0007211A"/>
    <w:rsid w:val="00074FD6"/>
    <w:rsid w:val="000764F5"/>
    <w:rsid w:val="000771F7"/>
    <w:rsid w:val="00081F75"/>
    <w:rsid w:val="0008531A"/>
    <w:rsid w:val="000865A2"/>
    <w:rsid w:val="0008729C"/>
    <w:rsid w:val="000911D9"/>
    <w:rsid w:val="000932C8"/>
    <w:rsid w:val="000947E5"/>
    <w:rsid w:val="00096F6E"/>
    <w:rsid w:val="000975E3"/>
    <w:rsid w:val="000A2EBC"/>
    <w:rsid w:val="000A55E3"/>
    <w:rsid w:val="000A729D"/>
    <w:rsid w:val="000B0379"/>
    <w:rsid w:val="000B21E4"/>
    <w:rsid w:val="000B2F4B"/>
    <w:rsid w:val="000B7EA0"/>
    <w:rsid w:val="000C176B"/>
    <w:rsid w:val="000C259D"/>
    <w:rsid w:val="000C4238"/>
    <w:rsid w:val="000C48A6"/>
    <w:rsid w:val="000C4D6B"/>
    <w:rsid w:val="000C50B4"/>
    <w:rsid w:val="000C7046"/>
    <w:rsid w:val="000C78B8"/>
    <w:rsid w:val="000C7D45"/>
    <w:rsid w:val="000D19E6"/>
    <w:rsid w:val="000D41AA"/>
    <w:rsid w:val="000E1ED2"/>
    <w:rsid w:val="000E2725"/>
    <w:rsid w:val="000E328F"/>
    <w:rsid w:val="000F00AF"/>
    <w:rsid w:val="000F0980"/>
    <w:rsid w:val="000F358E"/>
    <w:rsid w:val="000F3BDF"/>
    <w:rsid w:val="0010567A"/>
    <w:rsid w:val="00111ADE"/>
    <w:rsid w:val="001138C9"/>
    <w:rsid w:val="0011473B"/>
    <w:rsid w:val="001166A0"/>
    <w:rsid w:val="00116FDD"/>
    <w:rsid w:val="0011770C"/>
    <w:rsid w:val="0012524E"/>
    <w:rsid w:val="00126AE3"/>
    <w:rsid w:val="001303F4"/>
    <w:rsid w:val="00133369"/>
    <w:rsid w:val="0013475C"/>
    <w:rsid w:val="001448EB"/>
    <w:rsid w:val="0014679E"/>
    <w:rsid w:val="00147C92"/>
    <w:rsid w:val="00147DFD"/>
    <w:rsid w:val="001605F1"/>
    <w:rsid w:val="00160EFD"/>
    <w:rsid w:val="001628F2"/>
    <w:rsid w:val="00164FFC"/>
    <w:rsid w:val="001670F6"/>
    <w:rsid w:val="001671AE"/>
    <w:rsid w:val="001727A1"/>
    <w:rsid w:val="00172D56"/>
    <w:rsid w:val="00173C6A"/>
    <w:rsid w:val="00173D0C"/>
    <w:rsid w:val="00173DAF"/>
    <w:rsid w:val="00176B86"/>
    <w:rsid w:val="001773F6"/>
    <w:rsid w:val="00180091"/>
    <w:rsid w:val="001809F2"/>
    <w:rsid w:val="001846D4"/>
    <w:rsid w:val="00184B66"/>
    <w:rsid w:val="00185825"/>
    <w:rsid w:val="001914A0"/>
    <w:rsid w:val="00193ABB"/>
    <w:rsid w:val="00194B40"/>
    <w:rsid w:val="001972AA"/>
    <w:rsid w:val="001A0B02"/>
    <w:rsid w:val="001A6C2F"/>
    <w:rsid w:val="001A7223"/>
    <w:rsid w:val="001B3035"/>
    <w:rsid w:val="001B3C9E"/>
    <w:rsid w:val="001B7F8E"/>
    <w:rsid w:val="001C12B0"/>
    <w:rsid w:val="001C194A"/>
    <w:rsid w:val="001C2446"/>
    <w:rsid w:val="001C558B"/>
    <w:rsid w:val="001C5F8F"/>
    <w:rsid w:val="001C7FD8"/>
    <w:rsid w:val="001E29EC"/>
    <w:rsid w:val="001E3A7F"/>
    <w:rsid w:val="001E3D27"/>
    <w:rsid w:val="001E6EC2"/>
    <w:rsid w:val="001E7B80"/>
    <w:rsid w:val="001F2FF9"/>
    <w:rsid w:val="001F4666"/>
    <w:rsid w:val="001F566A"/>
    <w:rsid w:val="001F657F"/>
    <w:rsid w:val="00200122"/>
    <w:rsid w:val="002019E6"/>
    <w:rsid w:val="00205FC9"/>
    <w:rsid w:val="00211CB9"/>
    <w:rsid w:val="00211D9D"/>
    <w:rsid w:val="002135C5"/>
    <w:rsid w:val="00214404"/>
    <w:rsid w:val="0021618C"/>
    <w:rsid w:val="00216CC9"/>
    <w:rsid w:val="00220569"/>
    <w:rsid w:val="002211B3"/>
    <w:rsid w:val="00224DE4"/>
    <w:rsid w:val="0022686D"/>
    <w:rsid w:val="00230100"/>
    <w:rsid w:val="002304A0"/>
    <w:rsid w:val="00237E65"/>
    <w:rsid w:val="00240346"/>
    <w:rsid w:val="00241376"/>
    <w:rsid w:val="00241901"/>
    <w:rsid w:val="0024372C"/>
    <w:rsid w:val="00245A3C"/>
    <w:rsid w:val="0025012C"/>
    <w:rsid w:val="00251CD1"/>
    <w:rsid w:val="002526D2"/>
    <w:rsid w:val="00254B83"/>
    <w:rsid w:val="00256DAD"/>
    <w:rsid w:val="00263499"/>
    <w:rsid w:val="002709A3"/>
    <w:rsid w:val="00272FAC"/>
    <w:rsid w:val="00273517"/>
    <w:rsid w:val="00273F7B"/>
    <w:rsid w:val="00274745"/>
    <w:rsid w:val="00275582"/>
    <w:rsid w:val="002763AF"/>
    <w:rsid w:val="002774A1"/>
    <w:rsid w:val="00282057"/>
    <w:rsid w:val="002820CF"/>
    <w:rsid w:val="00285311"/>
    <w:rsid w:val="00291025"/>
    <w:rsid w:val="00291976"/>
    <w:rsid w:val="00293146"/>
    <w:rsid w:val="00297310"/>
    <w:rsid w:val="00297E47"/>
    <w:rsid w:val="002A00ED"/>
    <w:rsid w:val="002A026C"/>
    <w:rsid w:val="002A1C2A"/>
    <w:rsid w:val="002A3308"/>
    <w:rsid w:val="002B34D1"/>
    <w:rsid w:val="002B38B1"/>
    <w:rsid w:val="002C5B86"/>
    <w:rsid w:val="002C7638"/>
    <w:rsid w:val="002C77D3"/>
    <w:rsid w:val="002D105A"/>
    <w:rsid w:val="002D17F8"/>
    <w:rsid w:val="002D2124"/>
    <w:rsid w:val="002D310F"/>
    <w:rsid w:val="002D3849"/>
    <w:rsid w:val="002D5B16"/>
    <w:rsid w:val="002D6C53"/>
    <w:rsid w:val="002D7C14"/>
    <w:rsid w:val="002D7D4F"/>
    <w:rsid w:val="002E17EC"/>
    <w:rsid w:val="002E3347"/>
    <w:rsid w:val="002E65FF"/>
    <w:rsid w:val="002F21E0"/>
    <w:rsid w:val="002F41C9"/>
    <w:rsid w:val="002F653B"/>
    <w:rsid w:val="002F7F13"/>
    <w:rsid w:val="0030074C"/>
    <w:rsid w:val="00302E6C"/>
    <w:rsid w:val="0030555C"/>
    <w:rsid w:val="00305A66"/>
    <w:rsid w:val="003069DC"/>
    <w:rsid w:val="00306B08"/>
    <w:rsid w:val="00306F0D"/>
    <w:rsid w:val="00307094"/>
    <w:rsid w:val="003072FE"/>
    <w:rsid w:val="00312841"/>
    <w:rsid w:val="003134AE"/>
    <w:rsid w:val="00316028"/>
    <w:rsid w:val="00317C16"/>
    <w:rsid w:val="00323930"/>
    <w:rsid w:val="003353E4"/>
    <w:rsid w:val="00335B40"/>
    <w:rsid w:val="003361BD"/>
    <w:rsid w:val="00336AB3"/>
    <w:rsid w:val="003400E5"/>
    <w:rsid w:val="00340B0B"/>
    <w:rsid w:val="00342318"/>
    <w:rsid w:val="0034253A"/>
    <w:rsid w:val="003529A9"/>
    <w:rsid w:val="00353000"/>
    <w:rsid w:val="00353282"/>
    <w:rsid w:val="003535FD"/>
    <w:rsid w:val="00353D9F"/>
    <w:rsid w:val="00355B38"/>
    <w:rsid w:val="003560CC"/>
    <w:rsid w:val="003566C1"/>
    <w:rsid w:val="003576FE"/>
    <w:rsid w:val="00357B89"/>
    <w:rsid w:val="00364385"/>
    <w:rsid w:val="00364D94"/>
    <w:rsid w:val="00366A75"/>
    <w:rsid w:val="00367C35"/>
    <w:rsid w:val="0037078E"/>
    <w:rsid w:val="0037142F"/>
    <w:rsid w:val="00374CBF"/>
    <w:rsid w:val="00375423"/>
    <w:rsid w:val="0037594F"/>
    <w:rsid w:val="00376BC8"/>
    <w:rsid w:val="00377AED"/>
    <w:rsid w:val="00385669"/>
    <w:rsid w:val="00385917"/>
    <w:rsid w:val="003869CA"/>
    <w:rsid w:val="003906C7"/>
    <w:rsid w:val="003A1C34"/>
    <w:rsid w:val="003A2DB7"/>
    <w:rsid w:val="003A5840"/>
    <w:rsid w:val="003A73E4"/>
    <w:rsid w:val="003B1394"/>
    <w:rsid w:val="003B3BB6"/>
    <w:rsid w:val="003B64F2"/>
    <w:rsid w:val="003C3E21"/>
    <w:rsid w:val="003C47AA"/>
    <w:rsid w:val="003C5DDF"/>
    <w:rsid w:val="003C60FA"/>
    <w:rsid w:val="003C6254"/>
    <w:rsid w:val="003C7EBA"/>
    <w:rsid w:val="003D23FE"/>
    <w:rsid w:val="003D286A"/>
    <w:rsid w:val="003D395B"/>
    <w:rsid w:val="003D4B8F"/>
    <w:rsid w:val="003D5505"/>
    <w:rsid w:val="003E115C"/>
    <w:rsid w:val="003E2D4B"/>
    <w:rsid w:val="003E40A0"/>
    <w:rsid w:val="003E43CA"/>
    <w:rsid w:val="003E5FE4"/>
    <w:rsid w:val="003E6AF3"/>
    <w:rsid w:val="003F6519"/>
    <w:rsid w:val="0040118A"/>
    <w:rsid w:val="0040755A"/>
    <w:rsid w:val="004107CD"/>
    <w:rsid w:val="00413958"/>
    <w:rsid w:val="004142CC"/>
    <w:rsid w:val="00414904"/>
    <w:rsid w:val="00414A25"/>
    <w:rsid w:val="00416860"/>
    <w:rsid w:val="00417191"/>
    <w:rsid w:val="00417D00"/>
    <w:rsid w:val="00417D79"/>
    <w:rsid w:val="00420D90"/>
    <w:rsid w:val="004223E2"/>
    <w:rsid w:val="00423E5E"/>
    <w:rsid w:val="00424F6C"/>
    <w:rsid w:val="00426A20"/>
    <w:rsid w:val="004300CD"/>
    <w:rsid w:val="00432BB6"/>
    <w:rsid w:val="00433119"/>
    <w:rsid w:val="00433279"/>
    <w:rsid w:val="004357B0"/>
    <w:rsid w:val="0043682A"/>
    <w:rsid w:val="00442DEC"/>
    <w:rsid w:val="00443469"/>
    <w:rsid w:val="00446F2A"/>
    <w:rsid w:val="004479D7"/>
    <w:rsid w:val="00450AFE"/>
    <w:rsid w:val="004530B6"/>
    <w:rsid w:val="00453EF7"/>
    <w:rsid w:val="004559CC"/>
    <w:rsid w:val="00460514"/>
    <w:rsid w:val="004607BD"/>
    <w:rsid w:val="004617EE"/>
    <w:rsid w:val="00461F62"/>
    <w:rsid w:val="00464605"/>
    <w:rsid w:val="00464BED"/>
    <w:rsid w:val="004674C0"/>
    <w:rsid w:val="004675DE"/>
    <w:rsid w:val="004722E5"/>
    <w:rsid w:val="0047647A"/>
    <w:rsid w:val="004773CA"/>
    <w:rsid w:val="0048094F"/>
    <w:rsid w:val="00482BCA"/>
    <w:rsid w:val="00484B9A"/>
    <w:rsid w:val="00485DF0"/>
    <w:rsid w:val="00490646"/>
    <w:rsid w:val="004974A1"/>
    <w:rsid w:val="004A31BB"/>
    <w:rsid w:val="004A324F"/>
    <w:rsid w:val="004A3A85"/>
    <w:rsid w:val="004A40FC"/>
    <w:rsid w:val="004A44FF"/>
    <w:rsid w:val="004B5A07"/>
    <w:rsid w:val="004C05BC"/>
    <w:rsid w:val="004C09D1"/>
    <w:rsid w:val="004C3726"/>
    <w:rsid w:val="004C3731"/>
    <w:rsid w:val="004C3970"/>
    <w:rsid w:val="004C3B68"/>
    <w:rsid w:val="004C675E"/>
    <w:rsid w:val="004C7AB8"/>
    <w:rsid w:val="004D1CF0"/>
    <w:rsid w:val="004D2C5E"/>
    <w:rsid w:val="004E1C90"/>
    <w:rsid w:val="004E2522"/>
    <w:rsid w:val="004E4FDD"/>
    <w:rsid w:val="004E55CB"/>
    <w:rsid w:val="004E573A"/>
    <w:rsid w:val="004E587D"/>
    <w:rsid w:val="004F1F17"/>
    <w:rsid w:val="004F57C2"/>
    <w:rsid w:val="004F74D2"/>
    <w:rsid w:val="004F77DE"/>
    <w:rsid w:val="00505F7F"/>
    <w:rsid w:val="00510FD7"/>
    <w:rsid w:val="005120C7"/>
    <w:rsid w:val="0051363B"/>
    <w:rsid w:val="0051640F"/>
    <w:rsid w:val="00516F78"/>
    <w:rsid w:val="00517DA1"/>
    <w:rsid w:val="005221F0"/>
    <w:rsid w:val="00523187"/>
    <w:rsid w:val="00526720"/>
    <w:rsid w:val="005308EB"/>
    <w:rsid w:val="005345BD"/>
    <w:rsid w:val="005350A6"/>
    <w:rsid w:val="00536546"/>
    <w:rsid w:val="005374BD"/>
    <w:rsid w:val="00537726"/>
    <w:rsid w:val="00540FB9"/>
    <w:rsid w:val="00541B84"/>
    <w:rsid w:val="00542984"/>
    <w:rsid w:val="00543FA9"/>
    <w:rsid w:val="00544617"/>
    <w:rsid w:val="00550716"/>
    <w:rsid w:val="00551E8A"/>
    <w:rsid w:val="00555A2E"/>
    <w:rsid w:val="00557257"/>
    <w:rsid w:val="0056083A"/>
    <w:rsid w:val="005645D7"/>
    <w:rsid w:val="00565B50"/>
    <w:rsid w:val="00570F01"/>
    <w:rsid w:val="0057142F"/>
    <w:rsid w:val="00573599"/>
    <w:rsid w:val="00575FCA"/>
    <w:rsid w:val="00580C27"/>
    <w:rsid w:val="00582B62"/>
    <w:rsid w:val="00586BC2"/>
    <w:rsid w:val="00590C48"/>
    <w:rsid w:val="0059148A"/>
    <w:rsid w:val="00591CCC"/>
    <w:rsid w:val="00593965"/>
    <w:rsid w:val="005A2583"/>
    <w:rsid w:val="005A3A74"/>
    <w:rsid w:val="005A6112"/>
    <w:rsid w:val="005A7DFB"/>
    <w:rsid w:val="005B409E"/>
    <w:rsid w:val="005B66BB"/>
    <w:rsid w:val="005C0C62"/>
    <w:rsid w:val="005C2867"/>
    <w:rsid w:val="005C3427"/>
    <w:rsid w:val="005C4AAA"/>
    <w:rsid w:val="005C6AAC"/>
    <w:rsid w:val="005D038E"/>
    <w:rsid w:val="005D0FAB"/>
    <w:rsid w:val="005D19F0"/>
    <w:rsid w:val="005D1E1D"/>
    <w:rsid w:val="005D4EF7"/>
    <w:rsid w:val="005E123C"/>
    <w:rsid w:val="005E62B7"/>
    <w:rsid w:val="005E6823"/>
    <w:rsid w:val="005E74A0"/>
    <w:rsid w:val="005F1142"/>
    <w:rsid w:val="005F608B"/>
    <w:rsid w:val="00601395"/>
    <w:rsid w:val="00607AAC"/>
    <w:rsid w:val="006104EB"/>
    <w:rsid w:val="00610CB3"/>
    <w:rsid w:val="0061400C"/>
    <w:rsid w:val="00614348"/>
    <w:rsid w:val="006145B8"/>
    <w:rsid w:val="00614780"/>
    <w:rsid w:val="00614889"/>
    <w:rsid w:val="00615F73"/>
    <w:rsid w:val="006170C2"/>
    <w:rsid w:val="00621D90"/>
    <w:rsid w:val="00630854"/>
    <w:rsid w:val="0063247B"/>
    <w:rsid w:val="00633750"/>
    <w:rsid w:val="006342C7"/>
    <w:rsid w:val="006357E2"/>
    <w:rsid w:val="00636449"/>
    <w:rsid w:val="00640FEA"/>
    <w:rsid w:val="00641F79"/>
    <w:rsid w:val="006427B9"/>
    <w:rsid w:val="006447FD"/>
    <w:rsid w:val="006468CF"/>
    <w:rsid w:val="00650953"/>
    <w:rsid w:val="0065363F"/>
    <w:rsid w:val="00654F90"/>
    <w:rsid w:val="00656C21"/>
    <w:rsid w:val="00661419"/>
    <w:rsid w:val="006616D7"/>
    <w:rsid w:val="006630B0"/>
    <w:rsid w:val="006638CE"/>
    <w:rsid w:val="00664129"/>
    <w:rsid w:val="00666108"/>
    <w:rsid w:val="00666CB7"/>
    <w:rsid w:val="00666FD4"/>
    <w:rsid w:val="00667545"/>
    <w:rsid w:val="0067158A"/>
    <w:rsid w:val="006746FD"/>
    <w:rsid w:val="00680F0A"/>
    <w:rsid w:val="006837EC"/>
    <w:rsid w:val="00683ADD"/>
    <w:rsid w:val="00690111"/>
    <w:rsid w:val="006949FC"/>
    <w:rsid w:val="00695F3D"/>
    <w:rsid w:val="006A0790"/>
    <w:rsid w:val="006A1970"/>
    <w:rsid w:val="006A2853"/>
    <w:rsid w:val="006A4567"/>
    <w:rsid w:val="006A7805"/>
    <w:rsid w:val="006A7849"/>
    <w:rsid w:val="006B161D"/>
    <w:rsid w:val="006B3DEE"/>
    <w:rsid w:val="006B589F"/>
    <w:rsid w:val="006B61C1"/>
    <w:rsid w:val="006B74D8"/>
    <w:rsid w:val="006B763B"/>
    <w:rsid w:val="006C01BA"/>
    <w:rsid w:val="006C1480"/>
    <w:rsid w:val="006C2C8A"/>
    <w:rsid w:val="006C348F"/>
    <w:rsid w:val="006C47F0"/>
    <w:rsid w:val="006C5209"/>
    <w:rsid w:val="006C5D8B"/>
    <w:rsid w:val="006C7103"/>
    <w:rsid w:val="006D086D"/>
    <w:rsid w:val="006D2D4C"/>
    <w:rsid w:val="006D73E5"/>
    <w:rsid w:val="006E49F0"/>
    <w:rsid w:val="006E589F"/>
    <w:rsid w:val="006E6F60"/>
    <w:rsid w:val="006E7C4D"/>
    <w:rsid w:val="006F3FBE"/>
    <w:rsid w:val="006F47B6"/>
    <w:rsid w:val="006F7B12"/>
    <w:rsid w:val="00703044"/>
    <w:rsid w:val="00704279"/>
    <w:rsid w:val="00706DF3"/>
    <w:rsid w:val="00712C50"/>
    <w:rsid w:val="007146BC"/>
    <w:rsid w:val="00723E34"/>
    <w:rsid w:val="00725B85"/>
    <w:rsid w:val="00731549"/>
    <w:rsid w:val="007318E0"/>
    <w:rsid w:val="0073254E"/>
    <w:rsid w:val="007330DA"/>
    <w:rsid w:val="0073514B"/>
    <w:rsid w:val="007354EA"/>
    <w:rsid w:val="00735747"/>
    <w:rsid w:val="007418F9"/>
    <w:rsid w:val="00743992"/>
    <w:rsid w:val="00744948"/>
    <w:rsid w:val="00750346"/>
    <w:rsid w:val="00752AD2"/>
    <w:rsid w:val="007577BD"/>
    <w:rsid w:val="0076030A"/>
    <w:rsid w:val="007620DE"/>
    <w:rsid w:val="0076486D"/>
    <w:rsid w:val="00770583"/>
    <w:rsid w:val="00771953"/>
    <w:rsid w:val="00772684"/>
    <w:rsid w:val="007745D2"/>
    <w:rsid w:val="007762A3"/>
    <w:rsid w:val="00782310"/>
    <w:rsid w:val="00784132"/>
    <w:rsid w:val="00785D58"/>
    <w:rsid w:val="007861B1"/>
    <w:rsid w:val="007863D1"/>
    <w:rsid w:val="007875D0"/>
    <w:rsid w:val="007875F9"/>
    <w:rsid w:val="00787ABA"/>
    <w:rsid w:val="00795939"/>
    <w:rsid w:val="00797DA1"/>
    <w:rsid w:val="007A78B5"/>
    <w:rsid w:val="007A79D3"/>
    <w:rsid w:val="007A7BE1"/>
    <w:rsid w:val="007B1698"/>
    <w:rsid w:val="007B2571"/>
    <w:rsid w:val="007B2671"/>
    <w:rsid w:val="007B4608"/>
    <w:rsid w:val="007B6164"/>
    <w:rsid w:val="007B6213"/>
    <w:rsid w:val="007B7DBC"/>
    <w:rsid w:val="007C2107"/>
    <w:rsid w:val="007C4EC8"/>
    <w:rsid w:val="007D169B"/>
    <w:rsid w:val="007D26B0"/>
    <w:rsid w:val="007D5E92"/>
    <w:rsid w:val="007E5D2C"/>
    <w:rsid w:val="007F26DA"/>
    <w:rsid w:val="007F4215"/>
    <w:rsid w:val="00800FD6"/>
    <w:rsid w:val="00803C81"/>
    <w:rsid w:val="0081016D"/>
    <w:rsid w:val="00810D5C"/>
    <w:rsid w:val="008136CF"/>
    <w:rsid w:val="00813EC2"/>
    <w:rsid w:val="008147B1"/>
    <w:rsid w:val="00817676"/>
    <w:rsid w:val="0082052C"/>
    <w:rsid w:val="00821E24"/>
    <w:rsid w:val="00821FB5"/>
    <w:rsid w:val="008231AF"/>
    <w:rsid w:val="00824534"/>
    <w:rsid w:val="00827516"/>
    <w:rsid w:val="0083007A"/>
    <w:rsid w:val="0083078C"/>
    <w:rsid w:val="00830951"/>
    <w:rsid w:val="00834E8A"/>
    <w:rsid w:val="0084358C"/>
    <w:rsid w:val="008452FD"/>
    <w:rsid w:val="0085185B"/>
    <w:rsid w:val="00853C90"/>
    <w:rsid w:val="00854503"/>
    <w:rsid w:val="00854DFC"/>
    <w:rsid w:val="00855400"/>
    <w:rsid w:val="0085746F"/>
    <w:rsid w:val="00863693"/>
    <w:rsid w:val="00870CB2"/>
    <w:rsid w:val="0087211A"/>
    <w:rsid w:val="0087391D"/>
    <w:rsid w:val="00874D9F"/>
    <w:rsid w:val="00877775"/>
    <w:rsid w:val="00877CC0"/>
    <w:rsid w:val="0088323E"/>
    <w:rsid w:val="00884CAA"/>
    <w:rsid w:val="0088751F"/>
    <w:rsid w:val="008900D9"/>
    <w:rsid w:val="00891A52"/>
    <w:rsid w:val="00892FB9"/>
    <w:rsid w:val="00893C12"/>
    <w:rsid w:val="00895381"/>
    <w:rsid w:val="0089749A"/>
    <w:rsid w:val="008A1555"/>
    <w:rsid w:val="008B2722"/>
    <w:rsid w:val="008B28DF"/>
    <w:rsid w:val="008B512E"/>
    <w:rsid w:val="008B61E8"/>
    <w:rsid w:val="008C53AC"/>
    <w:rsid w:val="008C7779"/>
    <w:rsid w:val="008D00E5"/>
    <w:rsid w:val="008D08DA"/>
    <w:rsid w:val="008D1075"/>
    <w:rsid w:val="008D30ED"/>
    <w:rsid w:val="008D593E"/>
    <w:rsid w:val="008D77A8"/>
    <w:rsid w:val="008D7BC9"/>
    <w:rsid w:val="008E5BFD"/>
    <w:rsid w:val="008F2B02"/>
    <w:rsid w:val="008F5AD5"/>
    <w:rsid w:val="009003A9"/>
    <w:rsid w:val="00900C48"/>
    <w:rsid w:val="00901534"/>
    <w:rsid w:val="00901FC8"/>
    <w:rsid w:val="009036F0"/>
    <w:rsid w:val="00906588"/>
    <w:rsid w:val="00907CA8"/>
    <w:rsid w:val="0091144C"/>
    <w:rsid w:val="00912C03"/>
    <w:rsid w:val="00913A6F"/>
    <w:rsid w:val="0091611E"/>
    <w:rsid w:val="00916B4D"/>
    <w:rsid w:val="00921525"/>
    <w:rsid w:val="00921580"/>
    <w:rsid w:val="0092185D"/>
    <w:rsid w:val="009225C3"/>
    <w:rsid w:val="0092365C"/>
    <w:rsid w:val="009271C7"/>
    <w:rsid w:val="00930C56"/>
    <w:rsid w:val="00931A48"/>
    <w:rsid w:val="009328C4"/>
    <w:rsid w:val="009335CC"/>
    <w:rsid w:val="009340B6"/>
    <w:rsid w:val="009364F7"/>
    <w:rsid w:val="00941BFB"/>
    <w:rsid w:val="00941F6A"/>
    <w:rsid w:val="00943D67"/>
    <w:rsid w:val="0094522A"/>
    <w:rsid w:val="009533EB"/>
    <w:rsid w:val="0095437E"/>
    <w:rsid w:val="00954BD0"/>
    <w:rsid w:val="00954E04"/>
    <w:rsid w:val="00957E3A"/>
    <w:rsid w:val="009654FE"/>
    <w:rsid w:val="0096615F"/>
    <w:rsid w:val="00967DEB"/>
    <w:rsid w:val="00972EA6"/>
    <w:rsid w:val="00974C2E"/>
    <w:rsid w:val="00975A9A"/>
    <w:rsid w:val="00980AD6"/>
    <w:rsid w:val="0098229B"/>
    <w:rsid w:val="00982E68"/>
    <w:rsid w:val="00985E32"/>
    <w:rsid w:val="00987666"/>
    <w:rsid w:val="00987B0D"/>
    <w:rsid w:val="00991383"/>
    <w:rsid w:val="009933F0"/>
    <w:rsid w:val="00994439"/>
    <w:rsid w:val="009A1815"/>
    <w:rsid w:val="009A1A33"/>
    <w:rsid w:val="009A529E"/>
    <w:rsid w:val="009A7B39"/>
    <w:rsid w:val="009A7DC7"/>
    <w:rsid w:val="009B1E53"/>
    <w:rsid w:val="009B24BD"/>
    <w:rsid w:val="009B2E98"/>
    <w:rsid w:val="009B310F"/>
    <w:rsid w:val="009B741B"/>
    <w:rsid w:val="009B7F32"/>
    <w:rsid w:val="009C0372"/>
    <w:rsid w:val="009C1425"/>
    <w:rsid w:val="009C195F"/>
    <w:rsid w:val="009C5096"/>
    <w:rsid w:val="009C6BE2"/>
    <w:rsid w:val="009D14DE"/>
    <w:rsid w:val="009D2516"/>
    <w:rsid w:val="009D3DC7"/>
    <w:rsid w:val="009D455F"/>
    <w:rsid w:val="009D5A7F"/>
    <w:rsid w:val="009D7C52"/>
    <w:rsid w:val="009E1B74"/>
    <w:rsid w:val="009E3798"/>
    <w:rsid w:val="009E3B80"/>
    <w:rsid w:val="009E5DC1"/>
    <w:rsid w:val="009E69FA"/>
    <w:rsid w:val="009F09C0"/>
    <w:rsid w:val="009F0EB2"/>
    <w:rsid w:val="009F2E05"/>
    <w:rsid w:val="009F3692"/>
    <w:rsid w:val="009F5F15"/>
    <w:rsid w:val="009F67D2"/>
    <w:rsid w:val="009F7901"/>
    <w:rsid w:val="009F7A58"/>
    <w:rsid w:val="00A02724"/>
    <w:rsid w:val="00A0404C"/>
    <w:rsid w:val="00A054E5"/>
    <w:rsid w:val="00A1152D"/>
    <w:rsid w:val="00A2080C"/>
    <w:rsid w:val="00A21AA2"/>
    <w:rsid w:val="00A22150"/>
    <w:rsid w:val="00A25CE4"/>
    <w:rsid w:val="00A27784"/>
    <w:rsid w:val="00A31D20"/>
    <w:rsid w:val="00A33431"/>
    <w:rsid w:val="00A401F8"/>
    <w:rsid w:val="00A465CD"/>
    <w:rsid w:val="00A4666C"/>
    <w:rsid w:val="00A52400"/>
    <w:rsid w:val="00A525C9"/>
    <w:rsid w:val="00A5520D"/>
    <w:rsid w:val="00A55386"/>
    <w:rsid w:val="00A55A73"/>
    <w:rsid w:val="00A61ACA"/>
    <w:rsid w:val="00A61BF4"/>
    <w:rsid w:val="00A64A82"/>
    <w:rsid w:val="00A64C9F"/>
    <w:rsid w:val="00A6585A"/>
    <w:rsid w:val="00A67593"/>
    <w:rsid w:val="00A67961"/>
    <w:rsid w:val="00A72ACA"/>
    <w:rsid w:val="00A7357C"/>
    <w:rsid w:val="00A76DFE"/>
    <w:rsid w:val="00A844F4"/>
    <w:rsid w:val="00A850B4"/>
    <w:rsid w:val="00A91B57"/>
    <w:rsid w:val="00A926DC"/>
    <w:rsid w:val="00A927E4"/>
    <w:rsid w:val="00A93DAE"/>
    <w:rsid w:val="00A94312"/>
    <w:rsid w:val="00A95005"/>
    <w:rsid w:val="00A95408"/>
    <w:rsid w:val="00A95ACD"/>
    <w:rsid w:val="00A95DFE"/>
    <w:rsid w:val="00A97636"/>
    <w:rsid w:val="00A97E5D"/>
    <w:rsid w:val="00A97ECB"/>
    <w:rsid w:val="00AA249F"/>
    <w:rsid w:val="00AA2795"/>
    <w:rsid w:val="00AA2951"/>
    <w:rsid w:val="00AA37C4"/>
    <w:rsid w:val="00AA394B"/>
    <w:rsid w:val="00AA4CC6"/>
    <w:rsid w:val="00AB1BC9"/>
    <w:rsid w:val="00AB2723"/>
    <w:rsid w:val="00AB3BAD"/>
    <w:rsid w:val="00AB45BA"/>
    <w:rsid w:val="00AC215B"/>
    <w:rsid w:val="00AC2FD7"/>
    <w:rsid w:val="00AC743A"/>
    <w:rsid w:val="00AD0D80"/>
    <w:rsid w:val="00AD1CBD"/>
    <w:rsid w:val="00AD420C"/>
    <w:rsid w:val="00AE0592"/>
    <w:rsid w:val="00AE5079"/>
    <w:rsid w:val="00AF0921"/>
    <w:rsid w:val="00AF5B12"/>
    <w:rsid w:val="00B01977"/>
    <w:rsid w:val="00B05E7A"/>
    <w:rsid w:val="00B06485"/>
    <w:rsid w:val="00B07552"/>
    <w:rsid w:val="00B076F4"/>
    <w:rsid w:val="00B16BBE"/>
    <w:rsid w:val="00B20B6D"/>
    <w:rsid w:val="00B2161B"/>
    <w:rsid w:val="00B24160"/>
    <w:rsid w:val="00B25DAF"/>
    <w:rsid w:val="00B25EA0"/>
    <w:rsid w:val="00B27F80"/>
    <w:rsid w:val="00B323AB"/>
    <w:rsid w:val="00B35766"/>
    <w:rsid w:val="00B360B4"/>
    <w:rsid w:val="00B402E2"/>
    <w:rsid w:val="00B432EA"/>
    <w:rsid w:val="00B4478B"/>
    <w:rsid w:val="00B512FD"/>
    <w:rsid w:val="00B52406"/>
    <w:rsid w:val="00B5330B"/>
    <w:rsid w:val="00B548C0"/>
    <w:rsid w:val="00B55094"/>
    <w:rsid w:val="00B5623D"/>
    <w:rsid w:val="00B5674B"/>
    <w:rsid w:val="00B57E1B"/>
    <w:rsid w:val="00B61080"/>
    <w:rsid w:val="00B62BE0"/>
    <w:rsid w:val="00B62C39"/>
    <w:rsid w:val="00B642AE"/>
    <w:rsid w:val="00B668C7"/>
    <w:rsid w:val="00B72EA7"/>
    <w:rsid w:val="00B73C88"/>
    <w:rsid w:val="00B74629"/>
    <w:rsid w:val="00B7602B"/>
    <w:rsid w:val="00B8586C"/>
    <w:rsid w:val="00B8793A"/>
    <w:rsid w:val="00B91CEC"/>
    <w:rsid w:val="00B92FEA"/>
    <w:rsid w:val="00B938D2"/>
    <w:rsid w:val="00B95661"/>
    <w:rsid w:val="00B97721"/>
    <w:rsid w:val="00BA20E4"/>
    <w:rsid w:val="00BA36C1"/>
    <w:rsid w:val="00BA5A92"/>
    <w:rsid w:val="00BA6795"/>
    <w:rsid w:val="00BA7602"/>
    <w:rsid w:val="00BB463A"/>
    <w:rsid w:val="00BB4760"/>
    <w:rsid w:val="00BB6AC9"/>
    <w:rsid w:val="00BC01E8"/>
    <w:rsid w:val="00BC09A0"/>
    <w:rsid w:val="00BC3FA2"/>
    <w:rsid w:val="00BC62DC"/>
    <w:rsid w:val="00BC64B9"/>
    <w:rsid w:val="00BD03DD"/>
    <w:rsid w:val="00BD1574"/>
    <w:rsid w:val="00BD3B5D"/>
    <w:rsid w:val="00BD401F"/>
    <w:rsid w:val="00BD4CFD"/>
    <w:rsid w:val="00BD4DF6"/>
    <w:rsid w:val="00BD625D"/>
    <w:rsid w:val="00BE253D"/>
    <w:rsid w:val="00BE3064"/>
    <w:rsid w:val="00BE3354"/>
    <w:rsid w:val="00BE72FC"/>
    <w:rsid w:val="00BE7E5A"/>
    <w:rsid w:val="00BF0A4F"/>
    <w:rsid w:val="00BF15F9"/>
    <w:rsid w:val="00BF29B8"/>
    <w:rsid w:val="00BF2E0E"/>
    <w:rsid w:val="00BF2E77"/>
    <w:rsid w:val="00BF42AB"/>
    <w:rsid w:val="00BF6095"/>
    <w:rsid w:val="00BF76D4"/>
    <w:rsid w:val="00C00943"/>
    <w:rsid w:val="00C012BA"/>
    <w:rsid w:val="00C0204B"/>
    <w:rsid w:val="00C02473"/>
    <w:rsid w:val="00C04758"/>
    <w:rsid w:val="00C048D0"/>
    <w:rsid w:val="00C04F02"/>
    <w:rsid w:val="00C05157"/>
    <w:rsid w:val="00C06D09"/>
    <w:rsid w:val="00C074C8"/>
    <w:rsid w:val="00C14D8A"/>
    <w:rsid w:val="00C1667F"/>
    <w:rsid w:val="00C208D6"/>
    <w:rsid w:val="00C21A65"/>
    <w:rsid w:val="00C2335E"/>
    <w:rsid w:val="00C26B06"/>
    <w:rsid w:val="00C3090D"/>
    <w:rsid w:val="00C32BC5"/>
    <w:rsid w:val="00C33523"/>
    <w:rsid w:val="00C404D0"/>
    <w:rsid w:val="00C46445"/>
    <w:rsid w:val="00C51689"/>
    <w:rsid w:val="00C51711"/>
    <w:rsid w:val="00C52FC1"/>
    <w:rsid w:val="00C53840"/>
    <w:rsid w:val="00C57024"/>
    <w:rsid w:val="00C6275F"/>
    <w:rsid w:val="00C6309B"/>
    <w:rsid w:val="00C661F8"/>
    <w:rsid w:val="00C66ACB"/>
    <w:rsid w:val="00C674F4"/>
    <w:rsid w:val="00C717AE"/>
    <w:rsid w:val="00C73684"/>
    <w:rsid w:val="00C74A67"/>
    <w:rsid w:val="00C74FF9"/>
    <w:rsid w:val="00C76336"/>
    <w:rsid w:val="00C77C7E"/>
    <w:rsid w:val="00C816EF"/>
    <w:rsid w:val="00C82986"/>
    <w:rsid w:val="00C846B5"/>
    <w:rsid w:val="00C84D67"/>
    <w:rsid w:val="00C85D4F"/>
    <w:rsid w:val="00C9246E"/>
    <w:rsid w:val="00C93938"/>
    <w:rsid w:val="00C94396"/>
    <w:rsid w:val="00C958ED"/>
    <w:rsid w:val="00C959DA"/>
    <w:rsid w:val="00CA1445"/>
    <w:rsid w:val="00CA1FE6"/>
    <w:rsid w:val="00CA2338"/>
    <w:rsid w:val="00CA2DCD"/>
    <w:rsid w:val="00CA309D"/>
    <w:rsid w:val="00CA4087"/>
    <w:rsid w:val="00CA418E"/>
    <w:rsid w:val="00CA63DE"/>
    <w:rsid w:val="00CA6B04"/>
    <w:rsid w:val="00CB32E3"/>
    <w:rsid w:val="00CB3937"/>
    <w:rsid w:val="00CB3CED"/>
    <w:rsid w:val="00CB5358"/>
    <w:rsid w:val="00CB5F23"/>
    <w:rsid w:val="00CC49D6"/>
    <w:rsid w:val="00CC5C4E"/>
    <w:rsid w:val="00CD092F"/>
    <w:rsid w:val="00CD27EB"/>
    <w:rsid w:val="00CD4404"/>
    <w:rsid w:val="00CD512B"/>
    <w:rsid w:val="00CE0C7E"/>
    <w:rsid w:val="00CE1A1D"/>
    <w:rsid w:val="00CE1E68"/>
    <w:rsid w:val="00CE3857"/>
    <w:rsid w:val="00CE53AB"/>
    <w:rsid w:val="00CE594C"/>
    <w:rsid w:val="00CF7E55"/>
    <w:rsid w:val="00D03BF2"/>
    <w:rsid w:val="00D05351"/>
    <w:rsid w:val="00D059DF"/>
    <w:rsid w:val="00D06019"/>
    <w:rsid w:val="00D07FED"/>
    <w:rsid w:val="00D10D44"/>
    <w:rsid w:val="00D11077"/>
    <w:rsid w:val="00D16EE6"/>
    <w:rsid w:val="00D176C4"/>
    <w:rsid w:val="00D2002E"/>
    <w:rsid w:val="00D20C3B"/>
    <w:rsid w:val="00D22C34"/>
    <w:rsid w:val="00D272A9"/>
    <w:rsid w:val="00D2797A"/>
    <w:rsid w:val="00D27E90"/>
    <w:rsid w:val="00D30D4B"/>
    <w:rsid w:val="00D311B4"/>
    <w:rsid w:val="00D408E3"/>
    <w:rsid w:val="00D4242F"/>
    <w:rsid w:val="00D42ED9"/>
    <w:rsid w:val="00D433A7"/>
    <w:rsid w:val="00D47DB9"/>
    <w:rsid w:val="00D505E3"/>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816E1"/>
    <w:rsid w:val="00D8298F"/>
    <w:rsid w:val="00D83B6E"/>
    <w:rsid w:val="00D84D4F"/>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522"/>
    <w:rsid w:val="00DD4BFC"/>
    <w:rsid w:val="00DE3582"/>
    <w:rsid w:val="00DE6E91"/>
    <w:rsid w:val="00E0056C"/>
    <w:rsid w:val="00E058A4"/>
    <w:rsid w:val="00E10F9D"/>
    <w:rsid w:val="00E1290B"/>
    <w:rsid w:val="00E12FF9"/>
    <w:rsid w:val="00E13708"/>
    <w:rsid w:val="00E1451B"/>
    <w:rsid w:val="00E14F2E"/>
    <w:rsid w:val="00E157F7"/>
    <w:rsid w:val="00E22E0D"/>
    <w:rsid w:val="00E22E9E"/>
    <w:rsid w:val="00E26024"/>
    <w:rsid w:val="00E264FF"/>
    <w:rsid w:val="00E26C91"/>
    <w:rsid w:val="00E2742B"/>
    <w:rsid w:val="00E317FA"/>
    <w:rsid w:val="00E335E5"/>
    <w:rsid w:val="00E33F99"/>
    <w:rsid w:val="00E40E5D"/>
    <w:rsid w:val="00E42FDF"/>
    <w:rsid w:val="00E435FB"/>
    <w:rsid w:val="00E448DC"/>
    <w:rsid w:val="00E464E6"/>
    <w:rsid w:val="00E46AD9"/>
    <w:rsid w:val="00E51050"/>
    <w:rsid w:val="00E52C9C"/>
    <w:rsid w:val="00E539AC"/>
    <w:rsid w:val="00E53C43"/>
    <w:rsid w:val="00E56505"/>
    <w:rsid w:val="00E61887"/>
    <w:rsid w:val="00E61940"/>
    <w:rsid w:val="00E61FC5"/>
    <w:rsid w:val="00E62A5C"/>
    <w:rsid w:val="00E62E63"/>
    <w:rsid w:val="00E64364"/>
    <w:rsid w:val="00E64566"/>
    <w:rsid w:val="00E64F3D"/>
    <w:rsid w:val="00E6669D"/>
    <w:rsid w:val="00E6686C"/>
    <w:rsid w:val="00E7173B"/>
    <w:rsid w:val="00E81D30"/>
    <w:rsid w:val="00E82B90"/>
    <w:rsid w:val="00E87608"/>
    <w:rsid w:val="00E91342"/>
    <w:rsid w:val="00E91A8E"/>
    <w:rsid w:val="00E9292B"/>
    <w:rsid w:val="00E92AFF"/>
    <w:rsid w:val="00E93766"/>
    <w:rsid w:val="00E94D8F"/>
    <w:rsid w:val="00E956BC"/>
    <w:rsid w:val="00E95E8A"/>
    <w:rsid w:val="00EA1D63"/>
    <w:rsid w:val="00EA1EB5"/>
    <w:rsid w:val="00EA37EF"/>
    <w:rsid w:val="00EA4DF2"/>
    <w:rsid w:val="00EB2F1C"/>
    <w:rsid w:val="00EB3005"/>
    <w:rsid w:val="00EB4785"/>
    <w:rsid w:val="00EB52C6"/>
    <w:rsid w:val="00EB60D0"/>
    <w:rsid w:val="00EB7CED"/>
    <w:rsid w:val="00EC128B"/>
    <w:rsid w:val="00EC4916"/>
    <w:rsid w:val="00EC4FFD"/>
    <w:rsid w:val="00ED10C0"/>
    <w:rsid w:val="00ED182B"/>
    <w:rsid w:val="00ED1E08"/>
    <w:rsid w:val="00ED2CDB"/>
    <w:rsid w:val="00ED3D49"/>
    <w:rsid w:val="00ED4C39"/>
    <w:rsid w:val="00ED5F58"/>
    <w:rsid w:val="00ED79D2"/>
    <w:rsid w:val="00EE0BE3"/>
    <w:rsid w:val="00EE5DF5"/>
    <w:rsid w:val="00EE6C47"/>
    <w:rsid w:val="00F0279F"/>
    <w:rsid w:val="00F035E1"/>
    <w:rsid w:val="00F04B76"/>
    <w:rsid w:val="00F06CF4"/>
    <w:rsid w:val="00F07A33"/>
    <w:rsid w:val="00F16B6C"/>
    <w:rsid w:val="00F17682"/>
    <w:rsid w:val="00F201A6"/>
    <w:rsid w:val="00F2084B"/>
    <w:rsid w:val="00F22C51"/>
    <w:rsid w:val="00F235AE"/>
    <w:rsid w:val="00F241DB"/>
    <w:rsid w:val="00F27B52"/>
    <w:rsid w:val="00F3071F"/>
    <w:rsid w:val="00F30AD2"/>
    <w:rsid w:val="00F325F1"/>
    <w:rsid w:val="00F34A5C"/>
    <w:rsid w:val="00F354D4"/>
    <w:rsid w:val="00F43AB5"/>
    <w:rsid w:val="00F66726"/>
    <w:rsid w:val="00F70ED1"/>
    <w:rsid w:val="00F74BD8"/>
    <w:rsid w:val="00F75ADC"/>
    <w:rsid w:val="00F771AA"/>
    <w:rsid w:val="00F80A72"/>
    <w:rsid w:val="00F82304"/>
    <w:rsid w:val="00F84525"/>
    <w:rsid w:val="00F862DB"/>
    <w:rsid w:val="00F8698C"/>
    <w:rsid w:val="00F90803"/>
    <w:rsid w:val="00F9245C"/>
    <w:rsid w:val="00F94C86"/>
    <w:rsid w:val="00FA0424"/>
    <w:rsid w:val="00FA2C8F"/>
    <w:rsid w:val="00FA3AAF"/>
    <w:rsid w:val="00FA769F"/>
    <w:rsid w:val="00FB4F17"/>
    <w:rsid w:val="00FB7209"/>
    <w:rsid w:val="00FC124A"/>
    <w:rsid w:val="00FC22AE"/>
    <w:rsid w:val="00FC248C"/>
    <w:rsid w:val="00FC5D7B"/>
    <w:rsid w:val="00FC6BF4"/>
    <w:rsid w:val="00FC754E"/>
    <w:rsid w:val="00FD0D8B"/>
    <w:rsid w:val="00FD17A3"/>
    <w:rsid w:val="00FD3EFA"/>
    <w:rsid w:val="00FD4EB9"/>
    <w:rsid w:val="00FD5A85"/>
    <w:rsid w:val="00FD654E"/>
    <w:rsid w:val="00FE6641"/>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uiPriority w:val="99"/>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customStyle="1" w:styleId="CharCharCharCharCharChar0">
    <w:name w:val="Char Char Char Char Char Char"/>
    <w:basedOn w:val="Normal"/>
    <w:rsid w:val="00D42ED9"/>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D42ED9"/>
    <w:pPr>
      <w:tabs>
        <w:tab w:val="left" w:pos="709"/>
      </w:tabs>
    </w:pPr>
    <w:rPr>
      <w:rFonts w:ascii="Tahoma" w:hAnsi="Tahoma"/>
      <w:lang w:val="pl-PL" w:eastAsia="pl-PL"/>
    </w:rPr>
  </w:style>
  <w:style w:type="character" w:customStyle="1" w:styleId="Style1Char">
    <w:name w:val="Style1 Char"/>
    <w:basedOn w:val="DefaultParagraphFont"/>
    <w:link w:val="Style1"/>
    <w:rsid w:val="00712C50"/>
    <w:rPr>
      <w:sz w:val="24"/>
      <w:szCs w:val="24"/>
      <w:lang w:val="en-GB" w:eastAsia="en-US"/>
    </w:rPr>
  </w:style>
  <w:style w:type="paragraph" w:customStyle="1" w:styleId="Style2">
    <w:name w:val="Style2"/>
    <w:basedOn w:val="Normal"/>
    <w:rsid w:val="004617EE"/>
    <w:pPr>
      <w:spacing w:before="240" w:line="360" w:lineRule="auto"/>
      <w:ind w:firstLine="851"/>
    </w:pPr>
    <w:rPr>
      <w:b/>
      <w:szCs w:val="20"/>
      <w:lang w:val="bg-BG"/>
    </w:rPr>
  </w:style>
  <w:style w:type="paragraph" w:styleId="ListParagraph">
    <w:name w:val="List Paragraph"/>
    <w:basedOn w:val="Normal"/>
    <w:uiPriority w:val="34"/>
    <w:qFormat/>
    <w:rsid w:val="00B72EA7"/>
    <w:pPr>
      <w:ind w:left="720"/>
      <w:contextualSpacing/>
    </w:p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01.03.2019&#1075;\&#1044;&#1054;&#1050;&#1059;&#1052;&#1045;&#1053;&#1058;&#1040;&#1062;&#1048;&#1048;%20&#1047;&#1054;&#1055;%2001.03.2019\&#1055;&#1059;&#1041;&#1051;&#1048;&#1063;&#1053;&#1054;%20&#1057;&#1066;&#1057;&#1058;&#1045;&#1047;&#1040;&#1053;&#1048;&#1045;\&#1086;&#1073;&#1088;&#1072;&#1079;&#1077;&#1094;%20&#1085;&#1072;%20&#1086;&#1092;&#1077;&#1088;&#1090;&#1072;-&#1087;&#1091;&#1073;&#1083;&#1080;&#1095;&#1085;&#1086;%20&#1089;&#1098;&#1089;&#1090;&#1077;&#1079;&#1072;&#1085;&#1080;&#1077;.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оферта-публично състезание</Template>
  <TotalTime>7</TotalTime>
  <Pages>4</Pages>
  <Words>447</Words>
  <Characters>3341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3781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spspasova</dc:creator>
  <cp:lastModifiedBy>spspasova</cp:lastModifiedBy>
  <cp:revision>11</cp:revision>
  <cp:lastPrinted>2019-11-21T13:40:00Z</cp:lastPrinted>
  <dcterms:created xsi:type="dcterms:W3CDTF">2019-07-16T08:27:00Z</dcterms:created>
  <dcterms:modified xsi:type="dcterms:W3CDTF">2019-11-21T13:40:00Z</dcterms:modified>
</cp:coreProperties>
</file>