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D0" w:rsidRPr="003451EA" w:rsidRDefault="00D71BD0" w:rsidP="00D71BD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D71BD0" w:rsidRPr="003451EA" w:rsidRDefault="00D71BD0" w:rsidP="00D71BD0">
      <w:pPr>
        <w:pStyle w:val="Title"/>
        <w:rPr>
          <w:lang w:val="bg-BG"/>
        </w:rPr>
      </w:pPr>
    </w:p>
    <w:p w:rsidR="00D71BD0" w:rsidRPr="0072429C" w:rsidRDefault="00D71BD0" w:rsidP="00D71BD0">
      <w:pPr>
        <w:pStyle w:val="Title"/>
        <w:rPr>
          <w:rFonts w:ascii="Times New Roman" w:hAnsi="Times New Roman" w:cs="Times New Roman"/>
          <w:lang w:val="bg-BG"/>
        </w:rPr>
      </w:pPr>
      <w:r w:rsidRPr="0072429C">
        <w:rPr>
          <w:rFonts w:ascii="Times New Roman" w:hAnsi="Times New Roman" w:cs="Times New Roman"/>
          <w:lang w:val="bg-BG"/>
        </w:rPr>
        <w:t>Д Е К Л А Р А Ц И Я</w:t>
      </w:r>
    </w:p>
    <w:p w:rsidR="00D71BD0" w:rsidRPr="003451EA" w:rsidRDefault="00D71BD0" w:rsidP="00D71BD0">
      <w:pPr>
        <w:jc w:val="center"/>
        <w:rPr>
          <w:rFonts w:ascii="Times New Roman" w:hAnsi="Times New Roman" w:cs="Times New Roman"/>
          <w:lang w:val="bg-BG"/>
        </w:rPr>
      </w:pPr>
    </w:p>
    <w:p w:rsidR="00D71BD0" w:rsidRPr="003451EA" w:rsidRDefault="00D71BD0" w:rsidP="00D71BD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192</w:t>
      </w:r>
      <w:r w:rsidRPr="003451EA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3451EA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(за обстоятелствата </w:t>
      </w:r>
      <w:r w:rsidRPr="00141E82">
        <w:rPr>
          <w:rFonts w:ascii="Times New Roman" w:hAnsi="Times New Roman" w:cs="Times New Roman"/>
          <w:lang w:val="bg-BG"/>
        </w:rPr>
        <w:t>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2 и 7 от ЗОП</w:t>
      </w:r>
      <w:r w:rsidRPr="003451EA">
        <w:rPr>
          <w:rFonts w:ascii="Times New Roman" w:hAnsi="Times New Roman" w:cs="Times New Roman"/>
          <w:lang w:val="bg-BG"/>
        </w:rPr>
        <w:t>)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Участник в </w:t>
      </w:r>
      <w:r>
        <w:rPr>
          <w:rFonts w:ascii="Times New Roman" w:hAnsi="Times New Roman" w:cs="Times New Roman"/>
          <w:lang w:val="bg-BG"/>
        </w:rPr>
        <w:t>обществена поръчка</w:t>
      </w:r>
      <w:r w:rsidRPr="0012129B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с предмет</w:t>
      </w:r>
      <w:r w:rsidRPr="003451EA">
        <w:rPr>
          <w:rFonts w:ascii="Times New Roman" w:hAnsi="Times New Roman" w:cs="Times New Roman"/>
          <w:lang w:val="bg-BG"/>
        </w:rPr>
        <w:t>:</w:t>
      </w:r>
    </w:p>
    <w:p w:rsidR="00D71BD0" w:rsidRPr="00EB53A4" w:rsidRDefault="00D71BD0" w:rsidP="00D71BD0">
      <w:pPr>
        <w:spacing w:after="240" w:line="360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EB53A4">
        <w:rPr>
          <w:rFonts w:ascii="Times New Roman" w:hAnsi="Times New Roman" w:cs="Times New Roman"/>
          <w:b/>
          <w:bCs/>
          <w:lang w:val="bg-BG"/>
        </w:rPr>
        <w:t>“</w:t>
      </w:r>
      <w:r w:rsidR="00A767D9" w:rsidRPr="00A767D9">
        <w:rPr>
          <w:rFonts w:ascii="Times New Roman" w:hAnsi="Times New Roman" w:cs="Times New Roman"/>
          <w:b/>
          <w:bCs/>
          <w:lang w:val="bg-BG"/>
        </w:rPr>
        <w:t>Оценка на индивидуалната доза от неутрони на рисков персонал от "АЕЦ Козлодуй" ЕАД през 2020 година</w:t>
      </w:r>
      <w:r w:rsidRPr="00EB53A4">
        <w:rPr>
          <w:rFonts w:ascii="Times New Roman" w:hAnsi="Times New Roman" w:cs="Times New Roman"/>
          <w:b/>
          <w:bCs/>
          <w:lang w:val="bg-BG"/>
        </w:rPr>
        <w:t>”</w:t>
      </w:r>
    </w:p>
    <w:p w:rsidR="00D71BD0" w:rsidRPr="003451EA" w:rsidRDefault="00D71BD0" w:rsidP="00D71BD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 w:cs="Times New Roman"/>
          <w:lang w:val="bg-BG"/>
        </w:rPr>
        <w:t>ната</w:t>
      </w:r>
      <w:proofErr w:type="spellEnd"/>
      <w:r w:rsidRPr="003451EA">
        <w:rPr>
          <w:rFonts w:ascii="Times New Roman" w:hAnsi="Times New Roman" w:cs="Times New Roman"/>
          <w:lang w:val="bg-BG"/>
        </w:rPr>
        <w:t xml:space="preserve">/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с ЕГН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издадена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МВР, гр.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адрес: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представляващ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в качеството си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със седалище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 и адрес 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на управление: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тел./факс: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  <w:r w:rsidRPr="003451EA">
        <w:rPr>
          <w:rFonts w:ascii="Times New Roman" w:hAnsi="Times New Roman" w:cs="Times New Roman"/>
          <w:u w:val="single"/>
          <w:lang w:val="bg-BG"/>
        </w:rPr>
        <w:t xml:space="preserve"> </w:t>
      </w:r>
      <w:r w:rsidRPr="003451EA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 ИН по ЗДДС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D71BD0" w:rsidRPr="003451EA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 xml:space="preserve">1. Не съм осъден с влязла в сила присъда за престъпление по чл. 108а, чл. 159а – 159г, чл. 172, чл. 192а, чл. 194 – 217, чл. 219 – 252, чл. 253 – 260, чл. 301 – 307, чл. 321, 321а и </w:t>
      </w:r>
      <w:r>
        <w:rPr>
          <w:rFonts w:ascii="Times New Roman" w:hAnsi="Times New Roman" w:cs="Times New Roman"/>
          <w:lang w:val="bg-BG"/>
        </w:rPr>
        <w:t xml:space="preserve">       </w:t>
      </w:r>
      <w:r w:rsidRPr="006C36F1">
        <w:rPr>
          <w:rFonts w:ascii="Times New Roman" w:hAnsi="Times New Roman" w:cs="Times New Roman"/>
          <w:lang w:val="bg-BG"/>
        </w:rPr>
        <w:t>чл. 352 – 353е от Наказателния кодекс.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>2. Не съм осъден с влязла в сила присъда за престъпление, аналогично на тези по т. 1, в друга държава членка или трета страна.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3</w:t>
      </w:r>
      <w:r w:rsidRPr="006C36F1">
        <w:rPr>
          <w:rFonts w:ascii="Times New Roman" w:hAnsi="Times New Roman" w:cs="Times New Roman"/>
          <w:lang w:val="bg-BG"/>
        </w:rPr>
        <w:t>. Не е налице конфликт на интереси, който не може да бъде отстранен.</w:t>
      </w:r>
    </w:p>
    <w:p w:rsidR="00D71BD0" w:rsidRPr="006C36F1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Pr="003451EA" w:rsidRDefault="00D71BD0" w:rsidP="00D71BD0">
      <w:pPr>
        <w:pStyle w:val="BodyTextIndent2"/>
        <w:ind w:left="0"/>
        <w:rPr>
          <w:sz w:val="20"/>
          <w:szCs w:val="20"/>
          <w:lang w:val="bg-BG"/>
        </w:rPr>
      </w:pPr>
    </w:p>
    <w:p w:rsidR="00D71BD0" w:rsidRPr="003451EA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D71BD0" w:rsidRPr="003451EA" w:rsidRDefault="00D71BD0" w:rsidP="00D71BD0">
      <w:pPr>
        <w:spacing w:line="360" w:lineRule="auto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г.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F74D79" w:rsidRDefault="00D71BD0" w:rsidP="00D71BD0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proofErr w:type="spellStart"/>
      <w:r>
        <w:rPr>
          <w:rFonts w:ascii="Times New Roman" w:hAnsi="Times New Roman" w:cs="Times New Roman"/>
          <w:lang w:val="ru-MO"/>
        </w:rPr>
        <w:t>лицата</w:t>
      </w:r>
      <w:proofErr w:type="spellEnd"/>
      <w:r>
        <w:rPr>
          <w:rFonts w:ascii="Times New Roman" w:hAnsi="Times New Roman" w:cs="Times New Roman"/>
          <w:lang w:val="bg-BG"/>
        </w:rPr>
        <w:t>, които представляват участника или от едно от тези лица, в случай че подписващият разполага с информация за достоверността на декларираните обстоятелства по отношение на останалите задължени лица</w:t>
      </w:r>
    </w:p>
    <w:p w:rsidR="00F50547" w:rsidRPr="00A767D9" w:rsidRDefault="00A767D9">
      <w:pPr>
        <w:rPr>
          <w:lang w:val="ru-RU"/>
        </w:rPr>
      </w:pPr>
    </w:p>
    <w:sectPr w:rsidR="00F50547" w:rsidRPr="00A767D9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1BD0"/>
    <w:rsid w:val="00272B1D"/>
    <w:rsid w:val="003D4BC2"/>
    <w:rsid w:val="00601024"/>
    <w:rsid w:val="00650FD2"/>
    <w:rsid w:val="00711E70"/>
    <w:rsid w:val="008B02A0"/>
    <w:rsid w:val="00A767D9"/>
    <w:rsid w:val="00D7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D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71BD0"/>
    <w:pPr>
      <w:ind w:left="63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71BD0"/>
    <w:rPr>
      <w:rFonts w:ascii="Arial" w:eastAsia="Times New Roman" w:hAnsi="Arial" w:cs="Arial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71B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71BD0"/>
    <w:rPr>
      <w:rFonts w:ascii="Arial" w:eastAsia="Times New Roman" w:hAnsi="Arial" w:cs="Arial"/>
      <w:b/>
      <w:bCs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>Kozloduy NPP Plc.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2019-09-12T07:38:00Z</dcterms:created>
  <dcterms:modified xsi:type="dcterms:W3CDTF">2019-09-12T07:38:00Z</dcterms:modified>
</cp:coreProperties>
</file>