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22" w:rsidRDefault="007F0822" w:rsidP="007F0822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7F0822" w:rsidRDefault="007F0822" w:rsidP="007F0822">
      <w:pPr>
        <w:pStyle w:val="Title"/>
        <w:rPr>
          <w:lang w:val="bg-BG"/>
        </w:rPr>
      </w:pPr>
      <w:r>
        <w:rPr>
          <w:lang w:val="ru-RU"/>
        </w:rPr>
        <w:t>Д Е К Л А Р А Ц И Я</w:t>
      </w: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За обстоятелствата по чл. 39, ал. 3, т. 1, б. д</w:t>
      </w:r>
      <w:r>
        <w:rPr>
          <w:rFonts w:ascii="Times New Roman" w:hAnsi="Times New Roman"/>
          <w:b/>
          <w:szCs w:val="22"/>
          <w:lang w:val="ru-RU"/>
        </w:rPr>
        <w:t>)</w:t>
      </w:r>
      <w:r>
        <w:rPr>
          <w:rFonts w:ascii="Times New Roman" w:hAnsi="Times New Roman"/>
          <w:b/>
          <w:szCs w:val="22"/>
          <w:lang w:val="bg-BG"/>
        </w:rPr>
        <w:t xml:space="preserve"> от ППЗОП</w:t>
      </w: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от участник в процедура с предмет:</w:t>
      </w: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lang w:val="bg-BG"/>
        </w:rPr>
      </w:pPr>
      <w:bookmarkStart w:id="0" w:name="OLE_LINK3"/>
      <w:bookmarkStart w:id="1" w:name="OLE_LINK4"/>
      <w:r>
        <w:rPr>
          <w:rFonts w:ascii="Times New Roman" w:hAnsi="Times New Roman"/>
          <w:b/>
          <w:lang w:val="ru-RU"/>
        </w:rPr>
        <w:t>„</w:t>
      </w:r>
      <w:r w:rsidR="0079627C" w:rsidRPr="00AD3343">
        <w:rPr>
          <w:rFonts w:ascii="Times New Roman" w:hAnsi="Times New Roman"/>
          <w:b/>
          <w:lang w:val="bg-BG"/>
        </w:rPr>
        <w:t>Проектиране, доставка, монтаж и въвеждане в експлоатация на ава</w:t>
      </w:r>
      <w:r w:rsidR="006C36F5">
        <w:rPr>
          <w:rFonts w:ascii="Times New Roman" w:hAnsi="Times New Roman"/>
          <w:b/>
          <w:lang w:val="bg-BG"/>
        </w:rPr>
        <w:t>рийно работно и аварийно евакуа</w:t>
      </w:r>
      <w:r w:rsidR="0079627C" w:rsidRPr="00AD3343">
        <w:rPr>
          <w:rFonts w:ascii="Times New Roman" w:hAnsi="Times New Roman"/>
          <w:b/>
          <w:lang w:val="bg-BG"/>
        </w:rPr>
        <w:t>ционно осветление в сгради ЕП2, със светодиодни LED осветителни тела</w:t>
      </w:r>
      <w:r>
        <w:rPr>
          <w:rFonts w:ascii="Times New Roman" w:hAnsi="Times New Roman"/>
          <w:b/>
          <w:lang w:val="ru-RU"/>
        </w:rPr>
        <w:t>”</w:t>
      </w:r>
      <w:bookmarkEnd w:id="0"/>
      <w:bookmarkEnd w:id="1"/>
    </w:p>
    <w:p w:rsidR="007F0822" w:rsidRDefault="007F0822" w:rsidP="007F0822">
      <w:pPr>
        <w:tabs>
          <w:tab w:val="left" w:pos="0"/>
        </w:tabs>
        <w:spacing w:line="360" w:lineRule="auto"/>
        <w:jc w:val="center"/>
        <w:rPr>
          <w:rFonts w:ascii="Times New Roman" w:hAnsi="Times New Roman"/>
          <w:lang w:val="ru-RU"/>
        </w:rPr>
      </w:pP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u w:val="single"/>
          <w:lang w:val="ru-RU"/>
        </w:rPr>
      </w:pPr>
      <w:r>
        <w:rPr>
          <w:rFonts w:ascii="Times New Roman" w:hAnsi="Times New Roman"/>
          <w:szCs w:val="22"/>
          <w:lang w:val="bg-BG"/>
        </w:rPr>
        <w:t xml:space="preserve">Долуподписаният /-ната/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 xml:space="preserve">, притежаващ лична карта №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 xml:space="preserve">, издадена на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от МВР, гр.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>, адрес: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>,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u w:val="single"/>
          <w:lang w:val="ru-RU"/>
        </w:rPr>
      </w:pPr>
      <w:r>
        <w:rPr>
          <w:rFonts w:ascii="Times New Roman" w:hAnsi="Times New Roman"/>
          <w:szCs w:val="22"/>
          <w:lang w:val="bg-BG"/>
        </w:rPr>
        <w:t>представляващ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 xml:space="preserve">в качеството си на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 xml:space="preserve"> и адрес 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на управление: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>
        <w:rPr>
          <w:rFonts w:ascii="Times New Roman" w:hAnsi="Times New Roman"/>
          <w:szCs w:val="22"/>
          <w:u w:val="single"/>
          <w:lang w:val="bg-BG"/>
        </w:rPr>
        <w:tab/>
      </w:r>
      <w:bookmarkStart w:id="2" w:name="_GoBack"/>
      <w:bookmarkEnd w:id="2"/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>,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 ИН по ЗДДС №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Д Е К Л А Р И Р А М, ЧЕ: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numPr>
          <w:ilvl w:val="0"/>
          <w:numId w:val="1"/>
        </w:numPr>
        <w:tabs>
          <w:tab w:val="left" w:pos="567"/>
          <w:tab w:val="num" w:pos="851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zCs w:val="22"/>
          <w:lang w:val="bg-BG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7F0822" w:rsidRDefault="007F0822" w:rsidP="007F0822">
      <w:pPr>
        <w:spacing w:line="360" w:lineRule="auto"/>
        <w:jc w:val="both"/>
        <w:rPr>
          <w:sz w:val="16"/>
          <w:szCs w:val="16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lang w:val="bg-BG"/>
        </w:rPr>
        <w:t xml:space="preserve">г. 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 xml:space="preserve">Декларатор: 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</w:p>
    <w:p w:rsidR="007F0822" w:rsidRDefault="007F0822" w:rsidP="007F0822">
      <w:pPr>
        <w:jc w:val="both"/>
        <w:rPr>
          <w:rFonts w:ascii="Times New Roman" w:hAnsi="Times New Roman"/>
          <w:sz w:val="16"/>
          <w:szCs w:val="16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bg-BG"/>
        </w:rPr>
        <w:t>Забележка: Декларацията се подава в оригинал, от лице с представителни функции, съгласно чл. 40 от ППЗОП.</w:t>
      </w:r>
    </w:p>
    <w:p w:rsidR="000C679C" w:rsidRDefault="000C679C"/>
    <w:sectPr w:rsidR="000C679C" w:rsidSect="007F0822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716"/>
    <w:multiLevelType w:val="hybridMultilevel"/>
    <w:tmpl w:val="996AEC42"/>
    <w:lvl w:ilvl="0" w:tplc="3B1E58BC">
      <w:start w:val="1"/>
      <w:numFmt w:val="decimal"/>
      <w:lvlText w:val="%1."/>
      <w:lvlJc w:val="left"/>
      <w:pPr>
        <w:ind w:left="1813" w:hanging="1065"/>
      </w:pPr>
    </w:lvl>
    <w:lvl w:ilvl="1" w:tplc="04020019">
      <w:start w:val="1"/>
      <w:numFmt w:val="lowerLetter"/>
      <w:lvlText w:val="%2."/>
      <w:lvlJc w:val="left"/>
      <w:pPr>
        <w:ind w:left="1828" w:hanging="360"/>
      </w:pPr>
    </w:lvl>
    <w:lvl w:ilvl="2" w:tplc="0402001B">
      <w:start w:val="1"/>
      <w:numFmt w:val="lowerRoman"/>
      <w:lvlText w:val="%3."/>
      <w:lvlJc w:val="right"/>
      <w:pPr>
        <w:ind w:left="2548" w:hanging="180"/>
      </w:pPr>
    </w:lvl>
    <w:lvl w:ilvl="3" w:tplc="0402000F">
      <w:start w:val="1"/>
      <w:numFmt w:val="decimal"/>
      <w:lvlText w:val="%4."/>
      <w:lvlJc w:val="left"/>
      <w:pPr>
        <w:ind w:left="3268" w:hanging="360"/>
      </w:pPr>
    </w:lvl>
    <w:lvl w:ilvl="4" w:tplc="04020019">
      <w:start w:val="1"/>
      <w:numFmt w:val="lowerLetter"/>
      <w:lvlText w:val="%5."/>
      <w:lvlJc w:val="left"/>
      <w:pPr>
        <w:ind w:left="3988" w:hanging="360"/>
      </w:pPr>
    </w:lvl>
    <w:lvl w:ilvl="5" w:tplc="0402001B">
      <w:start w:val="1"/>
      <w:numFmt w:val="lowerRoman"/>
      <w:lvlText w:val="%6."/>
      <w:lvlJc w:val="right"/>
      <w:pPr>
        <w:ind w:left="4708" w:hanging="180"/>
      </w:pPr>
    </w:lvl>
    <w:lvl w:ilvl="6" w:tplc="0402000F">
      <w:start w:val="1"/>
      <w:numFmt w:val="decimal"/>
      <w:lvlText w:val="%7."/>
      <w:lvlJc w:val="left"/>
      <w:pPr>
        <w:ind w:left="5428" w:hanging="360"/>
      </w:pPr>
    </w:lvl>
    <w:lvl w:ilvl="7" w:tplc="04020019">
      <w:start w:val="1"/>
      <w:numFmt w:val="lowerLetter"/>
      <w:lvlText w:val="%8."/>
      <w:lvlJc w:val="left"/>
      <w:pPr>
        <w:ind w:left="6148" w:hanging="360"/>
      </w:pPr>
    </w:lvl>
    <w:lvl w:ilvl="8" w:tplc="0402001B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3C73"/>
    <w:rsid w:val="000278CF"/>
    <w:rsid w:val="00055DB2"/>
    <w:rsid w:val="000C679C"/>
    <w:rsid w:val="000D3C73"/>
    <w:rsid w:val="00175450"/>
    <w:rsid w:val="006C36F5"/>
    <w:rsid w:val="0079627C"/>
    <w:rsid w:val="007F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22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0822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7F0822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22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0822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7F0822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rvspasova</cp:lastModifiedBy>
  <cp:revision>7</cp:revision>
  <dcterms:created xsi:type="dcterms:W3CDTF">2019-08-24T12:35:00Z</dcterms:created>
  <dcterms:modified xsi:type="dcterms:W3CDTF">2019-08-29T10:59:00Z</dcterms:modified>
</cp:coreProperties>
</file>