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547" w:rsidRPr="00BB1B88" w:rsidRDefault="00507547" w:rsidP="00507547">
      <w:pPr>
        <w:jc w:val="right"/>
        <w:rPr>
          <w:b/>
          <w:lang w:val="bg-BG"/>
        </w:rPr>
      </w:pPr>
      <w:r w:rsidRPr="00BB1B88">
        <w:rPr>
          <w:b/>
          <w:bCs/>
          <w:lang w:val="bg-BG"/>
        </w:rPr>
        <w:t xml:space="preserve">ОБРАЗЕЦ </w:t>
      </w:r>
      <w:r w:rsidRPr="00BB1B88">
        <w:rPr>
          <w:b/>
          <w:lang w:val="bg-BG"/>
        </w:rPr>
        <w:t xml:space="preserve">по т. </w:t>
      </w:r>
      <w:r w:rsidR="00061761">
        <w:rPr>
          <w:b/>
          <w:lang w:val="bg-BG"/>
        </w:rPr>
        <w:t>II.1.7</w:t>
      </w:r>
      <w:r w:rsidR="006A0BB2" w:rsidRPr="00BB1B88">
        <w:rPr>
          <w:b/>
          <w:lang w:val="bg-BG"/>
        </w:rPr>
        <w:t xml:space="preserve">. </w:t>
      </w:r>
      <w:r w:rsidRPr="00BB1B88">
        <w:rPr>
          <w:b/>
          <w:lang w:val="bg-BG"/>
        </w:rPr>
        <w:t>от образеца на оферта</w:t>
      </w:r>
    </w:p>
    <w:p w:rsidR="00507547" w:rsidRPr="00BB1B88" w:rsidRDefault="00507547" w:rsidP="00507547">
      <w:pPr>
        <w:pStyle w:val="Heading1"/>
        <w:rPr>
          <w:shadow/>
          <w:sz w:val="8"/>
          <w:szCs w:val="8"/>
          <w:u w:val="none"/>
          <w:lang w:val="ru-RU"/>
        </w:rPr>
      </w:pPr>
    </w:p>
    <w:p w:rsidR="00507547" w:rsidRPr="00BB1B88" w:rsidRDefault="00507547" w:rsidP="009200D4">
      <w:pPr>
        <w:pStyle w:val="Title"/>
        <w:rPr>
          <w:sz w:val="32"/>
        </w:rPr>
      </w:pPr>
      <w:r w:rsidRPr="00BB1B88">
        <w:rPr>
          <w:sz w:val="32"/>
          <w:lang w:val="ru-RU"/>
        </w:rPr>
        <w:t>Д Е К Л А Р А Ц И Я</w:t>
      </w:r>
    </w:p>
    <w:p w:rsidR="00507547" w:rsidRPr="00BB1B88" w:rsidRDefault="00507547" w:rsidP="009200D4">
      <w:pPr>
        <w:jc w:val="center"/>
        <w:rPr>
          <w:b/>
          <w:i/>
          <w:lang w:val="bg-BG" w:eastAsia="bg-BG"/>
        </w:rPr>
      </w:pPr>
      <w:r w:rsidRPr="00BB1B88">
        <w:rPr>
          <w:b/>
          <w:i/>
          <w:lang w:val="bg-BG" w:eastAsia="bg-BG"/>
        </w:rPr>
        <w:t>(</w:t>
      </w:r>
      <w:r w:rsidR="006A0BB2" w:rsidRPr="00BB1B88">
        <w:rPr>
          <w:b/>
          <w:i/>
          <w:lang w:val="bg-BG" w:eastAsia="bg-BG"/>
        </w:rPr>
        <w:t>гаранционните условия</w:t>
      </w:r>
      <w:r w:rsidR="006A0BB2" w:rsidRPr="00BB1B88">
        <w:rPr>
          <w:b/>
          <w:i/>
          <w:lang w:val="bg-BG"/>
        </w:rPr>
        <w:t xml:space="preserve"> по раздел VI</w:t>
      </w:r>
      <w:r w:rsidR="009200D4" w:rsidRPr="00BB1B88">
        <w:rPr>
          <w:b/>
          <w:i/>
          <w:lang w:val="bg-BG"/>
        </w:rPr>
        <w:t>I</w:t>
      </w:r>
      <w:r w:rsidR="006A0BB2" w:rsidRPr="00BB1B88">
        <w:rPr>
          <w:b/>
          <w:i/>
          <w:lang w:val="bg-BG"/>
        </w:rPr>
        <w:t xml:space="preserve"> от проекта на договора</w:t>
      </w:r>
      <w:r w:rsidRPr="00BB1B88">
        <w:rPr>
          <w:b/>
          <w:i/>
          <w:lang w:val="bg-BG" w:eastAsia="bg-BG"/>
        </w:rPr>
        <w:t>)</w:t>
      </w:r>
    </w:p>
    <w:p w:rsidR="009200D4" w:rsidRPr="00BB1B88" w:rsidRDefault="009200D4" w:rsidP="009200D4">
      <w:pPr>
        <w:pStyle w:val="BodyText"/>
        <w:jc w:val="center"/>
        <w:rPr>
          <w:szCs w:val="22"/>
        </w:rPr>
      </w:pPr>
    </w:p>
    <w:p w:rsidR="00BB0337" w:rsidRPr="00BB1B88" w:rsidRDefault="00D70377" w:rsidP="009200D4">
      <w:pPr>
        <w:pStyle w:val="BodyText"/>
        <w:jc w:val="center"/>
      </w:pPr>
      <w:r w:rsidRPr="00BB1B88">
        <w:rPr>
          <w:szCs w:val="22"/>
        </w:rPr>
        <w:t>от у</w:t>
      </w:r>
      <w:r w:rsidR="006A0BB2" w:rsidRPr="00BB1B88">
        <w:rPr>
          <w:szCs w:val="22"/>
        </w:rPr>
        <w:t xml:space="preserve">частник </w:t>
      </w:r>
      <w:r w:rsidR="006A0BB2" w:rsidRPr="00BB1B88">
        <w:t>в публично състезание  за възлагане н</w:t>
      </w:r>
      <w:r w:rsidR="00BB0337" w:rsidRPr="00BB1B88">
        <w:t>а обществена поръчка с предмет:</w:t>
      </w:r>
    </w:p>
    <w:p w:rsidR="00507547" w:rsidRPr="00BB1B88" w:rsidRDefault="006A0BB2" w:rsidP="009200D4">
      <w:pPr>
        <w:pStyle w:val="BodyText"/>
        <w:jc w:val="center"/>
        <w:rPr>
          <w:b/>
        </w:rPr>
      </w:pPr>
      <w:r w:rsidRPr="00BB1B88">
        <w:rPr>
          <w:b/>
        </w:rPr>
        <w:t>“</w:t>
      </w:r>
      <w:r w:rsidR="009200D4" w:rsidRPr="00BB1B88">
        <w:rPr>
          <w:b/>
          <w:bCs/>
        </w:rPr>
        <w:t>Проектиране, доставка, монтаж и въвеждане в експлоатация на соларна инсталация за битово горещо водоснабдяване (БГВ) и подгряване на водата в плувните басейни на сграда „Спортно-оздравителен комплекс”, собственост на „АЕЦ Козлодуй” ЕАД</w:t>
      </w:r>
      <w:r w:rsidRPr="00BB1B88">
        <w:rPr>
          <w:b/>
          <w:bCs/>
        </w:rPr>
        <w:t>”</w:t>
      </w:r>
    </w:p>
    <w:p w:rsidR="006A0BB2" w:rsidRPr="00BB1B88" w:rsidRDefault="006A0BB2" w:rsidP="009200D4">
      <w:pPr>
        <w:jc w:val="center"/>
        <w:rPr>
          <w:b/>
          <w:iCs/>
          <w:lang w:val="bg-BG"/>
        </w:rPr>
      </w:pPr>
    </w:p>
    <w:p w:rsidR="00507547" w:rsidRPr="00BB1B88" w:rsidRDefault="00507547" w:rsidP="009200D4">
      <w:pPr>
        <w:ind w:firstLine="709"/>
        <w:jc w:val="both"/>
        <w:rPr>
          <w:u w:val="single"/>
          <w:lang w:val="bg-BG"/>
        </w:rPr>
      </w:pPr>
      <w:r w:rsidRPr="00BB1B88">
        <w:rPr>
          <w:lang w:val="bg-BG"/>
        </w:rPr>
        <w:t>Долуподписаният /-</w:t>
      </w:r>
      <w:proofErr w:type="spellStart"/>
      <w:r w:rsidRPr="00BB1B88">
        <w:rPr>
          <w:lang w:val="bg-BG"/>
        </w:rPr>
        <w:t>ната</w:t>
      </w:r>
      <w:proofErr w:type="spellEnd"/>
      <w:r w:rsidRPr="00BB1B88">
        <w:rPr>
          <w:lang w:val="bg-BG"/>
        </w:rPr>
        <w:t xml:space="preserve">/ </w:t>
      </w:r>
      <w:r w:rsidRPr="00BB1B88">
        <w:rPr>
          <w:u w:val="single"/>
          <w:lang w:val="bg-BG"/>
        </w:rPr>
        <w:tab/>
      </w:r>
      <w:r w:rsidRPr="00BB1B88">
        <w:rPr>
          <w:u w:val="single"/>
          <w:lang w:val="bg-BG"/>
        </w:rPr>
        <w:tab/>
      </w:r>
      <w:r w:rsidRPr="00BB1B88">
        <w:rPr>
          <w:u w:val="single"/>
          <w:lang w:val="bg-BG"/>
        </w:rPr>
        <w:tab/>
      </w:r>
      <w:r w:rsidRPr="00BB1B88">
        <w:rPr>
          <w:u w:val="single"/>
          <w:lang w:val="bg-BG"/>
        </w:rPr>
        <w:tab/>
      </w:r>
      <w:r w:rsidRPr="00BB1B88">
        <w:rPr>
          <w:u w:val="single"/>
          <w:lang w:val="bg-BG"/>
        </w:rPr>
        <w:tab/>
      </w:r>
      <w:r w:rsidRPr="00BB1B88">
        <w:rPr>
          <w:u w:val="single"/>
          <w:lang w:val="bg-BG"/>
        </w:rPr>
        <w:tab/>
      </w:r>
      <w:r w:rsidRPr="00BB1B88">
        <w:rPr>
          <w:u w:val="single"/>
          <w:lang w:val="bg-BG"/>
        </w:rPr>
        <w:tab/>
      </w:r>
      <w:r w:rsidRPr="00BB1B88">
        <w:rPr>
          <w:u w:val="single"/>
          <w:lang w:val="bg-BG"/>
        </w:rPr>
        <w:tab/>
      </w:r>
      <w:r w:rsidRPr="00BB1B88">
        <w:rPr>
          <w:u w:val="single"/>
          <w:lang w:val="bg-BG"/>
        </w:rPr>
        <w:tab/>
      </w:r>
    </w:p>
    <w:p w:rsidR="00507547" w:rsidRDefault="00507547" w:rsidP="009200D4">
      <w:pPr>
        <w:jc w:val="both"/>
        <w:rPr>
          <w:u w:val="single"/>
          <w:lang w:val="bg-BG"/>
        </w:rPr>
      </w:pPr>
      <w:r>
        <w:rPr>
          <w:lang w:val="bg-BG"/>
        </w:rPr>
        <w:t>с ЕГН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 xml:space="preserve">, притежаващ лична карта №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 xml:space="preserve">, издадена на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</w:p>
    <w:p w:rsidR="00507547" w:rsidRDefault="00507547" w:rsidP="009200D4">
      <w:pPr>
        <w:jc w:val="both"/>
        <w:rPr>
          <w:lang w:val="bg-BG"/>
        </w:rPr>
      </w:pPr>
      <w:r>
        <w:rPr>
          <w:lang w:val="bg-BG"/>
        </w:rPr>
        <w:t xml:space="preserve">от МВР, гр.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>, адрес: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>,</w:t>
      </w:r>
    </w:p>
    <w:p w:rsidR="00507547" w:rsidRDefault="00507547" w:rsidP="009200D4">
      <w:pPr>
        <w:jc w:val="both"/>
        <w:rPr>
          <w:u w:val="single"/>
          <w:lang w:val="bg-BG"/>
        </w:rPr>
      </w:pPr>
      <w:r>
        <w:rPr>
          <w:lang w:val="bg-BG"/>
        </w:rPr>
        <w:t>представляващ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 xml:space="preserve">в качеството си на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</w:p>
    <w:p w:rsidR="00507547" w:rsidRDefault="00507547" w:rsidP="009200D4">
      <w:pPr>
        <w:jc w:val="both"/>
        <w:rPr>
          <w:lang w:val="bg-BG"/>
        </w:rPr>
      </w:pP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>със седалище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 xml:space="preserve"> и адрес </w:t>
      </w:r>
    </w:p>
    <w:p w:rsidR="00507547" w:rsidRDefault="00507547" w:rsidP="009200D4">
      <w:pPr>
        <w:jc w:val="both"/>
        <w:rPr>
          <w:lang w:val="bg-BG"/>
        </w:rPr>
      </w:pPr>
      <w:r>
        <w:rPr>
          <w:lang w:val="bg-BG"/>
        </w:rPr>
        <w:t xml:space="preserve">на управление: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>, тел./факс: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>,</w:t>
      </w:r>
      <w:r>
        <w:rPr>
          <w:u w:val="single"/>
          <w:lang w:val="bg-BG"/>
        </w:rPr>
        <w:t xml:space="preserve"> </w:t>
      </w:r>
      <w:r>
        <w:rPr>
          <w:lang w:val="bg-BG"/>
        </w:rPr>
        <w:t>вписано в търговския регистър към Агенцията по вписванията с ЕИК №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>,</w:t>
      </w:r>
    </w:p>
    <w:p w:rsidR="00507547" w:rsidRDefault="00507547" w:rsidP="009200D4">
      <w:pPr>
        <w:jc w:val="both"/>
        <w:rPr>
          <w:color w:val="000000"/>
          <w:position w:val="8"/>
          <w:u w:val="single"/>
          <w:lang w:val="bg-BG"/>
        </w:rPr>
      </w:pPr>
      <w:r>
        <w:rPr>
          <w:lang w:val="bg-BG"/>
        </w:rPr>
        <w:t xml:space="preserve"> ИН по ЗДДС №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</w:p>
    <w:p w:rsidR="00507547" w:rsidRPr="009200D4" w:rsidRDefault="00507547" w:rsidP="009200D4">
      <w:pPr>
        <w:jc w:val="both"/>
        <w:rPr>
          <w:color w:val="000000"/>
          <w:position w:val="8"/>
          <w:u w:val="single"/>
          <w:lang w:val="bg-BG"/>
        </w:rPr>
      </w:pPr>
    </w:p>
    <w:p w:rsidR="00507547" w:rsidRDefault="00507547" w:rsidP="009200D4">
      <w:pPr>
        <w:jc w:val="center"/>
        <w:outlineLvl w:val="0"/>
        <w:rPr>
          <w:b/>
          <w:lang w:val="bg-BG"/>
        </w:rPr>
      </w:pPr>
      <w:r>
        <w:rPr>
          <w:b/>
          <w:lang w:val="bg-BG"/>
        </w:rPr>
        <w:t>Д Е К Л А Р И Р А М, ЧЕ:</w:t>
      </w:r>
    </w:p>
    <w:p w:rsidR="00507547" w:rsidRPr="00D04EF0" w:rsidRDefault="00507547" w:rsidP="009200D4">
      <w:pPr>
        <w:jc w:val="center"/>
        <w:outlineLvl w:val="0"/>
        <w:rPr>
          <w:b/>
          <w:lang w:val="bg-BG"/>
        </w:rPr>
      </w:pPr>
    </w:p>
    <w:p w:rsidR="009200D4" w:rsidRPr="00D04EF0" w:rsidRDefault="006A0BB2" w:rsidP="009200D4">
      <w:pPr>
        <w:numPr>
          <w:ilvl w:val="0"/>
          <w:numId w:val="3"/>
        </w:numPr>
        <w:jc w:val="both"/>
        <w:rPr>
          <w:lang w:val="bg-BG"/>
        </w:rPr>
      </w:pPr>
      <w:r w:rsidRPr="00D04EF0">
        <w:rPr>
          <w:lang w:val="bg-BG"/>
        </w:rPr>
        <w:tab/>
      </w:r>
      <w:r w:rsidR="009200D4" w:rsidRPr="00D04EF0">
        <w:rPr>
          <w:lang w:val="bg-BG"/>
        </w:rPr>
        <w:t>Гаранционните срокове са, както следва</w:t>
      </w:r>
      <w:r w:rsidR="009200D4" w:rsidRPr="00D04EF0">
        <w:rPr>
          <w:lang w:val="en-US"/>
        </w:rPr>
        <w:t>:</w:t>
      </w:r>
    </w:p>
    <w:p w:rsidR="009200D4" w:rsidRPr="00D04EF0" w:rsidRDefault="009200D4" w:rsidP="009200D4">
      <w:pPr>
        <w:ind w:firstLine="561"/>
        <w:jc w:val="both"/>
        <w:rPr>
          <w:lang w:val="bg-BG"/>
        </w:rPr>
      </w:pPr>
      <w:r w:rsidRPr="00D04EF0">
        <w:rPr>
          <w:lang w:val="bg-BG"/>
        </w:rPr>
        <w:t>1.1.</w:t>
      </w:r>
      <w:r w:rsidRPr="00D04EF0">
        <w:rPr>
          <w:lang w:val="bg-BG"/>
        </w:rPr>
        <w:tab/>
        <w:t xml:space="preserve">За </w:t>
      </w:r>
      <w:r w:rsidRPr="00D04EF0">
        <w:rPr>
          <w:szCs w:val="22"/>
          <w:lang w:val="bg-BG"/>
        </w:rPr>
        <w:t>оборудването</w:t>
      </w:r>
      <w:r w:rsidRPr="00D04EF0">
        <w:rPr>
          <w:lang w:val="bg-BG"/>
        </w:rPr>
        <w:t xml:space="preserve"> се установява гаранционен срок в рамките на </w:t>
      </w:r>
      <w:r w:rsidRPr="00D04EF0">
        <w:rPr>
          <w:b/>
          <w:lang w:val="bg-BG"/>
        </w:rPr>
        <w:t>.................</w:t>
      </w:r>
      <w:r w:rsidRPr="00D04EF0">
        <w:rPr>
          <w:lang w:val="bg-BG"/>
        </w:rPr>
        <w:t xml:space="preserve"> месеца </w:t>
      </w:r>
      <w:r w:rsidRPr="00D04EF0">
        <w:rPr>
          <w:b/>
          <w:i/>
          <w:lang w:val="bg-BG"/>
        </w:rPr>
        <w:t>(не по-малко от 24 месеца)</w:t>
      </w:r>
      <w:r w:rsidRPr="00D04EF0">
        <w:rPr>
          <w:lang w:val="bg-BG"/>
        </w:rPr>
        <w:t>, считано от датата на въвеждане в експлоатация.</w:t>
      </w:r>
    </w:p>
    <w:p w:rsidR="009200D4" w:rsidRPr="00D04EF0" w:rsidRDefault="009200D4" w:rsidP="009200D4">
      <w:pPr>
        <w:ind w:firstLine="561"/>
        <w:jc w:val="both"/>
        <w:rPr>
          <w:lang w:val="bg-BG"/>
        </w:rPr>
      </w:pPr>
      <w:r w:rsidRPr="00D04EF0">
        <w:rPr>
          <w:lang w:val="bg-BG"/>
        </w:rPr>
        <w:t>1.2.</w:t>
      </w:r>
      <w:r w:rsidRPr="00D04EF0">
        <w:rPr>
          <w:lang w:val="bg-BG"/>
        </w:rPr>
        <w:tab/>
        <w:t xml:space="preserve">За </w:t>
      </w:r>
      <w:r w:rsidRPr="00D04EF0">
        <w:rPr>
          <w:szCs w:val="22"/>
          <w:lang w:val="bg-BG"/>
        </w:rPr>
        <w:t>резервните части</w:t>
      </w:r>
      <w:r w:rsidRPr="00D04EF0">
        <w:rPr>
          <w:lang w:val="bg-BG"/>
        </w:rPr>
        <w:t xml:space="preserve"> се установява гаранционен срок в рамките на </w:t>
      </w:r>
      <w:r w:rsidRPr="00D04EF0">
        <w:rPr>
          <w:b/>
          <w:lang w:val="bg-BG"/>
        </w:rPr>
        <w:t>..............</w:t>
      </w:r>
      <w:r w:rsidRPr="00D04EF0">
        <w:rPr>
          <w:lang w:val="bg-BG"/>
        </w:rPr>
        <w:t xml:space="preserve"> месеца </w:t>
      </w:r>
      <w:r w:rsidRPr="00D04EF0">
        <w:rPr>
          <w:b/>
          <w:i/>
          <w:lang w:val="bg-BG"/>
        </w:rPr>
        <w:t>(не по-малко от 24 месеца)</w:t>
      </w:r>
      <w:r w:rsidRPr="00D04EF0">
        <w:rPr>
          <w:lang w:val="bg-BG"/>
        </w:rPr>
        <w:t>, считано от датата на приемане на доставката.</w:t>
      </w:r>
    </w:p>
    <w:p w:rsidR="009200D4" w:rsidRPr="00D04EF0" w:rsidRDefault="009200D4" w:rsidP="009200D4">
      <w:pPr>
        <w:shd w:val="clear" w:color="auto" w:fill="FFFFFF"/>
        <w:tabs>
          <w:tab w:val="left" w:pos="561"/>
        </w:tabs>
        <w:jc w:val="both"/>
        <w:rPr>
          <w:bCs/>
          <w:spacing w:val="-2"/>
          <w:szCs w:val="23"/>
          <w:lang w:val="bg-BG"/>
        </w:rPr>
      </w:pPr>
      <w:r w:rsidRPr="00D04EF0">
        <w:rPr>
          <w:lang w:val="bg-BG"/>
        </w:rPr>
        <w:tab/>
        <w:t>1.3.</w:t>
      </w:r>
      <w:r w:rsidRPr="00D04EF0">
        <w:rPr>
          <w:lang w:val="bg-BG"/>
        </w:rPr>
        <w:tab/>
        <w:t xml:space="preserve">За </w:t>
      </w:r>
      <w:r w:rsidRPr="00D04EF0">
        <w:rPr>
          <w:szCs w:val="22"/>
          <w:lang w:val="bg-BG"/>
        </w:rPr>
        <w:t xml:space="preserve">изпълнените </w:t>
      </w:r>
      <w:r w:rsidRPr="00D04EF0">
        <w:rPr>
          <w:lang w:val="bg-BG"/>
        </w:rPr>
        <w:t>строително-монтажни работи</w:t>
      </w:r>
      <w:r w:rsidRPr="00D04EF0">
        <w:rPr>
          <w:szCs w:val="22"/>
          <w:lang w:val="bg-BG"/>
        </w:rPr>
        <w:t xml:space="preserve"> </w:t>
      </w:r>
      <w:r w:rsidRPr="00D04EF0">
        <w:rPr>
          <w:lang w:val="bg-BG"/>
        </w:rPr>
        <w:t>се установява гаранционен срок съгласно изискванията на Наредба № 2 от 31.07.2003г.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обекти, съгласно чл. 20, ал. 4, т.5, както следва:</w:t>
      </w:r>
    </w:p>
    <w:p w:rsidR="009200D4" w:rsidRPr="00D04EF0" w:rsidRDefault="009200D4" w:rsidP="009200D4">
      <w:pPr>
        <w:shd w:val="clear" w:color="auto" w:fill="FFFFFF"/>
        <w:ind w:firstLine="567"/>
        <w:jc w:val="both"/>
        <w:rPr>
          <w:highlight w:val="yellow"/>
          <w:lang w:val="bg-BG"/>
        </w:rPr>
      </w:pPr>
      <w:r w:rsidRPr="00D04EF0">
        <w:rPr>
          <w:lang w:val="bg-BG"/>
        </w:rPr>
        <w:tab/>
        <w:t xml:space="preserve">- </w:t>
      </w:r>
      <w:r w:rsidRPr="00D04EF0">
        <w:rPr>
          <w:iCs/>
          <w:lang w:val="bg-BG"/>
        </w:rPr>
        <w:t xml:space="preserve">за завършен монтаж на машини, съоръжения, инсталации на промишлени обекти, контролно-измервателни системи и автоматика </w:t>
      </w:r>
      <w:r w:rsidRPr="00D04EF0">
        <w:rPr>
          <w:shd w:val="clear" w:color="auto" w:fill="FEFEFE"/>
          <w:lang w:val="bg-BG"/>
        </w:rPr>
        <w:t xml:space="preserve">– </w:t>
      </w:r>
      <w:r w:rsidRPr="00D04EF0">
        <w:rPr>
          <w:b/>
          <w:shd w:val="clear" w:color="auto" w:fill="FEFEFE"/>
          <w:lang w:val="bg-BG"/>
        </w:rPr>
        <w:t>……………..</w:t>
      </w:r>
      <w:r w:rsidRPr="00D04EF0">
        <w:rPr>
          <w:shd w:val="clear" w:color="auto" w:fill="FEFEFE"/>
          <w:lang w:val="bg-BG"/>
        </w:rPr>
        <w:t xml:space="preserve"> години </w:t>
      </w:r>
      <w:r w:rsidRPr="00D04EF0">
        <w:rPr>
          <w:b/>
          <w:i/>
          <w:shd w:val="clear" w:color="auto" w:fill="FEFEFE"/>
          <w:lang w:val="bg-BG"/>
        </w:rPr>
        <w:t>(минимум 5години)</w:t>
      </w:r>
      <w:r w:rsidRPr="00D04EF0">
        <w:rPr>
          <w:lang w:val="bg-BG"/>
        </w:rPr>
        <w:t>;</w:t>
      </w:r>
    </w:p>
    <w:p w:rsidR="009200D4" w:rsidRPr="00D04EF0" w:rsidRDefault="009200D4" w:rsidP="009200D4">
      <w:pPr>
        <w:shd w:val="clear" w:color="auto" w:fill="FFFFFF"/>
        <w:ind w:firstLine="561"/>
        <w:jc w:val="both"/>
        <w:rPr>
          <w:lang w:val="bg-BG"/>
        </w:rPr>
      </w:pPr>
      <w:r w:rsidRPr="00D04EF0">
        <w:rPr>
          <w:lang w:val="bg-BG"/>
        </w:rPr>
        <w:tab/>
        <w:t xml:space="preserve">- за всички видове строителни, монтажни и довършителни работи (подови и стенни покрития, тенекеджийски, железарски, дърводелски и др.), както и за вътрешни инсталации на сгради </w:t>
      </w:r>
      <w:r w:rsidRPr="00D04EF0">
        <w:rPr>
          <w:shd w:val="clear" w:color="auto" w:fill="FEFEFE"/>
          <w:lang w:val="bg-BG"/>
        </w:rPr>
        <w:t xml:space="preserve"> – </w:t>
      </w:r>
      <w:r w:rsidRPr="00D04EF0">
        <w:rPr>
          <w:b/>
          <w:shd w:val="clear" w:color="auto" w:fill="FEFEFE"/>
          <w:lang w:val="bg-BG"/>
        </w:rPr>
        <w:t>……………..</w:t>
      </w:r>
      <w:r w:rsidRPr="00D04EF0">
        <w:rPr>
          <w:shd w:val="clear" w:color="auto" w:fill="FEFEFE"/>
          <w:lang w:val="bg-BG"/>
        </w:rPr>
        <w:t xml:space="preserve"> години </w:t>
      </w:r>
      <w:r w:rsidRPr="00D04EF0">
        <w:rPr>
          <w:b/>
          <w:i/>
          <w:shd w:val="clear" w:color="auto" w:fill="FEFEFE"/>
          <w:lang w:val="bg-BG"/>
        </w:rPr>
        <w:t>(минимум 5 години)</w:t>
      </w:r>
      <w:r w:rsidRPr="00D04EF0">
        <w:rPr>
          <w:bCs/>
          <w:spacing w:val="-2"/>
          <w:szCs w:val="23"/>
          <w:lang w:val="bg-BG"/>
        </w:rPr>
        <w:t>.</w:t>
      </w:r>
    </w:p>
    <w:p w:rsidR="009200D4" w:rsidRDefault="009200D4" w:rsidP="009200D4">
      <w:pPr>
        <w:shd w:val="clear" w:color="auto" w:fill="FFFFFF"/>
        <w:ind w:firstLine="561"/>
        <w:jc w:val="both"/>
        <w:rPr>
          <w:rFonts w:eastAsia="Lucida Sans Unicode"/>
          <w:color w:val="FF0000"/>
          <w:lang w:val="bg-BG" w:bidi="en-US"/>
        </w:rPr>
      </w:pPr>
      <w:r>
        <w:rPr>
          <w:lang w:val="bg-BG"/>
        </w:rPr>
        <w:t>1.4</w:t>
      </w:r>
      <w:r w:rsidRPr="008E4CF3">
        <w:rPr>
          <w:lang w:val="bg-BG"/>
        </w:rPr>
        <w:t>.</w:t>
      </w:r>
      <w:r>
        <w:rPr>
          <w:lang w:val="bg-BG"/>
        </w:rPr>
        <w:tab/>
      </w:r>
      <w:r w:rsidRPr="00D04EF0">
        <w:rPr>
          <w:lang w:val="bg-BG"/>
        </w:rPr>
        <w:t xml:space="preserve">Ако в рамките на гаранционния срок се установят дефекти, срокът за реакция - отзоваване на място при </w:t>
      </w:r>
      <w:proofErr w:type="spellStart"/>
      <w:r w:rsidRPr="00D04EF0">
        <w:rPr>
          <w:lang w:val="bg-BG"/>
        </w:rPr>
        <w:t>дефектиралото</w:t>
      </w:r>
      <w:proofErr w:type="spellEnd"/>
      <w:r w:rsidRPr="00D04EF0">
        <w:rPr>
          <w:lang w:val="bg-BG"/>
        </w:rPr>
        <w:t xml:space="preserve"> оборудване на сервизен екип на Изпълнителя е до </w:t>
      </w:r>
      <w:r w:rsidRPr="00D04EF0">
        <w:rPr>
          <w:b/>
          <w:lang w:val="bg-BG"/>
        </w:rPr>
        <w:t>………….</w:t>
      </w:r>
      <w:r w:rsidRPr="00D04EF0">
        <w:rPr>
          <w:lang w:val="bg-BG"/>
        </w:rPr>
        <w:t xml:space="preserve"> часа </w:t>
      </w:r>
      <w:r w:rsidRPr="00D04EF0">
        <w:rPr>
          <w:b/>
          <w:i/>
          <w:lang w:val="bg-BG"/>
        </w:rPr>
        <w:t>(не повече от 48 часа)</w:t>
      </w:r>
      <w:r w:rsidRPr="00D04EF0">
        <w:rPr>
          <w:lang w:val="bg-BG"/>
        </w:rPr>
        <w:t xml:space="preserve"> от получаване на </w:t>
      </w:r>
      <w:proofErr w:type="spellStart"/>
      <w:r w:rsidRPr="00D04EF0">
        <w:rPr>
          <w:lang w:val="bg-BG"/>
        </w:rPr>
        <w:t>рекламационното</w:t>
      </w:r>
      <w:proofErr w:type="spellEnd"/>
      <w:r w:rsidRPr="00D04EF0">
        <w:rPr>
          <w:lang w:val="bg-BG"/>
        </w:rPr>
        <w:t xml:space="preserve"> съобщение на Възложителя. Отстраняването на дефектите трябва да се извърши в срок </w:t>
      </w:r>
      <w:r w:rsidRPr="00D04EF0">
        <w:rPr>
          <w:b/>
          <w:lang w:val="bg-BG"/>
        </w:rPr>
        <w:t>до …………… часа</w:t>
      </w:r>
      <w:r w:rsidRPr="00D04EF0">
        <w:rPr>
          <w:lang w:val="bg-BG"/>
        </w:rPr>
        <w:t xml:space="preserve"> от получаване на </w:t>
      </w:r>
      <w:proofErr w:type="spellStart"/>
      <w:r w:rsidRPr="00D04EF0">
        <w:rPr>
          <w:lang w:val="bg-BG"/>
        </w:rPr>
        <w:t>рекламационното</w:t>
      </w:r>
      <w:proofErr w:type="spellEnd"/>
      <w:r w:rsidRPr="00D04EF0">
        <w:rPr>
          <w:lang w:val="bg-BG"/>
        </w:rPr>
        <w:t xml:space="preserve"> съобщение на Възложителя. </w:t>
      </w:r>
      <w:proofErr w:type="spellStart"/>
      <w:r w:rsidRPr="00D04EF0">
        <w:rPr>
          <w:lang w:val="bg-BG"/>
        </w:rPr>
        <w:t>Рекламационното</w:t>
      </w:r>
      <w:proofErr w:type="spellEnd"/>
      <w:r w:rsidRPr="00D04EF0">
        <w:rPr>
          <w:lang w:val="bg-BG"/>
        </w:rPr>
        <w:t xml:space="preserve"> съобщение на Възложителя може да бъде изпратено по факс, телефон, електронна поща или обикновена поща.</w:t>
      </w:r>
    </w:p>
    <w:p w:rsidR="009200D4" w:rsidRPr="00BB1B88" w:rsidRDefault="009200D4" w:rsidP="009200D4">
      <w:pPr>
        <w:shd w:val="clear" w:color="auto" w:fill="FFFFFF"/>
        <w:ind w:firstLine="561"/>
        <w:jc w:val="both"/>
        <w:rPr>
          <w:lang w:val="bg-BG"/>
        </w:rPr>
      </w:pPr>
      <w:r>
        <w:rPr>
          <w:lang w:val="bg-BG"/>
        </w:rPr>
        <w:t>1.5</w:t>
      </w:r>
      <w:r w:rsidRPr="008E4CF3">
        <w:rPr>
          <w:lang w:val="bg-BG"/>
        </w:rPr>
        <w:t>.</w:t>
      </w:r>
      <w:r>
        <w:rPr>
          <w:lang w:val="bg-BG"/>
        </w:rPr>
        <w:tab/>
      </w:r>
      <w:r w:rsidRPr="00BB1B88">
        <w:rPr>
          <w:rFonts w:eastAsia="Lucida Sans Unicode"/>
          <w:lang w:val="bg-BG" w:bidi="en-US"/>
        </w:rPr>
        <w:t xml:space="preserve">В случаите когато дефектът е технологично неотстраним в срока по  </w:t>
      </w:r>
      <w:r w:rsidRPr="00BB1B88">
        <w:rPr>
          <w:lang w:val="bg-BG"/>
        </w:rPr>
        <w:t>т.1.</w:t>
      </w:r>
      <w:r w:rsidRPr="00BB1B88">
        <w:rPr>
          <w:lang w:val="en-US"/>
        </w:rPr>
        <w:t>4</w:t>
      </w:r>
      <w:r w:rsidRPr="00BB1B88">
        <w:rPr>
          <w:lang w:val="bg-BG"/>
        </w:rPr>
        <w:t>.</w:t>
      </w:r>
      <w:r w:rsidRPr="00BB1B88">
        <w:rPr>
          <w:lang w:val="bg-BG" w:eastAsia="bg-BG"/>
        </w:rPr>
        <w:t xml:space="preserve"> </w:t>
      </w:r>
      <w:r w:rsidRPr="00BB1B88">
        <w:rPr>
          <w:lang w:val="bg-BG"/>
        </w:rPr>
        <w:t xml:space="preserve">се съставя констативен протокол за вида на повредата и/или несъответствието, работите и срокът необходим за отстраняването ѝ в два еднообразни екземпляра. Разходите за отстраняване на дефекти и при необходимост подмяна, включително и транспортните разходи са за сметка на </w:t>
      </w:r>
      <w:r w:rsidRPr="00BB1B88">
        <w:rPr>
          <w:b/>
          <w:lang w:val="bg-BG"/>
        </w:rPr>
        <w:t>ИЗПЪЛНИТЕЛЯ</w:t>
      </w:r>
      <w:r w:rsidRPr="00BB1B88">
        <w:rPr>
          <w:lang w:val="bg-BG"/>
        </w:rPr>
        <w:t>, в рамките на гаранционния срок</w:t>
      </w:r>
      <w:r w:rsidRPr="00BB1B88">
        <w:rPr>
          <w:rFonts w:eastAsia="Lucida Sans Unicode"/>
          <w:lang w:val="bg-BG" w:bidi="en-US"/>
        </w:rPr>
        <w:t xml:space="preserve"> по  </w:t>
      </w:r>
      <w:r w:rsidRPr="00BB1B88">
        <w:rPr>
          <w:lang w:val="bg-BG"/>
        </w:rPr>
        <w:t>т.1.</w:t>
      </w:r>
    </w:p>
    <w:p w:rsidR="00507547" w:rsidRPr="00BB1B88" w:rsidRDefault="009200D4" w:rsidP="009200D4">
      <w:pPr>
        <w:shd w:val="clear" w:color="auto" w:fill="FFFFFF"/>
        <w:ind w:firstLine="561"/>
        <w:jc w:val="both"/>
        <w:rPr>
          <w:lang w:val="bg-BG"/>
        </w:rPr>
      </w:pPr>
      <w:r w:rsidRPr="00BB1B88">
        <w:rPr>
          <w:lang w:val="bg-BG"/>
        </w:rPr>
        <w:t xml:space="preserve">1.6. При невъзможност за отстраняване на настъпила повреда и/или несъответствие в срока посочен в </w:t>
      </w:r>
      <w:r w:rsidRPr="00BB1B88">
        <w:rPr>
          <w:lang w:val="bg-BG" w:eastAsia="bg-BG"/>
        </w:rPr>
        <w:t xml:space="preserve">констативния протокол съставен по </w:t>
      </w:r>
      <w:r w:rsidRPr="00BB1B88">
        <w:rPr>
          <w:lang w:val="bg-BG"/>
        </w:rPr>
        <w:t xml:space="preserve">т.1.5., </w:t>
      </w:r>
      <w:r w:rsidR="00D04EF0" w:rsidRPr="00BB1B88">
        <w:rPr>
          <w:lang w:val="bg-BG"/>
        </w:rPr>
        <w:t xml:space="preserve">Изпълнителят </w:t>
      </w:r>
      <w:r w:rsidRPr="00BB1B88">
        <w:rPr>
          <w:lang w:val="bg-BG"/>
        </w:rPr>
        <w:t xml:space="preserve">доставя нова стока за своя сметка в срок от </w:t>
      </w:r>
      <w:r w:rsidRPr="00BB1B88">
        <w:rPr>
          <w:b/>
          <w:lang w:val="bg-BG"/>
        </w:rPr>
        <w:t>……….. календарни дни</w:t>
      </w:r>
      <w:r w:rsidRPr="00BB1B88">
        <w:rPr>
          <w:lang w:val="bg-BG"/>
        </w:rPr>
        <w:t>. Върху новодоставената стока се установява нов гаранционен срок, равен на този от т.1.</w:t>
      </w:r>
    </w:p>
    <w:p w:rsidR="009200D4" w:rsidRPr="00BB1B88" w:rsidRDefault="009200D4" w:rsidP="009200D4">
      <w:pPr>
        <w:ind w:left="720"/>
        <w:jc w:val="both"/>
        <w:rPr>
          <w:lang w:val="bg-BG"/>
        </w:rPr>
      </w:pPr>
    </w:p>
    <w:p w:rsidR="009200D4" w:rsidRDefault="009200D4" w:rsidP="009200D4">
      <w:pPr>
        <w:ind w:left="720"/>
        <w:jc w:val="both"/>
        <w:rPr>
          <w:lang w:val="bg-BG"/>
        </w:rPr>
      </w:pPr>
    </w:p>
    <w:p w:rsidR="00507547" w:rsidRDefault="00507547" w:rsidP="009200D4">
      <w:pPr>
        <w:ind w:left="720"/>
        <w:jc w:val="both"/>
        <w:rPr>
          <w:lang w:val="bg-BG"/>
        </w:rPr>
      </w:pPr>
      <w:r>
        <w:rPr>
          <w:lang w:val="bg-BG"/>
        </w:rPr>
        <w:t>Дата:……………….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="00CB7A1B">
        <w:rPr>
          <w:lang w:val="bg-BG"/>
        </w:rPr>
        <w:tab/>
      </w:r>
      <w:r>
        <w:rPr>
          <w:lang w:val="bg-BG"/>
        </w:rPr>
        <w:t>Декларатор: ……</w:t>
      </w:r>
      <w:r w:rsidR="00CB7A1B">
        <w:rPr>
          <w:lang w:val="bg-BG"/>
        </w:rPr>
        <w:t>…</w:t>
      </w:r>
      <w:r>
        <w:rPr>
          <w:lang w:val="bg-BG"/>
        </w:rPr>
        <w:t>……………</w:t>
      </w:r>
    </w:p>
    <w:p w:rsidR="00507547" w:rsidRDefault="00507547" w:rsidP="009200D4">
      <w:pPr>
        <w:ind w:left="720"/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</w:t>
      </w:r>
      <w:r w:rsidR="00CB7A1B">
        <w:rPr>
          <w:lang w:val="bg-BG"/>
        </w:rPr>
        <w:tab/>
      </w:r>
      <w:r w:rsidR="00CB7A1B">
        <w:rPr>
          <w:lang w:val="bg-BG"/>
        </w:rPr>
        <w:tab/>
      </w:r>
      <w:r>
        <w:rPr>
          <w:lang w:val="bg-BG"/>
        </w:rPr>
        <w:t xml:space="preserve"> /подпис и печат/</w:t>
      </w:r>
    </w:p>
    <w:p w:rsidR="00507547" w:rsidRDefault="00507547" w:rsidP="009200D4">
      <w:pPr>
        <w:jc w:val="both"/>
        <w:rPr>
          <w:lang w:val="bg-BG"/>
        </w:rPr>
      </w:pPr>
      <w:r>
        <w:rPr>
          <w:bCs/>
          <w:lang w:val="bg-BG"/>
        </w:rPr>
        <w:t>Забележка</w:t>
      </w:r>
      <w:r>
        <w:rPr>
          <w:lang w:val="bg-BG"/>
        </w:rPr>
        <w:t xml:space="preserve">: </w:t>
      </w:r>
      <w:r w:rsidR="0088623E" w:rsidRPr="003A7E99">
        <w:rPr>
          <w:lang w:val="bg-BG"/>
        </w:rPr>
        <w:t>Декларацията се подава от едно от лицата, които могат самостоятелно да представляват Участника, съгласно чл.40 от ППЗОП.</w:t>
      </w:r>
    </w:p>
    <w:sectPr w:rsidR="00507547" w:rsidSect="009200D4">
      <w:pgSz w:w="11906" w:h="16838"/>
      <w:pgMar w:top="567" w:right="849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41795"/>
    <w:multiLevelType w:val="multilevel"/>
    <w:tmpl w:val="374CEDB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45447DDC"/>
    <w:multiLevelType w:val="hybridMultilevel"/>
    <w:tmpl w:val="417A4206"/>
    <w:lvl w:ilvl="0" w:tplc="4D74B6A4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1" w:hanging="360"/>
      </w:pPr>
    </w:lvl>
    <w:lvl w:ilvl="2" w:tplc="0402001B" w:tentative="1">
      <w:start w:val="1"/>
      <w:numFmt w:val="lowerRoman"/>
      <w:lvlText w:val="%3."/>
      <w:lvlJc w:val="right"/>
      <w:pPr>
        <w:ind w:left="2361" w:hanging="180"/>
      </w:pPr>
    </w:lvl>
    <w:lvl w:ilvl="3" w:tplc="0402000F" w:tentative="1">
      <w:start w:val="1"/>
      <w:numFmt w:val="decimal"/>
      <w:lvlText w:val="%4."/>
      <w:lvlJc w:val="left"/>
      <w:pPr>
        <w:ind w:left="3081" w:hanging="360"/>
      </w:pPr>
    </w:lvl>
    <w:lvl w:ilvl="4" w:tplc="04020019" w:tentative="1">
      <w:start w:val="1"/>
      <w:numFmt w:val="lowerLetter"/>
      <w:lvlText w:val="%5."/>
      <w:lvlJc w:val="left"/>
      <w:pPr>
        <w:ind w:left="3801" w:hanging="360"/>
      </w:pPr>
    </w:lvl>
    <w:lvl w:ilvl="5" w:tplc="0402001B" w:tentative="1">
      <w:start w:val="1"/>
      <w:numFmt w:val="lowerRoman"/>
      <w:lvlText w:val="%6."/>
      <w:lvlJc w:val="right"/>
      <w:pPr>
        <w:ind w:left="4521" w:hanging="180"/>
      </w:pPr>
    </w:lvl>
    <w:lvl w:ilvl="6" w:tplc="0402000F" w:tentative="1">
      <w:start w:val="1"/>
      <w:numFmt w:val="decimal"/>
      <w:lvlText w:val="%7."/>
      <w:lvlJc w:val="left"/>
      <w:pPr>
        <w:ind w:left="5241" w:hanging="360"/>
      </w:pPr>
    </w:lvl>
    <w:lvl w:ilvl="7" w:tplc="04020019" w:tentative="1">
      <w:start w:val="1"/>
      <w:numFmt w:val="lowerLetter"/>
      <w:lvlText w:val="%8."/>
      <w:lvlJc w:val="left"/>
      <w:pPr>
        <w:ind w:left="5961" w:hanging="360"/>
      </w:pPr>
    </w:lvl>
    <w:lvl w:ilvl="8" w:tplc="0402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">
    <w:nsid w:val="4F954F12"/>
    <w:multiLevelType w:val="hybridMultilevel"/>
    <w:tmpl w:val="F0C41530"/>
    <w:lvl w:ilvl="0" w:tplc="D90666F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35" w:hanging="360"/>
      </w:pPr>
    </w:lvl>
    <w:lvl w:ilvl="2" w:tplc="0402001B" w:tentative="1">
      <w:start w:val="1"/>
      <w:numFmt w:val="lowerRoman"/>
      <w:lvlText w:val="%3."/>
      <w:lvlJc w:val="right"/>
      <w:pPr>
        <w:ind w:left="2355" w:hanging="180"/>
      </w:pPr>
    </w:lvl>
    <w:lvl w:ilvl="3" w:tplc="0402000F" w:tentative="1">
      <w:start w:val="1"/>
      <w:numFmt w:val="decimal"/>
      <w:lvlText w:val="%4."/>
      <w:lvlJc w:val="left"/>
      <w:pPr>
        <w:ind w:left="3075" w:hanging="360"/>
      </w:pPr>
    </w:lvl>
    <w:lvl w:ilvl="4" w:tplc="04020019" w:tentative="1">
      <w:start w:val="1"/>
      <w:numFmt w:val="lowerLetter"/>
      <w:lvlText w:val="%5."/>
      <w:lvlJc w:val="left"/>
      <w:pPr>
        <w:ind w:left="3795" w:hanging="360"/>
      </w:pPr>
    </w:lvl>
    <w:lvl w:ilvl="5" w:tplc="0402001B" w:tentative="1">
      <w:start w:val="1"/>
      <w:numFmt w:val="lowerRoman"/>
      <w:lvlText w:val="%6."/>
      <w:lvlJc w:val="right"/>
      <w:pPr>
        <w:ind w:left="4515" w:hanging="180"/>
      </w:pPr>
    </w:lvl>
    <w:lvl w:ilvl="6" w:tplc="0402000F" w:tentative="1">
      <w:start w:val="1"/>
      <w:numFmt w:val="decimal"/>
      <w:lvlText w:val="%7."/>
      <w:lvlJc w:val="left"/>
      <w:pPr>
        <w:ind w:left="5235" w:hanging="360"/>
      </w:pPr>
    </w:lvl>
    <w:lvl w:ilvl="7" w:tplc="04020019" w:tentative="1">
      <w:start w:val="1"/>
      <w:numFmt w:val="lowerLetter"/>
      <w:lvlText w:val="%8."/>
      <w:lvlJc w:val="left"/>
      <w:pPr>
        <w:ind w:left="5955" w:hanging="360"/>
      </w:pPr>
    </w:lvl>
    <w:lvl w:ilvl="8" w:tplc="0402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7547"/>
    <w:rsid w:val="000160EC"/>
    <w:rsid w:val="00061761"/>
    <w:rsid w:val="000B7E4C"/>
    <w:rsid w:val="001C2EF1"/>
    <w:rsid w:val="00356370"/>
    <w:rsid w:val="00444C5B"/>
    <w:rsid w:val="00492840"/>
    <w:rsid w:val="00507547"/>
    <w:rsid w:val="005B501A"/>
    <w:rsid w:val="005D54F7"/>
    <w:rsid w:val="00636CE4"/>
    <w:rsid w:val="006A0BB2"/>
    <w:rsid w:val="0088623E"/>
    <w:rsid w:val="00914C18"/>
    <w:rsid w:val="009200D4"/>
    <w:rsid w:val="00937E62"/>
    <w:rsid w:val="00951EA5"/>
    <w:rsid w:val="00A45765"/>
    <w:rsid w:val="00B01AC2"/>
    <w:rsid w:val="00B23DE7"/>
    <w:rsid w:val="00BB0337"/>
    <w:rsid w:val="00BB1B88"/>
    <w:rsid w:val="00BF3172"/>
    <w:rsid w:val="00C75D2E"/>
    <w:rsid w:val="00C87EDA"/>
    <w:rsid w:val="00CB7A1B"/>
    <w:rsid w:val="00D04EF0"/>
    <w:rsid w:val="00D3747A"/>
    <w:rsid w:val="00D50C37"/>
    <w:rsid w:val="00D70377"/>
    <w:rsid w:val="00DF2101"/>
    <w:rsid w:val="00E819D4"/>
    <w:rsid w:val="00EB61FE"/>
    <w:rsid w:val="00F52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507547"/>
    <w:pPr>
      <w:keepNext/>
      <w:jc w:val="center"/>
      <w:outlineLvl w:val="0"/>
    </w:pPr>
    <w:rPr>
      <w:b/>
      <w:bCs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07547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BodyText">
    <w:name w:val="Body Text"/>
    <w:basedOn w:val="Normal"/>
    <w:link w:val="BodyTextChar"/>
    <w:rsid w:val="00507547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507547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507547"/>
    <w:pPr>
      <w:jc w:val="center"/>
    </w:pPr>
    <w:rPr>
      <w:b/>
      <w:bCs/>
      <w:lang w:val="bg-BG"/>
    </w:rPr>
  </w:style>
  <w:style w:type="character" w:customStyle="1" w:styleId="TitleChar">
    <w:name w:val="Title Char"/>
    <w:basedOn w:val="DefaultParagraphFont"/>
    <w:link w:val="Title"/>
    <w:rsid w:val="00507547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Normal"/>
    <w:link w:val="Style1Char1"/>
    <w:rsid w:val="00507547"/>
    <w:pPr>
      <w:spacing w:line="360" w:lineRule="auto"/>
      <w:ind w:firstLine="851"/>
      <w:jc w:val="both"/>
    </w:pPr>
  </w:style>
  <w:style w:type="character" w:customStyle="1" w:styleId="Style1Char1">
    <w:name w:val="Style1 Char1"/>
    <w:link w:val="Style1"/>
    <w:rsid w:val="0050754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6A0B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pahaidutov</cp:lastModifiedBy>
  <cp:revision>16</cp:revision>
  <dcterms:created xsi:type="dcterms:W3CDTF">2018-10-10T11:14:00Z</dcterms:created>
  <dcterms:modified xsi:type="dcterms:W3CDTF">2019-05-07T10:56:00Z</dcterms:modified>
</cp:coreProperties>
</file>