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673FDD" w:rsidRDefault="00934AC1" w:rsidP="00AD0585">
      <w:pPr>
        <w:pBdr>
          <w:top w:val="single" w:sz="4" w:space="1" w:color="auto"/>
          <w:left w:val="single" w:sz="4" w:space="4" w:color="auto"/>
          <w:bottom w:val="single" w:sz="4" w:space="1" w:color="auto"/>
          <w:right w:val="single" w:sz="4" w:space="4" w:color="auto"/>
        </w:pBdr>
        <w:shd w:val="clear" w:color="auto" w:fill="BFBFBF"/>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673FDD" w:rsidRPr="0022073F" w:rsidRDefault="00672587" w:rsidP="00AD0585">
      <w:pPr>
        <w:pBdr>
          <w:top w:val="single" w:sz="4" w:space="1" w:color="auto"/>
          <w:left w:val="single" w:sz="4" w:space="4" w:color="auto"/>
          <w:bottom w:val="single" w:sz="4" w:space="1" w:color="auto"/>
          <w:right w:val="single" w:sz="4" w:space="4" w:color="auto"/>
        </w:pBdr>
        <w:shd w:val="clear" w:color="auto" w:fill="BFBFBF"/>
      </w:pPr>
      <w:hyperlink r:id="rId8" w:history="1">
        <w:r w:rsidR="00673FDD" w:rsidRPr="00484F22">
          <w:rPr>
            <w:rStyle w:val="Hyperlink"/>
          </w:rPr>
          <w:t>http://www.kznpp.org/index.php?lang=bg&amp;p=actuality&amp;p1=communally_orders&amp;id=4088</w:t>
        </w:r>
      </w:hyperlink>
      <w:r w:rsidR="00673FDD">
        <w:tab/>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681021" w:rsidRDefault="00681021"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673FDD" w:rsidRDefault="00934AC1" w:rsidP="00934AC1">
            <w:pPr>
              <w:rPr>
                <w:szCs w:val="24"/>
              </w:rPr>
            </w:pPr>
            <w:r w:rsidRPr="00673FDD">
              <w:rPr>
                <w:szCs w:val="24"/>
              </w:rPr>
              <w:lastRenderedPageBreak/>
              <w:t>Название или кратко описание на поръчката</w:t>
            </w:r>
            <w:r w:rsidRPr="00673FDD">
              <w:rPr>
                <w:rStyle w:val="FootnoteReference"/>
                <w:szCs w:val="24"/>
              </w:rPr>
              <w:footnoteReference w:id="4"/>
            </w:r>
            <w:r w:rsidRPr="00673FDD">
              <w:rPr>
                <w:szCs w:val="24"/>
              </w:rPr>
              <w:t>:</w:t>
            </w:r>
          </w:p>
        </w:tc>
        <w:tc>
          <w:tcPr>
            <w:tcW w:w="4645" w:type="dxa"/>
            <w:shd w:val="clear" w:color="auto" w:fill="auto"/>
          </w:tcPr>
          <w:p w:rsidR="00934AC1" w:rsidRPr="00673FDD" w:rsidRDefault="00673FDD" w:rsidP="00DD2E2F">
            <w:pPr>
              <w:rPr>
                <w:b/>
                <w:szCs w:val="24"/>
              </w:rPr>
            </w:pPr>
            <w:r w:rsidRPr="00673FDD">
              <w:rPr>
                <w:color w:val="000000"/>
                <w:szCs w:val="24"/>
              </w:rPr>
              <w:t>Доставка на химични реагенти (</w:t>
            </w:r>
            <w:proofErr w:type="spellStart"/>
            <w:r w:rsidRPr="00673FDD">
              <w:rPr>
                <w:color w:val="000000"/>
                <w:szCs w:val="24"/>
              </w:rPr>
              <w:t>борна</w:t>
            </w:r>
            <w:proofErr w:type="spellEnd"/>
            <w:r w:rsidRPr="00673FDD">
              <w:rPr>
                <w:color w:val="000000"/>
                <w:szCs w:val="24"/>
              </w:rPr>
              <w:t xml:space="preserve"> киселина, </w:t>
            </w:r>
            <w:proofErr w:type="spellStart"/>
            <w:r w:rsidRPr="00673FDD">
              <w:rPr>
                <w:color w:val="000000"/>
                <w:szCs w:val="24"/>
              </w:rPr>
              <w:t>хидразин</w:t>
            </w:r>
            <w:proofErr w:type="spellEnd"/>
            <w:r w:rsidRPr="00673FDD">
              <w:rPr>
                <w:color w:val="000000"/>
                <w:szCs w:val="24"/>
              </w:rPr>
              <w:t xml:space="preserve"> хидрат – активиран и неактивиран) за </w:t>
            </w:r>
            <w:proofErr w:type="spellStart"/>
            <w:r w:rsidRPr="00673FDD">
              <w:rPr>
                <w:color w:val="000000"/>
                <w:szCs w:val="24"/>
              </w:rPr>
              <w:t>корекционна</w:t>
            </w:r>
            <w:proofErr w:type="spellEnd"/>
            <w:r w:rsidRPr="00673FDD">
              <w:rPr>
                <w:color w:val="000000"/>
                <w:szCs w:val="24"/>
              </w:rPr>
              <w:t xml:space="preserve"> обработка в I-ви и II-ри контур, </w:t>
            </w:r>
            <w:proofErr w:type="spellStart"/>
            <w:r w:rsidRPr="00673FDD">
              <w:rPr>
                <w:color w:val="000000"/>
                <w:szCs w:val="24"/>
              </w:rPr>
              <w:t>дезактивация</w:t>
            </w:r>
            <w:proofErr w:type="spellEnd"/>
            <w:r w:rsidRPr="00673FDD">
              <w:rPr>
                <w:color w:val="000000"/>
                <w:szCs w:val="24"/>
              </w:rPr>
              <w:t xml:space="preserve"> и химични промивки</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9D6773" w:rsidRDefault="00DD2E2F" w:rsidP="009D6773">
            <w:pPr>
              <w:rPr>
                <w:szCs w:val="24"/>
                <w:lang w:val="en-US"/>
              </w:rPr>
            </w:pPr>
            <w:r w:rsidRPr="009D6773">
              <w:rPr>
                <w:szCs w:val="24"/>
              </w:rPr>
              <w:t xml:space="preserve">№ </w:t>
            </w:r>
            <w:r w:rsidR="0022073F" w:rsidRPr="009D6773">
              <w:rPr>
                <w:szCs w:val="24"/>
              </w:rPr>
              <w:t>БД АЕЦ</w:t>
            </w:r>
            <w:r w:rsidRPr="009D6773">
              <w:rPr>
                <w:szCs w:val="24"/>
              </w:rPr>
              <w:t xml:space="preserve"> Търговия </w:t>
            </w:r>
            <w:r w:rsidR="009D6773" w:rsidRPr="009D6773">
              <w:rPr>
                <w:szCs w:val="24"/>
              </w:rPr>
              <w:t>39759</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lastRenderedPageBreak/>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lastRenderedPageBreak/>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lastRenderedPageBreak/>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w:t>
            </w:r>
            <w:r w:rsidRPr="00D17798">
              <w:rPr>
                <w:sz w:val="22"/>
              </w:rPr>
              <w:lastRenderedPageBreak/>
              <w:t>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lastRenderedPageBreak/>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r>
            <w:r w:rsidRPr="00A3003C">
              <w:rPr>
                <w:sz w:val="22"/>
              </w:rPr>
              <w:lastRenderedPageBreak/>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lastRenderedPageBreak/>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lastRenderedPageBreak/>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D17798">
              <w:rPr>
                <w:sz w:val="22"/>
              </w:rPr>
              <w:lastRenderedPageBreak/>
              <w:t>подбора или възлагането?</w:t>
            </w:r>
          </w:p>
        </w:tc>
        <w:tc>
          <w:tcPr>
            <w:tcW w:w="4645" w:type="dxa"/>
            <w:shd w:val="clear" w:color="auto" w:fill="auto"/>
          </w:tcPr>
          <w:p w:rsidR="00934AC1" w:rsidRPr="008D68EC" w:rsidRDefault="00934AC1" w:rsidP="00934AC1">
            <w:pPr>
              <w:jc w:val="left"/>
            </w:pPr>
            <w:r w:rsidRPr="008D68EC">
              <w:rPr>
                <w:sz w:val="22"/>
              </w:rPr>
              <w:lastRenderedPageBreak/>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797" w:rsidRDefault="00135797" w:rsidP="00934AC1">
      <w:pPr>
        <w:spacing w:before="0" w:after="0"/>
      </w:pPr>
      <w:r>
        <w:separator/>
      </w:r>
    </w:p>
  </w:endnote>
  <w:endnote w:type="continuationSeparator" w:id="0">
    <w:p w:rsidR="00135797" w:rsidRDefault="0013579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9D6773">
        <w:rPr>
          <w:noProof/>
        </w:rPr>
        <w:t>2</w:t>
      </w:r>
    </w:fldSimple>
    <w:r>
      <w:tab/>
    </w:r>
    <w:fldSimple w:instr=" DOCVARIABLE &quot;LW_Confidence&quot; \* MERGEFORMAT ">
      <w:r w:rsidR="00C52CD6">
        <w:t xml:space="preserve"> </w:t>
      </w:r>
    </w:fldSimple>
    <w:r w:rsidRPr="00446950">
      <w:tab/>
    </w:r>
    <w:r w:rsidRPr="00446950">
      <w:rPr>
        <w:rFonts w:ascii="Arial" w:hAnsi="Arial" w:cs="Arial"/>
        <w:b/>
        <w:sz w:val="48"/>
      </w:rPr>
      <w:t>BG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797" w:rsidRDefault="00135797" w:rsidP="00934AC1">
      <w:pPr>
        <w:spacing w:before="0" w:after="0"/>
      </w:pPr>
      <w:r>
        <w:separator/>
      </w:r>
    </w:p>
  </w:footnote>
  <w:footnote w:type="continuationSeparator" w:id="0">
    <w:p w:rsidR="00135797" w:rsidRDefault="0013579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t>Службите</w:t>
      </w:r>
      <w:proofErr w:type="spellEnd"/>
      <w:r>
        <w:t xml:space="preserve"> на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на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на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на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r>
        <w:t xml:space="preserve"> </w:t>
      </w:r>
      <w:proofErr w:type="gramStart"/>
      <w:r>
        <w:t xml:space="preserve">В </w:t>
      </w:r>
      <w:proofErr w:type="spellStart"/>
      <w:r>
        <w:t>случай</w:t>
      </w:r>
      <w:proofErr w:type="spellEnd"/>
      <w:r>
        <w:t xml:space="preserve"> на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на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на </w:t>
      </w:r>
      <w:proofErr w:type="spellStart"/>
      <w:r>
        <w:t>обществени</w:t>
      </w:r>
      <w:proofErr w:type="spellEnd"/>
      <w:r>
        <w:t xml:space="preserve"> </w:t>
      </w:r>
      <w:proofErr w:type="spellStart"/>
      <w:r>
        <w:t>поръчки</w:t>
      </w:r>
      <w:proofErr w:type="spellEnd"/>
      <w:r>
        <w:t>.</w:t>
      </w:r>
      <w:proofErr w:type="gramEnd"/>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22073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rStyle w:val="DeltaViewInsertion"/>
          <w:b w:val="0"/>
          <w:i w:val="0"/>
        </w:rPr>
      </w:pPr>
      <w:r w:rsidRPr="00FA0A92">
        <w:rPr>
          <w:rStyle w:val="FootnoteReference"/>
        </w:rPr>
        <w:footnoteRef/>
      </w:r>
      <w:r w:rsidR="00FA0A92">
        <w:tab/>
      </w:r>
      <w:proofErr w:type="spellStart"/>
      <w:r>
        <w:t>Вж</w:t>
      </w:r>
      <w:proofErr w:type="spellEnd"/>
      <w:r>
        <w:t xml:space="preserve">. </w:t>
      </w:r>
      <w:proofErr w:type="spellStart"/>
      <w:r>
        <w:t>Препоръка</w:t>
      </w:r>
      <w:proofErr w:type="spellEnd"/>
      <w:r>
        <w:t xml:space="preserve"> на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w:t>
      </w:r>
      <w:r>
        <w:rPr>
          <w:rStyle w:val="DeltaViewInsertion"/>
          <w:b w:val="0"/>
          <w:i w:val="0"/>
        </w:rPr>
        <w:t xml:space="preserve">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 xml:space="preserve">и чийто годишен </w:t>
      </w:r>
    </w:p>
    <w:p w:rsidR="0022073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rStyle w:val="DeltaViewInsertion"/>
          <w:i w:val="0"/>
        </w:rPr>
      </w:pPr>
      <w:r>
        <w:rPr>
          <w:rStyle w:val="DeltaViewInsertion"/>
          <w:b w:val="0"/>
          <w:i w:val="0"/>
        </w:rPr>
        <w:t>оборот и/или годишен счетоводен баланс</w:t>
      </w:r>
      <w:r>
        <w:rPr>
          <w:rStyle w:val="DeltaViewInsertion"/>
          <w:i w:val="0"/>
        </w:rPr>
        <w:t xml:space="preserve"> не надхвърля 10 млн. евро.</w:t>
      </w:r>
    </w:p>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proofErr w:type="gramStart"/>
      <w:r w:rsidRPr="00123AA0">
        <w:rPr>
          <w:b/>
        </w:rPr>
        <w:t>евро</w:t>
      </w:r>
      <w:proofErr w:type="spellEnd"/>
      <w:proofErr w:type="gramEnd"/>
      <w:r w:rsidRPr="00123AA0">
        <w:rPr>
          <w:b/>
        </w:rPr>
        <w:t xml:space="preserve">, </w:t>
      </w:r>
      <w:r w:rsidRPr="00123AA0">
        <w:rPr>
          <w:b/>
          <w:i/>
        </w:rPr>
        <w:t>и/</w:t>
      </w:r>
      <w:proofErr w:type="spellStart"/>
      <w:r w:rsidRPr="00123AA0">
        <w:rPr>
          <w:b/>
          <w:i/>
        </w:rPr>
        <w:t>или</w:t>
      </w:r>
      <w:proofErr w:type="spell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на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22073F" w:rsidRPr="0022073F" w:rsidRDefault="00934AC1" w:rsidP="0022073F">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00FA0A92">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на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на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w:t>
      </w:r>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на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на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на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По</w:t>
      </w:r>
      <w:proofErr w:type="spellEnd"/>
      <w:r w:rsidRPr="00123AA0">
        <w:t xml:space="preserve"> </w:t>
      </w:r>
      <w:proofErr w:type="spellStart"/>
      <w:r w:rsidRPr="00123AA0">
        <w:t>смисъла</w:t>
      </w:r>
      <w:proofErr w:type="spellEnd"/>
      <w:r w:rsidRPr="00123AA0">
        <w:t xml:space="preserve"> на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на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на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на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на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на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на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на </w:t>
      </w:r>
      <w:proofErr w:type="spellStart"/>
      <w:r w:rsidRPr="00123AA0">
        <w:t>изпирането</w:t>
      </w:r>
      <w:proofErr w:type="spellEnd"/>
      <w:r w:rsidRPr="00123AA0">
        <w:t xml:space="preserve"> на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на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на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на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на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на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на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на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на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на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на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на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на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на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на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на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на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13313"/>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83E59"/>
    <w:rsid w:val="000C18CE"/>
    <w:rsid w:val="000C29F2"/>
    <w:rsid w:val="000D7114"/>
    <w:rsid w:val="000F0681"/>
    <w:rsid w:val="00112D0A"/>
    <w:rsid w:val="00123AA0"/>
    <w:rsid w:val="00135797"/>
    <w:rsid w:val="00152F99"/>
    <w:rsid w:val="00167B3C"/>
    <w:rsid w:val="00170980"/>
    <w:rsid w:val="00181329"/>
    <w:rsid w:val="001B6CA9"/>
    <w:rsid w:val="001B76D0"/>
    <w:rsid w:val="001F4025"/>
    <w:rsid w:val="001F5ADF"/>
    <w:rsid w:val="0022073F"/>
    <w:rsid w:val="0023463F"/>
    <w:rsid w:val="002413F2"/>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95A3D"/>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72587"/>
    <w:rsid w:val="00673FDD"/>
    <w:rsid w:val="00681021"/>
    <w:rsid w:val="00683063"/>
    <w:rsid w:val="006951C8"/>
    <w:rsid w:val="006C2C14"/>
    <w:rsid w:val="00723131"/>
    <w:rsid w:val="0072759C"/>
    <w:rsid w:val="00732AAD"/>
    <w:rsid w:val="00741F90"/>
    <w:rsid w:val="00780AF7"/>
    <w:rsid w:val="007A1A5F"/>
    <w:rsid w:val="007D43B2"/>
    <w:rsid w:val="007F071F"/>
    <w:rsid w:val="007F7143"/>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9D6773"/>
    <w:rsid w:val="009E7D29"/>
    <w:rsid w:val="00A050B8"/>
    <w:rsid w:val="00A07265"/>
    <w:rsid w:val="00A3003C"/>
    <w:rsid w:val="00A32DDF"/>
    <w:rsid w:val="00A46018"/>
    <w:rsid w:val="00A71623"/>
    <w:rsid w:val="00A739D0"/>
    <w:rsid w:val="00A9384F"/>
    <w:rsid w:val="00AC3A60"/>
    <w:rsid w:val="00AC519B"/>
    <w:rsid w:val="00AD02D8"/>
    <w:rsid w:val="00AD0585"/>
    <w:rsid w:val="00B36111"/>
    <w:rsid w:val="00B37880"/>
    <w:rsid w:val="00B4041D"/>
    <w:rsid w:val="00B62562"/>
    <w:rsid w:val="00B81791"/>
    <w:rsid w:val="00B8193B"/>
    <w:rsid w:val="00B86259"/>
    <w:rsid w:val="00BE08B3"/>
    <w:rsid w:val="00BE0A13"/>
    <w:rsid w:val="00BE162E"/>
    <w:rsid w:val="00BF595A"/>
    <w:rsid w:val="00C0235C"/>
    <w:rsid w:val="00C107F7"/>
    <w:rsid w:val="00C20C95"/>
    <w:rsid w:val="00C24235"/>
    <w:rsid w:val="00C32944"/>
    <w:rsid w:val="00C42B5F"/>
    <w:rsid w:val="00C52CD6"/>
    <w:rsid w:val="00C55D7C"/>
    <w:rsid w:val="00C66B6B"/>
    <w:rsid w:val="00C757DA"/>
    <w:rsid w:val="00C95850"/>
    <w:rsid w:val="00CB1E26"/>
    <w:rsid w:val="00CC1E91"/>
    <w:rsid w:val="00CD03BF"/>
    <w:rsid w:val="00CD0473"/>
    <w:rsid w:val="00D15D85"/>
    <w:rsid w:val="00D17798"/>
    <w:rsid w:val="00D43449"/>
    <w:rsid w:val="00D81BDA"/>
    <w:rsid w:val="00D916BB"/>
    <w:rsid w:val="00D96745"/>
    <w:rsid w:val="00DC528F"/>
    <w:rsid w:val="00DD2E2F"/>
    <w:rsid w:val="00DF60A5"/>
    <w:rsid w:val="00E354E3"/>
    <w:rsid w:val="00E46FE1"/>
    <w:rsid w:val="00E54FBC"/>
    <w:rsid w:val="00E61423"/>
    <w:rsid w:val="00E665E8"/>
    <w:rsid w:val="00E67BA0"/>
    <w:rsid w:val="00E72373"/>
    <w:rsid w:val="00E82BD7"/>
    <w:rsid w:val="00ED5468"/>
    <w:rsid w:val="00EF348C"/>
    <w:rsid w:val="00F07C96"/>
    <w:rsid w:val="00F103F6"/>
    <w:rsid w:val="00F53B19"/>
    <w:rsid w:val="00F547B1"/>
    <w:rsid w:val="00FA0A92"/>
    <w:rsid w:val="00FA1073"/>
    <w:rsid w:val="00FA1BAA"/>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468"/>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A32D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0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D3E2B-946D-43B8-9C36-E22AF48CB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11</TotalTime>
  <Pages>19</Pages>
  <Words>4572</Words>
  <Characters>26061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30572</CharactersWithSpaces>
  <SharedDoc>false</SharedDoc>
  <HLinks>
    <vt:vector size="6" baseType="variant">
      <vt:variant>
        <vt:i4>6357011</vt:i4>
      </vt:variant>
      <vt:variant>
        <vt:i4>0</vt:i4>
      </vt:variant>
      <vt:variant>
        <vt:i4>0</vt:i4>
      </vt:variant>
      <vt:variant>
        <vt:i4>5</vt:i4>
      </vt:variant>
      <vt:variant>
        <vt:lpwstr>http://www.kznpp.org/index.php?lang=bg&amp;p=actuality&amp;p1=communally_orders&amp;id=3725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9</cp:revision>
  <cp:lastPrinted>2018-11-07T11:44:00Z</cp:lastPrinted>
  <dcterms:created xsi:type="dcterms:W3CDTF">2018-03-16T07:51:00Z</dcterms:created>
  <dcterms:modified xsi:type="dcterms:W3CDTF">2018-11-09T07:43:00Z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