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Pr="000865A2" w:rsidRDefault="00AB398E" w:rsidP="004223E2">
      <w:pPr>
        <w:widowControl w:val="0"/>
        <w:rPr>
          <w:lang w:val="bg-BG"/>
        </w:rPr>
      </w:pPr>
    </w:p>
    <w:p w:rsidR="00893851" w:rsidRDefault="00893851" w:rsidP="004223E2">
      <w:pPr>
        <w:pStyle w:val="Heading2"/>
        <w:keepNext w:val="0"/>
        <w:widowControl w:val="0"/>
        <w:spacing w:line="360" w:lineRule="auto"/>
        <w:ind w:left="5580" w:firstLine="720"/>
      </w:pPr>
    </w:p>
    <w:p w:rsidR="00AB398E" w:rsidRPr="00D53033" w:rsidRDefault="00AB398E" w:rsidP="004223E2">
      <w:pPr>
        <w:pStyle w:val="Heading2"/>
        <w:keepNext w:val="0"/>
        <w:widowControl w:val="0"/>
        <w:spacing w:line="360" w:lineRule="auto"/>
        <w:ind w:left="5580" w:firstLine="720"/>
      </w:pPr>
      <w:r w:rsidRPr="00D53033">
        <w:t>До</w:t>
      </w:r>
    </w:p>
    <w:p w:rsidR="00AB398E" w:rsidRPr="00D53033" w:rsidRDefault="00AB398E" w:rsidP="004223E2">
      <w:pPr>
        <w:pStyle w:val="Heading5"/>
        <w:keepNext w:val="0"/>
        <w:widowControl w:val="0"/>
        <w:rPr>
          <w:sz w:val="24"/>
          <w:szCs w:val="24"/>
        </w:rPr>
      </w:pPr>
      <w:r w:rsidRPr="00D53033">
        <w:rPr>
          <w:sz w:val="24"/>
          <w:szCs w:val="24"/>
        </w:rPr>
        <w:t xml:space="preserve">“АЕЦ Козлодуй” ЕАД </w:t>
      </w:r>
    </w:p>
    <w:p w:rsidR="00AB398E" w:rsidRPr="00D53033" w:rsidRDefault="00AB398E" w:rsidP="004223E2">
      <w:pPr>
        <w:pStyle w:val="Heading5"/>
        <w:keepNext w:val="0"/>
        <w:widowControl w:val="0"/>
        <w:spacing w:after="120" w:line="240" w:lineRule="auto"/>
        <w:ind w:firstLine="6299"/>
        <w:rPr>
          <w:sz w:val="24"/>
          <w:szCs w:val="24"/>
        </w:rPr>
      </w:pPr>
      <w:r w:rsidRPr="00D53033">
        <w:rPr>
          <w:sz w:val="24"/>
          <w:szCs w:val="24"/>
        </w:rPr>
        <w:t>гр. Козлодуй</w:t>
      </w:r>
    </w:p>
    <w:p w:rsidR="00721AEA" w:rsidRDefault="00721AEA" w:rsidP="005676EC">
      <w:pPr>
        <w:pStyle w:val="BodyText"/>
        <w:widowControl w:val="0"/>
        <w:ind w:left="2880" w:firstLine="720"/>
        <w:rPr>
          <w:b/>
          <w:bCs/>
          <w:sz w:val="32"/>
          <w:szCs w:val="32"/>
        </w:rPr>
      </w:pPr>
    </w:p>
    <w:p w:rsidR="00AB398E" w:rsidRPr="00D53033" w:rsidRDefault="00AB398E" w:rsidP="005676EC">
      <w:pPr>
        <w:pStyle w:val="BodyText"/>
        <w:widowControl w:val="0"/>
        <w:ind w:left="2880" w:firstLine="720"/>
        <w:rPr>
          <w:b/>
          <w:bCs/>
          <w:sz w:val="32"/>
          <w:szCs w:val="32"/>
          <w:lang w:val="en-US"/>
        </w:rPr>
      </w:pPr>
      <w:r w:rsidRPr="00D53033">
        <w:rPr>
          <w:b/>
          <w:bCs/>
          <w:sz w:val="32"/>
          <w:szCs w:val="32"/>
        </w:rPr>
        <w:t>О Ф Е Р Т А</w:t>
      </w:r>
    </w:p>
    <w:p w:rsidR="00AB398E" w:rsidRPr="00D53033" w:rsidRDefault="00AB398E" w:rsidP="005676EC">
      <w:pPr>
        <w:widowControl w:val="0"/>
        <w:jc w:val="center"/>
        <w:rPr>
          <w:lang w:val="bg-BG"/>
        </w:rPr>
      </w:pPr>
      <w:r w:rsidRPr="00D53033">
        <w:rPr>
          <w:lang w:val="bg-BG"/>
        </w:rPr>
        <w:t>за участие в обществена поръчка чрез събиране на оферти с обява с предмет:</w:t>
      </w:r>
    </w:p>
    <w:p w:rsidR="00AB398E" w:rsidRPr="00D53033" w:rsidRDefault="00BA0A10" w:rsidP="005676EC">
      <w:pPr>
        <w:pStyle w:val="BodyText"/>
        <w:widowControl w:val="0"/>
        <w:jc w:val="center"/>
        <w:rPr>
          <w:b/>
          <w:bCs/>
        </w:rPr>
      </w:pPr>
      <w:r w:rsidRPr="002C2F8C">
        <w:rPr>
          <w:b/>
          <w:bCs/>
        </w:rPr>
        <w:t>“</w:t>
      </w:r>
      <w:r w:rsidRPr="002C2F8C">
        <w:rPr>
          <w:b/>
        </w:rPr>
        <w:t xml:space="preserve">Архитектурно заснемане, конструктивно обследване за установяване на актуалното състояние за носещата конструкция на бивша промишлена сграда </w:t>
      </w:r>
      <w:proofErr w:type="spellStart"/>
      <w:r w:rsidRPr="002C2F8C">
        <w:rPr>
          <w:b/>
        </w:rPr>
        <w:t>кад</w:t>
      </w:r>
      <w:proofErr w:type="spellEnd"/>
      <w:r w:rsidRPr="002C2F8C">
        <w:rPr>
          <w:b/>
        </w:rPr>
        <w:t xml:space="preserve">. №194 и съставяне на технически паспорт, с цел </w:t>
      </w:r>
      <w:proofErr w:type="spellStart"/>
      <w:r w:rsidRPr="002C2F8C">
        <w:rPr>
          <w:b/>
        </w:rPr>
        <w:t>последващо</w:t>
      </w:r>
      <w:proofErr w:type="spellEnd"/>
      <w:r w:rsidRPr="002C2F8C">
        <w:rPr>
          <w:b/>
        </w:rPr>
        <w:t xml:space="preserve"> преустройство в склад за едрогабаритно оборудване”</w:t>
      </w:r>
    </w:p>
    <w:p w:rsidR="008F355D" w:rsidRPr="00D53033" w:rsidRDefault="008F355D" w:rsidP="008F355D">
      <w:pPr>
        <w:pStyle w:val="BodyText"/>
        <w:widowControl w:val="0"/>
        <w:jc w:val="center"/>
        <w:rPr>
          <w:b/>
          <w:bCs/>
          <w:sz w:val="16"/>
          <w:szCs w:val="16"/>
        </w:rPr>
      </w:pPr>
    </w:p>
    <w:p w:rsidR="00721AEA" w:rsidRDefault="00721AEA" w:rsidP="005676EC">
      <w:pPr>
        <w:pStyle w:val="BodyText"/>
        <w:widowControl w:val="0"/>
        <w:ind w:firstLine="720"/>
        <w:rPr>
          <w:b/>
          <w:bCs/>
        </w:rPr>
      </w:pPr>
    </w:p>
    <w:p w:rsidR="00721AEA" w:rsidRDefault="00721AEA" w:rsidP="005676EC">
      <w:pPr>
        <w:pStyle w:val="BodyText"/>
        <w:widowControl w:val="0"/>
        <w:ind w:firstLine="720"/>
        <w:rPr>
          <w:b/>
          <w:bCs/>
        </w:rPr>
      </w:pPr>
    </w:p>
    <w:p w:rsidR="00AB398E" w:rsidRPr="00D53033" w:rsidRDefault="00AB398E" w:rsidP="005676EC">
      <w:pPr>
        <w:pStyle w:val="BodyText"/>
        <w:widowControl w:val="0"/>
        <w:ind w:firstLine="720"/>
        <w:rPr>
          <w:b/>
          <w:bCs/>
          <w:lang w:val="en-US"/>
        </w:rPr>
      </w:pPr>
      <w:r w:rsidRPr="00D53033">
        <w:rPr>
          <w:b/>
          <w:bCs/>
        </w:rPr>
        <w:t>УВАЖАЕМИ ГОСПОДА,</w:t>
      </w:r>
    </w:p>
    <w:p w:rsidR="00CD7A19" w:rsidRPr="00D53033" w:rsidRDefault="00AB398E" w:rsidP="005676EC">
      <w:pPr>
        <w:widowControl w:val="0"/>
        <w:ind w:firstLine="561"/>
        <w:jc w:val="both"/>
        <w:rPr>
          <w:lang w:val="bg-BG"/>
        </w:rPr>
      </w:pPr>
      <w:r w:rsidRPr="00D53033">
        <w:tab/>
      </w:r>
      <w:r w:rsidR="00A62B78" w:rsidRPr="00D53033">
        <w:rPr>
          <w:lang w:val="bg-BG"/>
        </w:rPr>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техническото задание за сумата посочена в ценовото предложение, което е неразделна част от офертата</w:t>
      </w:r>
      <w:r w:rsidR="00CD7A19" w:rsidRPr="00D53033">
        <w:rPr>
          <w:lang w:val="bg-BG"/>
        </w:rPr>
        <w:t>.</w:t>
      </w:r>
    </w:p>
    <w:p w:rsidR="00AB398E" w:rsidRPr="00D53033" w:rsidRDefault="00AB398E" w:rsidP="005676EC">
      <w:pPr>
        <w:pStyle w:val="BodyText"/>
        <w:widowControl w:val="0"/>
      </w:pPr>
      <w:r w:rsidRPr="00D53033">
        <w:t>Нашата оферта</w:t>
      </w:r>
      <w:r w:rsidRPr="00D53033">
        <w:rPr>
          <w:lang w:val="en-US"/>
        </w:rPr>
        <w:t xml:space="preserve"> </w:t>
      </w:r>
      <w:r w:rsidRPr="00D53033">
        <w:t>съдържа:</w:t>
      </w:r>
    </w:p>
    <w:p w:rsidR="005676EC" w:rsidRDefault="005676EC" w:rsidP="005676EC">
      <w:pPr>
        <w:pStyle w:val="BodyText"/>
        <w:widowControl w:val="0"/>
        <w:jc w:val="center"/>
        <w:rPr>
          <w:b/>
          <w:bCs/>
        </w:rPr>
      </w:pPr>
    </w:p>
    <w:p w:rsidR="00721AEA" w:rsidRDefault="00721AEA" w:rsidP="005676EC">
      <w:pPr>
        <w:pStyle w:val="BodyText"/>
        <w:widowControl w:val="0"/>
        <w:jc w:val="center"/>
        <w:rPr>
          <w:b/>
          <w:bCs/>
        </w:rPr>
      </w:pPr>
    </w:p>
    <w:p w:rsidR="00721AEA" w:rsidRPr="00D53033" w:rsidRDefault="00721AEA" w:rsidP="005676EC">
      <w:pPr>
        <w:pStyle w:val="BodyText"/>
        <w:widowControl w:val="0"/>
        <w:jc w:val="center"/>
        <w:rPr>
          <w:b/>
          <w:bCs/>
        </w:rPr>
      </w:pPr>
    </w:p>
    <w:p w:rsidR="00AB398E" w:rsidRPr="00D53033" w:rsidRDefault="00AB398E" w:rsidP="005676EC">
      <w:pPr>
        <w:widowControl w:val="0"/>
        <w:numPr>
          <w:ilvl w:val="0"/>
          <w:numId w:val="2"/>
        </w:numPr>
        <w:tabs>
          <w:tab w:val="left" w:pos="432"/>
        </w:tabs>
        <w:ind w:hanging="696"/>
        <w:jc w:val="both"/>
        <w:rPr>
          <w:b/>
          <w:bCs/>
          <w:lang w:val="bg-BG"/>
        </w:rPr>
      </w:pPr>
      <w:r w:rsidRPr="00D53033">
        <w:rPr>
          <w:b/>
          <w:bCs/>
          <w:lang w:val="bg-BG"/>
        </w:rPr>
        <w:t>Документи и информация</w:t>
      </w:r>
    </w:p>
    <w:p w:rsidR="00AB398E" w:rsidRPr="00D53033" w:rsidRDefault="00AB398E" w:rsidP="005676EC">
      <w:pPr>
        <w:widowControl w:val="0"/>
        <w:jc w:val="both"/>
        <w:rPr>
          <w:lang w:val="bg-BG"/>
        </w:rPr>
      </w:pPr>
      <w:r w:rsidRPr="00D53033">
        <w:rPr>
          <w:lang w:val="bg-BG"/>
        </w:rPr>
        <w:t>I.1. Декларация за липсата на обстоятелствата по чл.54, ал.1, т.1, 2 и 7 от ЗОП</w:t>
      </w:r>
      <w:r w:rsidR="00D53033" w:rsidRPr="00D53033">
        <w:rPr>
          <w:lang w:val="bg-BG"/>
        </w:rPr>
        <w:t xml:space="preserve"> </w:t>
      </w:r>
      <w:r w:rsidR="00D53033" w:rsidRPr="00D53033">
        <w:rPr>
          <w:bCs/>
          <w:i/>
          <w:lang w:val="bg-BG"/>
        </w:rPr>
        <w:t>(по образец)</w:t>
      </w:r>
      <w:r w:rsidRPr="00D53033">
        <w:rPr>
          <w:lang w:val="bg-BG"/>
        </w:rPr>
        <w:t>.</w:t>
      </w:r>
    </w:p>
    <w:p w:rsidR="00AB398E" w:rsidRPr="00D53033" w:rsidRDefault="00AB398E" w:rsidP="005676EC">
      <w:pPr>
        <w:widowControl w:val="0"/>
        <w:jc w:val="both"/>
        <w:rPr>
          <w:lang w:val="bg-BG"/>
        </w:rPr>
      </w:pPr>
      <w:r w:rsidRPr="00D53033">
        <w:rPr>
          <w:lang w:val="bg-BG"/>
        </w:rPr>
        <w:t>I.2. Декларация за обстоятелствата по</w:t>
      </w:r>
      <w:r w:rsidR="005B2EE9" w:rsidRPr="00D53033">
        <w:rPr>
          <w:rFonts w:asciiTheme="minorHAnsi" w:hAnsiTheme="minorHAnsi" w:cs="HebarU"/>
          <w:lang w:val="bg-BG"/>
        </w:rPr>
        <w:t xml:space="preserve"> </w:t>
      </w:r>
      <w:r w:rsidRPr="00D53033">
        <w:rPr>
          <w:lang w:val="bg-BG"/>
        </w:rPr>
        <w:t>чл.54, ал.1, т.3-5 от ЗОП</w:t>
      </w:r>
      <w:r w:rsidR="00D53033" w:rsidRPr="00D53033">
        <w:rPr>
          <w:lang w:val="bg-BG"/>
        </w:rPr>
        <w:t xml:space="preserve"> </w:t>
      </w:r>
      <w:r w:rsidR="00D53033" w:rsidRPr="00D53033">
        <w:rPr>
          <w:bCs/>
          <w:i/>
          <w:lang w:val="bg-BG"/>
        </w:rPr>
        <w:t>(по образец)</w:t>
      </w:r>
      <w:r w:rsidRPr="00D53033">
        <w:rPr>
          <w:lang w:val="bg-BG"/>
        </w:rPr>
        <w:t>.</w:t>
      </w:r>
    </w:p>
    <w:p w:rsidR="00CE5427" w:rsidRDefault="00AB398E" w:rsidP="005676EC">
      <w:pPr>
        <w:widowControl w:val="0"/>
        <w:tabs>
          <w:tab w:val="left" w:pos="0"/>
        </w:tabs>
        <w:jc w:val="both"/>
        <w:rPr>
          <w:lang w:val="bg-BG"/>
        </w:rPr>
      </w:pPr>
      <w:r w:rsidRPr="00D53033">
        <w:rPr>
          <w:lang w:val="bg-BG"/>
        </w:rPr>
        <w:t xml:space="preserve">I.3. </w:t>
      </w:r>
      <w:r w:rsidR="00CE5427" w:rsidRPr="00D53033">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r w:rsidR="00D53033" w:rsidRPr="00D53033">
        <w:rPr>
          <w:lang w:val="bg-BG"/>
        </w:rPr>
        <w:t xml:space="preserve"> </w:t>
      </w:r>
      <w:r w:rsidR="00D53033" w:rsidRPr="00D53033">
        <w:rPr>
          <w:bCs/>
          <w:i/>
          <w:lang w:val="bg-BG"/>
        </w:rPr>
        <w:t>(по образец)</w:t>
      </w:r>
      <w:r w:rsidR="00CE5427" w:rsidRPr="00D53033">
        <w:rPr>
          <w:lang w:val="bg-BG"/>
        </w:rPr>
        <w:t>.</w:t>
      </w:r>
    </w:p>
    <w:p w:rsidR="00B04027" w:rsidRDefault="00B04027" w:rsidP="005676EC">
      <w:pPr>
        <w:widowControl w:val="0"/>
        <w:tabs>
          <w:tab w:val="left" w:pos="0"/>
        </w:tabs>
        <w:jc w:val="both"/>
        <w:rPr>
          <w:lang w:val="bg-BG"/>
        </w:rPr>
      </w:pPr>
      <w:r w:rsidRPr="003853B6">
        <w:rPr>
          <w:lang w:val="bg-BG"/>
        </w:rPr>
        <w:t>I.4. Декларация за съответствие с условията за участие на Възложителя</w:t>
      </w:r>
      <w:r w:rsidR="006555A6">
        <w:rPr>
          <w:lang w:val="bg-BG"/>
        </w:rPr>
        <w:t xml:space="preserve"> </w:t>
      </w:r>
      <w:r w:rsidR="006555A6" w:rsidRPr="00D53033">
        <w:rPr>
          <w:bCs/>
          <w:i/>
          <w:lang w:val="bg-BG"/>
        </w:rPr>
        <w:t>(по образец)</w:t>
      </w:r>
      <w:r w:rsidRPr="003853B6">
        <w:rPr>
          <w:lang w:val="bg-BG"/>
        </w:rPr>
        <w:t>, относно:</w:t>
      </w:r>
    </w:p>
    <w:p w:rsidR="00B04027" w:rsidRDefault="00B04027" w:rsidP="005676EC">
      <w:pPr>
        <w:widowControl w:val="0"/>
        <w:tabs>
          <w:tab w:val="left" w:pos="0"/>
        </w:tabs>
        <w:jc w:val="both"/>
        <w:rPr>
          <w:lang w:val="bg-BG"/>
        </w:rPr>
      </w:pPr>
      <w:r w:rsidRPr="003853B6">
        <w:rPr>
          <w:lang w:val="bg-BG"/>
        </w:rPr>
        <w:t>I.4.</w:t>
      </w:r>
      <w:r>
        <w:rPr>
          <w:lang w:val="bg-BG"/>
        </w:rPr>
        <w:t xml:space="preserve">1. </w:t>
      </w:r>
      <w:r w:rsidRPr="003853B6">
        <w:rPr>
          <w:lang w:val="bg-BG"/>
        </w:rPr>
        <w:t xml:space="preserve">изпълнени дейности с предмет и обем, идентични или сходни с тези на поръчката (под „сходни” да се разбира: дейности свързани с </w:t>
      </w:r>
      <w:r>
        <w:rPr>
          <w:lang w:val="bg-BG"/>
        </w:rPr>
        <w:t>опит в обследването на сгради и съоръжения и съставяне на технически паспорти</w:t>
      </w:r>
      <w:r w:rsidRPr="003853B6">
        <w:rPr>
          <w:lang w:val="bg-BG"/>
        </w:rPr>
        <w:t>) най-много за последните 3 години</w:t>
      </w:r>
      <w:r>
        <w:rPr>
          <w:lang w:val="bg-BG"/>
        </w:rPr>
        <w:t>,</w:t>
      </w:r>
      <w:r w:rsidRPr="003853B6">
        <w:rPr>
          <w:lang w:val="bg-BG"/>
        </w:rPr>
        <w:t xml:space="preserve"> считано от датата на подаване на офертата.</w:t>
      </w:r>
    </w:p>
    <w:p w:rsidR="00B04027" w:rsidRDefault="00B04027" w:rsidP="005676EC">
      <w:pPr>
        <w:widowControl w:val="0"/>
        <w:tabs>
          <w:tab w:val="left" w:pos="0"/>
        </w:tabs>
        <w:jc w:val="both"/>
        <w:rPr>
          <w:lang w:val="bg-BG" w:eastAsia="bg-BG"/>
        </w:rPr>
      </w:pPr>
      <w:r w:rsidRPr="003853B6">
        <w:rPr>
          <w:lang w:val="bg-BG"/>
        </w:rPr>
        <w:t>I.4.</w:t>
      </w:r>
      <w:r>
        <w:rPr>
          <w:lang w:val="bg-BG"/>
        </w:rPr>
        <w:t xml:space="preserve">2. </w:t>
      </w:r>
      <w:r w:rsidRPr="003853B6">
        <w:rPr>
          <w:lang w:val="bg-BG" w:eastAsia="bg-BG"/>
        </w:rPr>
        <w:t>професионалната компетентност на персонала, който ще изпълнява поръчката, и/или членовете на ръководния състав, които ще отговарят за изпълнението, а именно</w:t>
      </w:r>
      <w:r>
        <w:rPr>
          <w:lang w:val="bg-BG" w:eastAsia="bg-BG"/>
        </w:rPr>
        <w:t>:</w:t>
      </w:r>
    </w:p>
    <w:p w:rsidR="00B04027" w:rsidRDefault="00B04027" w:rsidP="005676EC">
      <w:pPr>
        <w:widowControl w:val="0"/>
        <w:tabs>
          <w:tab w:val="left" w:pos="0"/>
        </w:tabs>
        <w:jc w:val="both"/>
        <w:rPr>
          <w:lang w:val="bg-BG" w:eastAsia="bg-BG"/>
        </w:rPr>
      </w:pPr>
      <w:r>
        <w:rPr>
          <w:lang w:val="bg-BG" w:eastAsia="bg-BG"/>
        </w:rPr>
        <w:t>-</w:t>
      </w:r>
      <w:r>
        <w:rPr>
          <w:lang w:val="bg-BG" w:eastAsia="bg-BG"/>
        </w:rPr>
        <w:tab/>
        <w:t xml:space="preserve">поне </w:t>
      </w:r>
      <w:r w:rsidR="002A4CA7">
        <w:rPr>
          <w:lang w:val="bg-BG" w:eastAsia="bg-BG"/>
        </w:rPr>
        <w:t>1 (</w:t>
      </w:r>
      <w:r>
        <w:rPr>
          <w:lang w:val="bg-BG" w:eastAsia="bg-BG"/>
        </w:rPr>
        <w:t>едно</w:t>
      </w:r>
      <w:r w:rsidR="002A4CA7">
        <w:rPr>
          <w:lang w:val="bg-BG" w:eastAsia="bg-BG"/>
        </w:rPr>
        <w:t>)</w:t>
      </w:r>
      <w:r>
        <w:rPr>
          <w:lang w:val="bg-BG" w:eastAsia="bg-BG"/>
        </w:rPr>
        <w:t xml:space="preserve"> лице</w:t>
      </w:r>
      <w:r w:rsidR="002A4CA7">
        <w:rPr>
          <w:lang w:val="bg-BG" w:eastAsia="bg-BG"/>
        </w:rPr>
        <w:t xml:space="preserve"> имащо право да</w:t>
      </w:r>
      <w:r>
        <w:rPr>
          <w:lang w:val="bg-BG" w:eastAsia="bg-BG"/>
        </w:rPr>
        <w:t xml:space="preserve"> упражнява</w:t>
      </w:r>
      <w:r w:rsidR="002A4CA7">
        <w:rPr>
          <w:lang w:val="bg-BG" w:eastAsia="bg-BG"/>
        </w:rPr>
        <w:t xml:space="preserve"> технически контрол по част „Конструктивна”, което отговаря на изискванията на чл.142, ал.10 от Закон за устройство на територията (ЗУТ)</w:t>
      </w:r>
    </w:p>
    <w:p w:rsidR="002A4CA7" w:rsidRPr="00D53033" w:rsidRDefault="002A4CA7" w:rsidP="005676EC">
      <w:pPr>
        <w:widowControl w:val="0"/>
        <w:tabs>
          <w:tab w:val="left" w:pos="0"/>
        </w:tabs>
        <w:jc w:val="both"/>
        <w:rPr>
          <w:lang w:val="bg-BG"/>
        </w:rPr>
      </w:pPr>
      <w:r>
        <w:rPr>
          <w:lang w:val="bg-BG" w:eastAsia="bg-BG"/>
        </w:rPr>
        <w:t>-</w:t>
      </w:r>
      <w:r>
        <w:rPr>
          <w:lang w:val="bg-BG" w:eastAsia="bg-BG"/>
        </w:rPr>
        <w:tab/>
        <w:t>проектанти притежаващи удостоверения за пълна проектантска правоспособност, от различни специалности (по преценка на участника), за оценка на характеристиките на строежите по чл.169, ал.1 и 3, съгласно изискванията на чл.176в, ал.1-4 от ЗУТ</w:t>
      </w:r>
    </w:p>
    <w:p w:rsidR="00AB398E" w:rsidRPr="00D53033" w:rsidRDefault="00F00E35" w:rsidP="005676EC">
      <w:pPr>
        <w:widowControl w:val="0"/>
        <w:jc w:val="both"/>
        <w:rPr>
          <w:lang w:val="bg-BG"/>
        </w:rPr>
      </w:pPr>
      <w:r w:rsidRPr="00D53033">
        <w:rPr>
          <w:lang w:val="bg-BG"/>
        </w:rPr>
        <w:t>I.</w:t>
      </w:r>
      <w:r w:rsidR="002A4CA7">
        <w:rPr>
          <w:lang w:val="bg-BG"/>
        </w:rPr>
        <w:t>5</w:t>
      </w:r>
      <w:r w:rsidR="00AB398E" w:rsidRPr="00D53033">
        <w:rPr>
          <w:lang w:val="bg-BG"/>
        </w:rPr>
        <w:t>. Информационен лист</w:t>
      </w:r>
      <w:r w:rsidR="00D53033" w:rsidRPr="00D53033">
        <w:rPr>
          <w:lang w:val="bg-BG"/>
        </w:rPr>
        <w:t xml:space="preserve"> </w:t>
      </w:r>
      <w:r w:rsidR="00D53033" w:rsidRPr="00D53033">
        <w:rPr>
          <w:bCs/>
          <w:i/>
          <w:lang w:val="bg-BG"/>
        </w:rPr>
        <w:t>(по образец)</w:t>
      </w:r>
      <w:r w:rsidR="00AB398E" w:rsidRPr="00D53033">
        <w:rPr>
          <w:lang w:val="bg-BG"/>
        </w:rPr>
        <w:t>.</w:t>
      </w:r>
    </w:p>
    <w:p w:rsidR="00AB398E" w:rsidRDefault="00AB398E" w:rsidP="005676EC">
      <w:pPr>
        <w:pStyle w:val="BodyText"/>
        <w:widowControl w:val="0"/>
        <w:jc w:val="center"/>
        <w:rPr>
          <w:b/>
          <w:bCs/>
        </w:rPr>
      </w:pPr>
    </w:p>
    <w:p w:rsidR="00AB398E" w:rsidRPr="00D53033" w:rsidRDefault="00AB398E" w:rsidP="005676EC">
      <w:pPr>
        <w:widowControl w:val="0"/>
        <w:tabs>
          <w:tab w:val="left" w:pos="576"/>
        </w:tabs>
        <w:jc w:val="both"/>
        <w:rPr>
          <w:b/>
          <w:bCs/>
          <w:lang w:val="bg-BG"/>
        </w:rPr>
      </w:pPr>
      <w:r w:rsidRPr="00D53033">
        <w:rPr>
          <w:b/>
          <w:bCs/>
          <w:lang w:val="bg-BG"/>
        </w:rPr>
        <w:t>II.</w:t>
      </w:r>
      <w:r w:rsidRPr="00D53033">
        <w:rPr>
          <w:b/>
          <w:bCs/>
          <w:lang w:val="bg-BG"/>
        </w:rPr>
        <w:tab/>
        <w:t xml:space="preserve">Техническо предложение </w:t>
      </w:r>
    </w:p>
    <w:p w:rsidR="00C4331E" w:rsidRPr="003853B6" w:rsidRDefault="00C4331E" w:rsidP="00C4331E">
      <w:pPr>
        <w:widowControl w:val="0"/>
        <w:tabs>
          <w:tab w:val="left" w:pos="600"/>
        </w:tabs>
        <w:autoSpaceDE w:val="0"/>
        <w:autoSpaceDN w:val="0"/>
        <w:jc w:val="both"/>
        <w:rPr>
          <w:lang w:val="bg-BG"/>
        </w:rPr>
      </w:pPr>
      <w:bookmarkStart w:id="0" w:name="_Ref90368783"/>
      <w:r w:rsidRPr="003853B6">
        <w:rPr>
          <w:lang w:val="bg-BG"/>
        </w:rPr>
        <w:t>II.1.</w:t>
      </w:r>
      <w:r w:rsidRPr="003853B6">
        <w:rPr>
          <w:lang w:val="bg-BG"/>
        </w:rPr>
        <w:tab/>
        <w:t>Работна програма.</w:t>
      </w:r>
      <w:r w:rsidR="00484CBA" w:rsidRPr="00484CBA">
        <w:rPr>
          <w:bCs/>
          <w:i/>
          <w:lang w:val="bg-BG"/>
        </w:rPr>
        <w:t xml:space="preserve"> </w:t>
      </w:r>
      <w:r w:rsidR="00484CBA" w:rsidRPr="00D53033">
        <w:rPr>
          <w:bCs/>
          <w:i/>
          <w:lang w:val="bg-BG"/>
        </w:rPr>
        <w:t>(по образец)</w:t>
      </w:r>
      <w:r w:rsidR="00484CBA" w:rsidRPr="00D53033">
        <w:rPr>
          <w:lang w:val="bg-BG"/>
        </w:rPr>
        <w:t>.</w:t>
      </w:r>
    </w:p>
    <w:p w:rsidR="00C4331E" w:rsidRPr="003853B6" w:rsidRDefault="00C4331E" w:rsidP="00C4331E">
      <w:pPr>
        <w:pStyle w:val="Style1"/>
        <w:widowControl w:val="0"/>
        <w:tabs>
          <w:tab w:val="left" w:pos="600"/>
        </w:tabs>
        <w:spacing w:line="240" w:lineRule="auto"/>
        <w:ind w:firstLine="0"/>
        <w:rPr>
          <w:lang w:val="bg-BG" w:eastAsia="bg-BG"/>
        </w:rPr>
      </w:pPr>
      <w:r w:rsidRPr="003853B6">
        <w:rPr>
          <w:lang w:val="bg-BG" w:eastAsia="bg-BG"/>
        </w:rPr>
        <w:t>II.2.</w:t>
      </w:r>
      <w:r w:rsidRPr="003853B6">
        <w:rPr>
          <w:lang w:val="bg-BG"/>
        </w:rPr>
        <w:tab/>
        <w:t>Концепция (план за действие) за изпълнение на дейностите.</w:t>
      </w:r>
    </w:p>
    <w:p w:rsidR="00C4331E" w:rsidRPr="003853B6" w:rsidRDefault="00C4331E" w:rsidP="00C4331E">
      <w:pPr>
        <w:pStyle w:val="Style1"/>
        <w:widowControl w:val="0"/>
        <w:tabs>
          <w:tab w:val="left" w:pos="600"/>
        </w:tabs>
        <w:spacing w:line="240" w:lineRule="auto"/>
        <w:ind w:firstLine="0"/>
        <w:rPr>
          <w:lang w:val="bg-BG"/>
        </w:rPr>
      </w:pPr>
      <w:r w:rsidRPr="003853B6">
        <w:rPr>
          <w:lang w:val="bg-BG" w:eastAsia="bg-BG"/>
        </w:rPr>
        <w:t>II.3.</w:t>
      </w:r>
      <w:r w:rsidRPr="003853B6">
        <w:rPr>
          <w:lang w:val="bg-BG" w:eastAsia="bg-BG"/>
        </w:rPr>
        <w:tab/>
      </w:r>
      <w:r w:rsidRPr="003853B6">
        <w:rPr>
          <w:lang w:val="bg-BG"/>
        </w:rPr>
        <w:t>Календарен график</w:t>
      </w:r>
      <w:r w:rsidRPr="003853B6">
        <w:rPr>
          <w:lang w:val="bg-BG" w:eastAsia="bg-BG"/>
        </w:rPr>
        <w:t xml:space="preserve"> за изпълнение на дейностите</w:t>
      </w:r>
      <w:r w:rsidRPr="003853B6">
        <w:rPr>
          <w:lang w:val="bg-BG"/>
        </w:rPr>
        <w:t>.</w:t>
      </w:r>
    </w:p>
    <w:p w:rsidR="00AB398E" w:rsidRPr="00D53033" w:rsidRDefault="00C4331E" w:rsidP="00C4331E">
      <w:pPr>
        <w:pStyle w:val="Style1"/>
        <w:widowControl w:val="0"/>
        <w:tabs>
          <w:tab w:val="left" w:pos="600"/>
        </w:tabs>
        <w:spacing w:line="240" w:lineRule="auto"/>
        <w:ind w:firstLine="0"/>
        <w:rPr>
          <w:lang w:val="bg-BG" w:eastAsia="bg-BG"/>
        </w:rPr>
      </w:pPr>
      <w:r w:rsidRPr="003853B6">
        <w:rPr>
          <w:lang w:val="bg-BG"/>
        </w:rPr>
        <w:t>II.4.</w:t>
      </w:r>
      <w:r w:rsidRPr="003853B6">
        <w:rPr>
          <w:lang w:val="bg-BG"/>
        </w:rPr>
        <w:tab/>
      </w:r>
      <w:r>
        <w:rPr>
          <w:lang w:val="bg-BG"/>
        </w:rPr>
        <w:t>Декларация за с</w:t>
      </w:r>
      <w:r w:rsidRPr="003853B6">
        <w:rPr>
          <w:bCs/>
          <w:lang w:val="bg-BG"/>
        </w:rPr>
        <w:t>рок</w:t>
      </w:r>
      <w:r>
        <w:rPr>
          <w:bCs/>
          <w:lang w:val="bg-BG"/>
        </w:rPr>
        <w:t>а</w:t>
      </w:r>
      <w:r w:rsidRPr="003853B6">
        <w:rPr>
          <w:bCs/>
          <w:lang w:val="bg-BG"/>
        </w:rPr>
        <w:t xml:space="preserve"> за изпълнение</w:t>
      </w:r>
      <w:r w:rsidR="006555A6">
        <w:rPr>
          <w:bCs/>
          <w:lang w:val="bg-BG"/>
        </w:rPr>
        <w:t xml:space="preserve"> </w:t>
      </w:r>
      <w:r w:rsidR="006555A6" w:rsidRPr="00D53033">
        <w:rPr>
          <w:bCs/>
          <w:i/>
          <w:lang w:val="bg-BG"/>
        </w:rPr>
        <w:t>(по образец)</w:t>
      </w:r>
      <w:r w:rsidR="006555A6" w:rsidRPr="00D53033">
        <w:rPr>
          <w:lang w:val="bg-BG"/>
        </w:rPr>
        <w:t>.</w:t>
      </w:r>
    </w:p>
    <w:p w:rsidR="00AB398E" w:rsidRDefault="00AB398E" w:rsidP="00E357E6">
      <w:pPr>
        <w:pStyle w:val="Style1"/>
        <w:widowControl w:val="0"/>
        <w:tabs>
          <w:tab w:val="left" w:pos="600"/>
        </w:tabs>
        <w:spacing w:line="240" w:lineRule="auto"/>
        <w:ind w:firstLine="0"/>
        <w:rPr>
          <w:lang w:val="bg-BG"/>
        </w:rPr>
      </w:pPr>
      <w:r w:rsidRPr="00D53033">
        <w:rPr>
          <w:lang w:val="bg-BG" w:eastAsia="bg-BG"/>
        </w:rPr>
        <w:t>II.</w:t>
      </w:r>
      <w:r w:rsidR="001F3A33" w:rsidRPr="00D53033">
        <w:rPr>
          <w:lang w:val="bg-BG" w:eastAsia="bg-BG"/>
        </w:rPr>
        <w:t>3</w:t>
      </w:r>
      <w:r w:rsidRPr="00D53033">
        <w:rPr>
          <w:lang w:val="bg-BG" w:eastAsia="bg-BG"/>
        </w:rPr>
        <w:t>.</w:t>
      </w:r>
      <w:r w:rsidR="00E357E6">
        <w:rPr>
          <w:lang w:val="bg-BG" w:eastAsia="bg-BG"/>
        </w:rPr>
        <w:tab/>
      </w:r>
      <w:r w:rsidR="00F00E35" w:rsidRPr="00D53033">
        <w:rPr>
          <w:lang w:val="bg-BG"/>
        </w:rPr>
        <w:t>Декл</w:t>
      </w:r>
      <w:r w:rsidR="00C4331E">
        <w:rPr>
          <w:lang w:val="bg-BG"/>
        </w:rPr>
        <w:t>арация по чл.39, ал.3, т.1, б. „</w:t>
      </w:r>
      <w:r w:rsidR="00F00E35" w:rsidRPr="00D53033">
        <w:rPr>
          <w:lang w:val="bg-BG"/>
        </w:rPr>
        <w:t>в”</w:t>
      </w:r>
      <w:r w:rsidR="00C4331E">
        <w:rPr>
          <w:lang w:val="bg-BG"/>
        </w:rPr>
        <w:t>,</w:t>
      </w:r>
      <w:r w:rsidR="00F00E35" w:rsidRPr="00D53033">
        <w:rPr>
          <w:lang w:val="bg-BG"/>
        </w:rPr>
        <w:t xml:space="preserve"> </w:t>
      </w:r>
      <w:r w:rsidR="00C4331E">
        <w:rPr>
          <w:lang w:val="bg-BG"/>
        </w:rPr>
        <w:t>„</w:t>
      </w:r>
      <w:r w:rsidR="00F00E35" w:rsidRPr="00D53033">
        <w:rPr>
          <w:lang w:val="bg-BG"/>
        </w:rPr>
        <w:t>г”</w:t>
      </w:r>
      <w:r w:rsidR="00C4331E">
        <w:rPr>
          <w:lang w:val="bg-BG"/>
        </w:rPr>
        <w:t xml:space="preserve"> и „д”</w:t>
      </w:r>
      <w:r w:rsidR="00F00E35" w:rsidRPr="00D53033">
        <w:rPr>
          <w:lang w:val="bg-BG"/>
        </w:rPr>
        <w:t xml:space="preserve"> от ППЗОП</w:t>
      </w:r>
      <w:r w:rsidR="00D53033" w:rsidRPr="00D53033">
        <w:rPr>
          <w:lang w:val="bg-BG"/>
        </w:rPr>
        <w:t xml:space="preserve"> </w:t>
      </w:r>
      <w:r w:rsidR="00D53033" w:rsidRPr="00D53033">
        <w:rPr>
          <w:bCs/>
          <w:i/>
          <w:lang w:val="bg-BG"/>
        </w:rPr>
        <w:t>(по образец)</w:t>
      </w:r>
      <w:r w:rsidR="00B53E57" w:rsidRPr="00D53033">
        <w:rPr>
          <w:lang w:val="bg-BG"/>
        </w:rPr>
        <w:t>.</w:t>
      </w:r>
    </w:p>
    <w:p w:rsidR="00E357E6" w:rsidRPr="00D53033" w:rsidRDefault="00E357E6" w:rsidP="00E357E6">
      <w:pPr>
        <w:pStyle w:val="Style1"/>
        <w:widowControl w:val="0"/>
        <w:spacing w:line="240" w:lineRule="auto"/>
        <w:ind w:firstLine="0"/>
        <w:rPr>
          <w:lang w:val="bg-BG"/>
        </w:rPr>
      </w:pPr>
      <w:r w:rsidRPr="00D53033">
        <w:rPr>
          <w:lang w:val="bg-BG"/>
        </w:rPr>
        <w:t>II.4.</w:t>
      </w:r>
      <w:r w:rsidR="006555A6">
        <w:rPr>
          <w:lang w:val="bg-BG"/>
        </w:rPr>
        <w:t xml:space="preserve">   </w:t>
      </w:r>
      <w:proofErr w:type="spellStart"/>
      <w:proofErr w:type="gramStart"/>
      <w:r w:rsidRPr="00E357E6">
        <w:t>Декларация</w:t>
      </w:r>
      <w:proofErr w:type="spellEnd"/>
      <w:r w:rsidRPr="00E357E6">
        <w:t xml:space="preserve"> </w:t>
      </w:r>
      <w:proofErr w:type="spellStart"/>
      <w:r w:rsidRPr="00E357E6">
        <w:t>за</w:t>
      </w:r>
      <w:proofErr w:type="spellEnd"/>
      <w:r w:rsidRPr="00E357E6">
        <w:t xml:space="preserve"> </w:t>
      </w:r>
      <w:proofErr w:type="spellStart"/>
      <w:r w:rsidRPr="00E357E6">
        <w:t>извършен</w:t>
      </w:r>
      <w:proofErr w:type="spellEnd"/>
      <w:r w:rsidRPr="00E357E6">
        <w:t xml:space="preserve"> </w:t>
      </w:r>
      <w:proofErr w:type="spellStart"/>
      <w:r w:rsidRPr="00E357E6">
        <w:t>оглед</w:t>
      </w:r>
      <w:proofErr w:type="spellEnd"/>
      <w:r w:rsidR="006555A6">
        <w:rPr>
          <w:lang w:val="bg-BG"/>
        </w:rPr>
        <w:t xml:space="preserve"> </w:t>
      </w:r>
      <w:r w:rsidR="006555A6" w:rsidRPr="00D53033">
        <w:rPr>
          <w:bCs/>
          <w:i/>
          <w:lang w:val="bg-BG"/>
        </w:rPr>
        <w:t>(по образец)</w:t>
      </w:r>
      <w:r w:rsidR="006555A6" w:rsidRPr="00D53033">
        <w:rPr>
          <w:lang w:val="bg-BG"/>
        </w:rPr>
        <w:t>.</w:t>
      </w:r>
      <w:proofErr w:type="gramEnd"/>
    </w:p>
    <w:p w:rsidR="00273926" w:rsidRPr="00D53033" w:rsidRDefault="00AB398E" w:rsidP="005676EC">
      <w:pPr>
        <w:pStyle w:val="Style1"/>
        <w:widowControl w:val="0"/>
        <w:tabs>
          <w:tab w:val="left" w:pos="600"/>
        </w:tabs>
        <w:spacing w:line="240" w:lineRule="auto"/>
        <w:ind w:firstLine="0"/>
        <w:rPr>
          <w:bCs/>
          <w:lang w:val="bg-BG"/>
        </w:rPr>
      </w:pPr>
      <w:r w:rsidRPr="00D53033">
        <w:rPr>
          <w:lang w:val="bg-BG"/>
        </w:rPr>
        <w:t>II.</w:t>
      </w:r>
      <w:r w:rsidR="00E357E6">
        <w:rPr>
          <w:lang w:val="bg-BG"/>
        </w:rPr>
        <w:t>5</w:t>
      </w:r>
      <w:r w:rsidRPr="00D53033">
        <w:rPr>
          <w:lang w:val="bg-BG"/>
        </w:rPr>
        <w:t xml:space="preserve">. </w:t>
      </w:r>
      <w:r w:rsidR="00F00E35" w:rsidRPr="00D53033">
        <w:rPr>
          <w:lang w:val="bg-BG"/>
        </w:rPr>
        <w:t xml:space="preserve">Документ за упълномощаване, когато лицето, което подава офертата, не е законният представител на участника </w:t>
      </w:r>
      <w:r w:rsidR="00F00E35" w:rsidRPr="00D53033">
        <w:rPr>
          <w:i/>
          <w:lang w:val="bg-BG"/>
        </w:rPr>
        <w:t>(когато е приложимо)</w:t>
      </w:r>
      <w:r w:rsidR="00BA1A0E" w:rsidRPr="00D53033">
        <w:rPr>
          <w:bCs/>
          <w:lang w:val="bg-BG"/>
        </w:rPr>
        <w:t>.</w:t>
      </w:r>
    </w:p>
    <w:p w:rsidR="00AB398E" w:rsidRPr="00D53033" w:rsidRDefault="00AB398E" w:rsidP="005676EC">
      <w:pPr>
        <w:pStyle w:val="BodyText"/>
        <w:widowControl w:val="0"/>
        <w:jc w:val="center"/>
        <w:rPr>
          <w:b/>
          <w:bCs/>
        </w:rPr>
      </w:pPr>
    </w:p>
    <w:bookmarkEnd w:id="0"/>
    <w:p w:rsidR="00AB398E" w:rsidRPr="00D53033" w:rsidRDefault="00AB398E" w:rsidP="005676EC">
      <w:pPr>
        <w:widowControl w:val="0"/>
        <w:numPr>
          <w:ilvl w:val="0"/>
          <w:numId w:val="3"/>
        </w:numPr>
        <w:tabs>
          <w:tab w:val="clear" w:pos="1080"/>
          <w:tab w:val="num" w:pos="576"/>
        </w:tabs>
        <w:ind w:hanging="1080"/>
        <w:jc w:val="both"/>
        <w:rPr>
          <w:b/>
          <w:bCs/>
          <w:lang w:val="bg-BG"/>
        </w:rPr>
      </w:pPr>
      <w:r w:rsidRPr="00D53033">
        <w:rPr>
          <w:b/>
          <w:bCs/>
          <w:lang w:val="bg-BG"/>
        </w:rPr>
        <w:t>Ценово предложение</w:t>
      </w:r>
    </w:p>
    <w:p w:rsidR="00AB398E" w:rsidRPr="00D53033" w:rsidRDefault="00AB398E" w:rsidP="005676EC">
      <w:pPr>
        <w:widowControl w:val="0"/>
        <w:tabs>
          <w:tab w:val="left" w:pos="576"/>
        </w:tabs>
        <w:ind w:left="24" w:hanging="24"/>
        <w:jc w:val="both"/>
        <w:rPr>
          <w:spacing w:val="3"/>
          <w:lang w:val="bg-BG"/>
        </w:rPr>
      </w:pPr>
      <w:smartTag w:uri="urn:schemas-microsoft-com:office:smarttags" w:element="stockticker">
        <w:r w:rsidRPr="00D53033">
          <w:rPr>
            <w:spacing w:val="3"/>
            <w:lang w:val="bg-BG"/>
          </w:rPr>
          <w:t>III</w:t>
        </w:r>
      </w:smartTag>
      <w:r w:rsidRPr="00D53033">
        <w:rPr>
          <w:spacing w:val="3"/>
          <w:lang w:val="bg-BG"/>
        </w:rPr>
        <w:t xml:space="preserve">.1. </w:t>
      </w:r>
      <w:r w:rsidR="00F00E35" w:rsidRPr="00D53033">
        <w:rPr>
          <w:lang w:val="bg-BG"/>
        </w:rPr>
        <w:t>Ценова таблица</w:t>
      </w:r>
      <w:r w:rsidR="00D53033" w:rsidRPr="00D53033">
        <w:rPr>
          <w:lang w:val="bg-BG"/>
        </w:rPr>
        <w:t xml:space="preserve"> </w:t>
      </w:r>
      <w:r w:rsidR="00D53033" w:rsidRPr="00D53033">
        <w:rPr>
          <w:bCs/>
          <w:i/>
          <w:lang w:val="bg-BG"/>
        </w:rPr>
        <w:t>(по образец)</w:t>
      </w:r>
      <w:r w:rsidRPr="00D53033">
        <w:rPr>
          <w:spacing w:val="3"/>
          <w:lang w:val="bg-BG"/>
        </w:rPr>
        <w:t>.</w:t>
      </w:r>
    </w:p>
    <w:p w:rsidR="00AB398E" w:rsidRPr="00D53033" w:rsidRDefault="00AB398E" w:rsidP="005676EC">
      <w:pPr>
        <w:widowControl w:val="0"/>
        <w:tabs>
          <w:tab w:val="left" w:pos="600"/>
        </w:tabs>
        <w:ind w:left="24" w:hanging="24"/>
        <w:jc w:val="both"/>
        <w:rPr>
          <w:lang w:val="bg-BG"/>
        </w:rPr>
      </w:pPr>
      <w:smartTag w:uri="urn:schemas-microsoft-com:office:smarttags" w:element="stockticker">
        <w:r w:rsidRPr="00D53033">
          <w:rPr>
            <w:spacing w:val="3"/>
            <w:lang w:val="bg-BG"/>
          </w:rPr>
          <w:t>III</w:t>
        </w:r>
      </w:smartTag>
      <w:r w:rsidRPr="00D53033">
        <w:rPr>
          <w:spacing w:val="3"/>
          <w:lang w:val="bg-BG"/>
        </w:rPr>
        <w:t>.2.</w:t>
      </w:r>
      <w:r w:rsidR="002402EF" w:rsidRPr="00D53033">
        <w:rPr>
          <w:spacing w:val="3"/>
          <w:lang w:val="bg-BG"/>
        </w:rPr>
        <w:t xml:space="preserve"> </w:t>
      </w:r>
      <w:r w:rsidR="004B0AB8" w:rsidRPr="00D53033">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D53033">
        <w:rPr>
          <w:spacing w:val="3"/>
          <w:lang w:val="bg-BG"/>
        </w:rPr>
        <w:t>.</w:t>
      </w:r>
    </w:p>
    <w:p w:rsidR="004B0AB8" w:rsidRPr="00D53033" w:rsidRDefault="004B0AB8" w:rsidP="005676EC">
      <w:pPr>
        <w:widowControl w:val="0"/>
        <w:rPr>
          <w:lang w:val="bg-BG"/>
        </w:rPr>
      </w:pPr>
    </w:p>
    <w:p w:rsidR="004B0AB8" w:rsidRPr="00D53033" w:rsidRDefault="004B0AB8" w:rsidP="005676EC">
      <w:pPr>
        <w:widowControl w:val="0"/>
        <w:rPr>
          <w:lang w:val="bg-BG"/>
        </w:rPr>
      </w:pPr>
    </w:p>
    <w:p w:rsidR="004B0AB8" w:rsidRPr="00D53033" w:rsidRDefault="004B0AB8" w:rsidP="005676EC">
      <w:pPr>
        <w:widowControl w:val="0"/>
        <w:rPr>
          <w:lang w:val="bg-BG"/>
        </w:rPr>
      </w:pPr>
    </w:p>
    <w:p w:rsidR="004B0AB8" w:rsidRPr="00D53033" w:rsidRDefault="004B0AB8" w:rsidP="005676EC">
      <w:pPr>
        <w:widowControl w:val="0"/>
        <w:rPr>
          <w:lang w:val="bg-BG"/>
        </w:rPr>
      </w:pPr>
    </w:p>
    <w:p w:rsidR="00AB398E" w:rsidRPr="00D53033" w:rsidRDefault="00AB398E" w:rsidP="005676EC">
      <w:pPr>
        <w:widowControl w:val="0"/>
        <w:rPr>
          <w:b/>
          <w:bCs/>
          <w:u w:val="single"/>
          <w:lang w:val="bg-BG"/>
        </w:rPr>
      </w:pPr>
      <w:r w:rsidRPr="00D53033">
        <w:rPr>
          <w:b/>
          <w:bCs/>
          <w:u w:val="single"/>
          <w:lang w:val="bg-BG"/>
        </w:rPr>
        <w:t>ПОДПИС и ПЕЧАТ:</w:t>
      </w:r>
    </w:p>
    <w:p w:rsidR="00AB398E" w:rsidRPr="00D53033" w:rsidRDefault="00AB398E" w:rsidP="005676EC">
      <w:pPr>
        <w:pStyle w:val="BodyText"/>
        <w:widowControl w:val="0"/>
      </w:pPr>
      <w:r w:rsidRPr="00D53033">
        <w:t>______________________ (име и фамилия)</w:t>
      </w:r>
    </w:p>
    <w:p w:rsidR="00AB398E" w:rsidRPr="00D53033" w:rsidRDefault="00AB398E" w:rsidP="005676EC">
      <w:pPr>
        <w:pStyle w:val="BodyText"/>
        <w:widowControl w:val="0"/>
        <w:ind w:left="567"/>
        <w:rPr>
          <w:sz w:val="16"/>
          <w:szCs w:val="16"/>
        </w:rPr>
      </w:pPr>
    </w:p>
    <w:p w:rsidR="00AB398E" w:rsidRPr="00D53033" w:rsidRDefault="00AB398E" w:rsidP="005676EC">
      <w:pPr>
        <w:pStyle w:val="BodyText"/>
        <w:widowControl w:val="0"/>
      </w:pPr>
      <w:r w:rsidRPr="00D53033">
        <w:t>______________________ (дата)</w:t>
      </w:r>
    </w:p>
    <w:p w:rsidR="00AB398E" w:rsidRPr="00D53033" w:rsidRDefault="00AB398E" w:rsidP="005676EC">
      <w:pPr>
        <w:pStyle w:val="BodyText"/>
        <w:widowControl w:val="0"/>
        <w:ind w:left="567"/>
        <w:rPr>
          <w:sz w:val="16"/>
          <w:szCs w:val="16"/>
        </w:rPr>
      </w:pPr>
    </w:p>
    <w:p w:rsidR="00AB398E" w:rsidRPr="00D53033" w:rsidRDefault="00AB398E" w:rsidP="005676EC">
      <w:pPr>
        <w:pStyle w:val="BodyText"/>
        <w:widowControl w:val="0"/>
      </w:pPr>
      <w:r w:rsidRPr="00D53033">
        <w:t>______________________ (длъжност на управляващия/представляващия участника)</w:t>
      </w:r>
    </w:p>
    <w:p w:rsidR="00AB398E" w:rsidRPr="00D53033" w:rsidRDefault="00AB398E" w:rsidP="005676EC">
      <w:pPr>
        <w:pStyle w:val="BodyText"/>
        <w:widowControl w:val="0"/>
        <w:ind w:left="567"/>
        <w:rPr>
          <w:sz w:val="16"/>
          <w:szCs w:val="16"/>
        </w:rPr>
      </w:pPr>
    </w:p>
    <w:p w:rsidR="00AB398E" w:rsidRPr="00D53033" w:rsidRDefault="00AB398E" w:rsidP="005676EC">
      <w:pPr>
        <w:pStyle w:val="BodyText"/>
        <w:widowControl w:val="0"/>
        <w:jc w:val="left"/>
        <w:rPr>
          <w:lang w:val="en-US"/>
        </w:rPr>
      </w:pPr>
      <w:r w:rsidRPr="00D53033">
        <w:t>______________________ (наименование на участника)</w:t>
      </w:r>
    </w:p>
    <w:sectPr w:rsidR="00AB398E" w:rsidRPr="00D53033" w:rsidSect="005676EC">
      <w:pgSz w:w="11909" w:h="16834" w:code="9"/>
      <w:pgMar w:top="426" w:right="454" w:bottom="426" w:left="1272"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613E" w:rsidRDefault="0026613E" w:rsidP="00CB3937">
      <w:r>
        <w:separator/>
      </w:r>
    </w:p>
  </w:endnote>
  <w:endnote w:type="continuationSeparator" w:id="0">
    <w:p w:rsidR="0026613E" w:rsidRDefault="0026613E"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613E" w:rsidRDefault="0026613E" w:rsidP="00CB3937">
      <w:r>
        <w:separator/>
      </w:r>
    </w:p>
  </w:footnote>
  <w:footnote w:type="continuationSeparator" w:id="0">
    <w:p w:rsidR="0026613E" w:rsidRDefault="0026613E"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25C2"/>
    <w:rsid w:val="00012470"/>
    <w:rsid w:val="00014906"/>
    <w:rsid w:val="00017E78"/>
    <w:rsid w:val="00020209"/>
    <w:rsid w:val="00020DBB"/>
    <w:rsid w:val="00027A8C"/>
    <w:rsid w:val="000315BF"/>
    <w:rsid w:val="00033F98"/>
    <w:rsid w:val="0003551D"/>
    <w:rsid w:val="000427D5"/>
    <w:rsid w:val="0004568C"/>
    <w:rsid w:val="000469C8"/>
    <w:rsid w:val="00047ADB"/>
    <w:rsid w:val="00050769"/>
    <w:rsid w:val="0005213A"/>
    <w:rsid w:val="00054E5B"/>
    <w:rsid w:val="0005692B"/>
    <w:rsid w:val="000616FF"/>
    <w:rsid w:val="00061CA5"/>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43D2"/>
    <w:rsid w:val="000B7EA0"/>
    <w:rsid w:val="000C0562"/>
    <w:rsid w:val="000C176B"/>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358E"/>
    <w:rsid w:val="000F3BDF"/>
    <w:rsid w:val="0010567A"/>
    <w:rsid w:val="0010671D"/>
    <w:rsid w:val="001138C9"/>
    <w:rsid w:val="00114376"/>
    <w:rsid w:val="0011473B"/>
    <w:rsid w:val="00116FDD"/>
    <w:rsid w:val="0012524E"/>
    <w:rsid w:val="001303F4"/>
    <w:rsid w:val="00133369"/>
    <w:rsid w:val="0013475C"/>
    <w:rsid w:val="0014679E"/>
    <w:rsid w:val="00147C92"/>
    <w:rsid w:val="00156F58"/>
    <w:rsid w:val="001605F1"/>
    <w:rsid w:val="00160EFD"/>
    <w:rsid w:val="001628F2"/>
    <w:rsid w:val="00164FFC"/>
    <w:rsid w:val="001670F6"/>
    <w:rsid w:val="001671AE"/>
    <w:rsid w:val="00172D56"/>
    <w:rsid w:val="00173C6A"/>
    <w:rsid w:val="00173D0C"/>
    <w:rsid w:val="001763A1"/>
    <w:rsid w:val="001773F6"/>
    <w:rsid w:val="00180091"/>
    <w:rsid w:val="001809F2"/>
    <w:rsid w:val="00184B66"/>
    <w:rsid w:val="00185825"/>
    <w:rsid w:val="001868DF"/>
    <w:rsid w:val="00191073"/>
    <w:rsid w:val="001914A0"/>
    <w:rsid w:val="00193ABB"/>
    <w:rsid w:val="00194B40"/>
    <w:rsid w:val="001A6C2F"/>
    <w:rsid w:val="001A7223"/>
    <w:rsid w:val="001B1654"/>
    <w:rsid w:val="001B3035"/>
    <w:rsid w:val="001B3C9E"/>
    <w:rsid w:val="001B4BAA"/>
    <w:rsid w:val="001B7F8E"/>
    <w:rsid w:val="001C12B0"/>
    <w:rsid w:val="001C194A"/>
    <w:rsid w:val="001C558B"/>
    <w:rsid w:val="001C7FD8"/>
    <w:rsid w:val="001E29EC"/>
    <w:rsid w:val="001E392A"/>
    <w:rsid w:val="001E3A7F"/>
    <w:rsid w:val="001E3D27"/>
    <w:rsid w:val="001E6EC2"/>
    <w:rsid w:val="001E7B80"/>
    <w:rsid w:val="001F2FF9"/>
    <w:rsid w:val="001F3A33"/>
    <w:rsid w:val="001F4666"/>
    <w:rsid w:val="001F566A"/>
    <w:rsid w:val="001F657F"/>
    <w:rsid w:val="00200122"/>
    <w:rsid w:val="002019E6"/>
    <w:rsid w:val="00205FC9"/>
    <w:rsid w:val="00211D9D"/>
    <w:rsid w:val="002135C5"/>
    <w:rsid w:val="00214404"/>
    <w:rsid w:val="00215A71"/>
    <w:rsid w:val="00215B2F"/>
    <w:rsid w:val="0021618C"/>
    <w:rsid w:val="00216CC9"/>
    <w:rsid w:val="00220569"/>
    <w:rsid w:val="00224DE4"/>
    <w:rsid w:val="0022686D"/>
    <w:rsid w:val="00230100"/>
    <w:rsid w:val="002304A0"/>
    <w:rsid w:val="00235A9B"/>
    <w:rsid w:val="00237E65"/>
    <w:rsid w:val="002402EF"/>
    <w:rsid w:val="00245A3C"/>
    <w:rsid w:val="002507C6"/>
    <w:rsid w:val="00251CD1"/>
    <w:rsid w:val="002526D2"/>
    <w:rsid w:val="00254B83"/>
    <w:rsid w:val="0026613E"/>
    <w:rsid w:val="002709A3"/>
    <w:rsid w:val="00273517"/>
    <w:rsid w:val="00273926"/>
    <w:rsid w:val="00273F7B"/>
    <w:rsid w:val="00274745"/>
    <w:rsid w:val="00275A54"/>
    <w:rsid w:val="002774A1"/>
    <w:rsid w:val="00282057"/>
    <w:rsid w:val="00285311"/>
    <w:rsid w:val="00297310"/>
    <w:rsid w:val="002A00ED"/>
    <w:rsid w:val="002A026C"/>
    <w:rsid w:val="002A1C2A"/>
    <w:rsid w:val="002A3308"/>
    <w:rsid w:val="002A4CA7"/>
    <w:rsid w:val="002A78F6"/>
    <w:rsid w:val="002B34D1"/>
    <w:rsid w:val="002B38B1"/>
    <w:rsid w:val="002C5B86"/>
    <w:rsid w:val="002C77D3"/>
    <w:rsid w:val="002D105A"/>
    <w:rsid w:val="002D17F8"/>
    <w:rsid w:val="002D2124"/>
    <w:rsid w:val="002D310F"/>
    <w:rsid w:val="002D3849"/>
    <w:rsid w:val="002D5B16"/>
    <w:rsid w:val="002D7C14"/>
    <w:rsid w:val="002D7D4F"/>
    <w:rsid w:val="002E3347"/>
    <w:rsid w:val="002E65FF"/>
    <w:rsid w:val="002E7A55"/>
    <w:rsid w:val="002F21E0"/>
    <w:rsid w:val="002F41C9"/>
    <w:rsid w:val="002F7F13"/>
    <w:rsid w:val="0030074C"/>
    <w:rsid w:val="0030555C"/>
    <w:rsid w:val="00305A66"/>
    <w:rsid w:val="003069DC"/>
    <w:rsid w:val="00306F0D"/>
    <w:rsid w:val="00307094"/>
    <w:rsid w:val="003070E9"/>
    <w:rsid w:val="00312841"/>
    <w:rsid w:val="003134AE"/>
    <w:rsid w:val="00315CDA"/>
    <w:rsid w:val="00316028"/>
    <w:rsid w:val="00317C16"/>
    <w:rsid w:val="00323930"/>
    <w:rsid w:val="003353E4"/>
    <w:rsid w:val="00335B40"/>
    <w:rsid w:val="003400E5"/>
    <w:rsid w:val="00342318"/>
    <w:rsid w:val="0034231B"/>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946C2"/>
    <w:rsid w:val="003A2DB7"/>
    <w:rsid w:val="003A5840"/>
    <w:rsid w:val="003A6DFD"/>
    <w:rsid w:val="003B0781"/>
    <w:rsid w:val="003B1394"/>
    <w:rsid w:val="003B3BB6"/>
    <w:rsid w:val="003B64F2"/>
    <w:rsid w:val="003C1EE3"/>
    <w:rsid w:val="003C3E21"/>
    <w:rsid w:val="003C5DDF"/>
    <w:rsid w:val="003C6254"/>
    <w:rsid w:val="003C7EBA"/>
    <w:rsid w:val="003D23FE"/>
    <w:rsid w:val="003D286A"/>
    <w:rsid w:val="003D5505"/>
    <w:rsid w:val="003E115C"/>
    <w:rsid w:val="003E2D4B"/>
    <w:rsid w:val="003E40A0"/>
    <w:rsid w:val="003E42CE"/>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077A"/>
    <w:rsid w:val="00442DEC"/>
    <w:rsid w:val="00444A26"/>
    <w:rsid w:val="00446F2A"/>
    <w:rsid w:val="00450AFE"/>
    <w:rsid w:val="004530B6"/>
    <w:rsid w:val="00453EF7"/>
    <w:rsid w:val="004559CC"/>
    <w:rsid w:val="0045618C"/>
    <w:rsid w:val="00460514"/>
    <w:rsid w:val="00461F62"/>
    <w:rsid w:val="00464BED"/>
    <w:rsid w:val="004674C0"/>
    <w:rsid w:val="004722E5"/>
    <w:rsid w:val="0047647A"/>
    <w:rsid w:val="004773CA"/>
    <w:rsid w:val="0048094F"/>
    <w:rsid w:val="00482BCA"/>
    <w:rsid w:val="00484B9A"/>
    <w:rsid w:val="00484CBA"/>
    <w:rsid w:val="00490646"/>
    <w:rsid w:val="004A2E89"/>
    <w:rsid w:val="004A31BB"/>
    <w:rsid w:val="004A324F"/>
    <w:rsid w:val="004A3A85"/>
    <w:rsid w:val="004A44FF"/>
    <w:rsid w:val="004B0AB8"/>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46E9F"/>
    <w:rsid w:val="00550716"/>
    <w:rsid w:val="00551E8A"/>
    <w:rsid w:val="00557257"/>
    <w:rsid w:val="0056083A"/>
    <w:rsid w:val="005645D7"/>
    <w:rsid w:val="00565B50"/>
    <w:rsid w:val="005676EC"/>
    <w:rsid w:val="00570F01"/>
    <w:rsid w:val="00573599"/>
    <w:rsid w:val="00575FCA"/>
    <w:rsid w:val="00586BC2"/>
    <w:rsid w:val="00590C48"/>
    <w:rsid w:val="0059148A"/>
    <w:rsid w:val="00591CCC"/>
    <w:rsid w:val="005A2583"/>
    <w:rsid w:val="005A3A74"/>
    <w:rsid w:val="005A6112"/>
    <w:rsid w:val="005A7DFB"/>
    <w:rsid w:val="005B2EE9"/>
    <w:rsid w:val="005B409E"/>
    <w:rsid w:val="005B66BB"/>
    <w:rsid w:val="005C0C62"/>
    <w:rsid w:val="005C2867"/>
    <w:rsid w:val="005C3427"/>
    <w:rsid w:val="005C4AAA"/>
    <w:rsid w:val="005C6AAC"/>
    <w:rsid w:val="005C7BEC"/>
    <w:rsid w:val="005D038E"/>
    <w:rsid w:val="005D0FAB"/>
    <w:rsid w:val="005D19F0"/>
    <w:rsid w:val="005D1E1D"/>
    <w:rsid w:val="005D4283"/>
    <w:rsid w:val="005D4EF7"/>
    <w:rsid w:val="005D662F"/>
    <w:rsid w:val="005E0350"/>
    <w:rsid w:val="005E0DA1"/>
    <w:rsid w:val="005E62B7"/>
    <w:rsid w:val="005E6823"/>
    <w:rsid w:val="005F1142"/>
    <w:rsid w:val="005F608B"/>
    <w:rsid w:val="005F659B"/>
    <w:rsid w:val="005F666B"/>
    <w:rsid w:val="00601395"/>
    <w:rsid w:val="00607AAC"/>
    <w:rsid w:val="006104EB"/>
    <w:rsid w:val="0061400C"/>
    <w:rsid w:val="00614348"/>
    <w:rsid w:val="006145B8"/>
    <w:rsid w:val="00614889"/>
    <w:rsid w:val="00615F73"/>
    <w:rsid w:val="006170C2"/>
    <w:rsid w:val="00630854"/>
    <w:rsid w:val="00632695"/>
    <w:rsid w:val="00633750"/>
    <w:rsid w:val="006342C7"/>
    <w:rsid w:val="00641F79"/>
    <w:rsid w:val="006427B9"/>
    <w:rsid w:val="006447FD"/>
    <w:rsid w:val="006468CF"/>
    <w:rsid w:val="00654F90"/>
    <w:rsid w:val="006555A6"/>
    <w:rsid w:val="00656C21"/>
    <w:rsid w:val="00661419"/>
    <w:rsid w:val="006616D7"/>
    <w:rsid w:val="006638CE"/>
    <w:rsid w:val="00664129"/>
    <w:rsid w:val="00664562"/>
    <w:rsid w:val="00666108"/>
    <w:rsid w:val="00666CB7"/>
    <w:rsid w:val="0067158A"/>
    <w:rsid w:val="006729DC"/>
    <w:rsid w:val="006746FD"/>
    <w:rsid w:val="00680F0A"/>
    <w:rsid w:val="00690111"/>
    <w:rsid w:val="00692B00"/>
    <w:rsid w:val="006949FC"/>
    <w:rsid w:val="00695F3D"/>
    <w:rsid w:val="006A0790"/>
    <w:rsid w:val="006A1970"/>
    <w:rsid w:val="006A2853"/>
    <w:rsid w:val="006A456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D2EBF"/>
    <w:rsid w:val="006E49F0"/>
    <w:rsid w:val="006E6F60"/>
    <w:rsid w:val="006E7C4D"/>
    <w:rsid w:val="006F3FBE"/>
    <w:rsid w:val="006F7B12"/>
    <w:rsid w:val="00701D39"/>
    <w:rsid w:val="00704279"/>
    <w:rsid w:val="00706DF3"/>
    <w:rsid w:val="007146BC"/>
    <w:rsid w:val="00721AEA"/>
    <w:rsid w:val="00723E34"/>
    <w:rsid w:val="00725B85"/>
    <w:rsid w:val="007318E0"/>
    <w:rsid w:val="007330DA"/>
    <w:rsid w:val="007354EA"/>
    <w:rsid w:val="0074137F"/>
    <w:rsid w:val="007418F9"/>
    <w:rsid w:val="00743992"/>
    <w:rsid w:val="00750346"/>
    <w:rsid w:val="00752AD2"/>
    <w:rsid w:val="007577BD"/>
    <w:rsid w:val="0076030A"/>
    <w:rsid w:val="0076486D"/>
    <w:rsid w:val="00771953"/>
    <w:rsid w:val="00772684"/>
    <w:rsid w:val="00772920"/>
    <w:rsid w:val="00772FD3"/>
    <w:rsid w:val="007762A3"/>
    <w:rsid w:val="00782310"/>
    <w:rsid w:val="00783295"/>
    <w:rsid w:val="007861B1"/>
    <w:rsid w:val="007863D1"/>
    <w:rsid w:val="007875D0"/>
    <w:rsid w:val="00795939"/>
    <w:rsid w:val="00796A51"/>
    <w:rsid w:val="007A1D34"/>
    <w:rsid w:val="007A78B5"/>
    <w:rsid w:val="007A79D3"/>
    <w:rsid w:val="007A7BE1"/>
    <w:rsid w:val="007B2571"/>
    <w:rsid w:val="007B2671"/>
    <w:rsid w:val="007B4608"/>
    <w:rsid w:val="007B4F78"/>
    <w:rsid w:val="007B65CA"/>
    <w:rsid w:val="007B7BAD"/>
    <w:rsid w:val="007C4EC8"/>
    <w:rsid w:val="007D169B"/>
    <w:rsid w:val="007D26B0"/>
    <w:rsid w:val="007D5E92"/>
    <w:rsid w:val="007E5D2C"/>
    <w:rsid w:val="007F4215"/>
    <w:rsid w:val="007F642F"/>
    <w:rsid w:val="00800FD6"/>
    <w:rsid w:val="00802B6E"/>
    <w:rsid w:val="00803C81"/>
    <w:rsid w:val="00810D5C"/>
    <w:rsid w:val="008136CF"/>
    <w:rsid w:val="00813EC2"/>
    <w:rsid w:val="008147B1"/>
    <w:rsid w:val="00817676"/>
    <w:rsid w:val="0082052C"/>
    <w:rsid w:val="00821E24"/>
    <w:rsid w:val="00821FB5"/>
    <w:rsid w:val="00824534"/>
    <w:rsid w:val="00827516"/>
    <w:rsid w:val="0083078C"/>
    <w:rsid w:val="00830951"/>
    <w:rsid w:val="008315FF"/>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851"/>
    <w:rsid w:val="00893C12"/>
    <w:rsid w:val="008A1555"/>
    <w:rsid w:val="008B28DF"/>
    <w:rsid w:val="008B512E"/>
    <w:rsid w:val="008B5896"/>
    <w:rsid w:val="008B61E8"/>
    <w:rsid w:val="008C3768"/>
    <w:rsid w:val="008D00E5"/>
    <w:rsid w:val="008D08DA"/>
    <w:rsid w:val="008D30ED"/>
    <w:rsid w:val="008D77A8"/>
    <w:rsid w:val="008D7BC9"/>
    <w:rsid w:val="008E25A6"/>
    <w:rsid w:val="008E5BFD"/>
    <w:rsid w:val="008E6B90"/>
    <w:rsid w:val="008F355D"/>
    <w:rsid w:val="008F5AD5"/>
    <w:rsid w:val="009003A9"/>
    <w:rsid w:val="00900C48"/>
    <w:rsid w:val="00901534"/>
    <w:rsid w:val="009071BA"/>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1573"/>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96D04"/>
    <w:rsid w:val="009A1815"/>
    <w:rsid w:val="009A1A33"/>
    <w:rsid w:val="009A1E46"/>
    <w:rsid w:val="009A529E"/>
    <w:rsid w:val="009A7DC7"/>
    <w:rsid w:val="009B1E53"/>
    <w:rsid w:val="009B24BD"/>
    <w:rsid w:val="009B310F"/>
    <w:rsid w:val="009B741B"/>
    <w:rsid w:val="009B7F32"/>
    <w:rsid w:val="009C0372"/>
    <w:rsid w:val="009C1425"/>
    <w:rsid w:val="009C37B2"/>
    <w:rsid w:val="009C6BE2"/>
    <w:rsid w:val="009D14DE"/>
    <w:rsid w:val="009D2516"/>
    <w:rsid w:val="009D455F"/>
    <w:rsid w:val="009D5A7F"/>
    <w:rsid w:val="009E1B74"/>
    <w:rsid w:val="009E3798"/>
    <w:rsid w:val="009E3B80"/>
    <w:rsid w:val="009E5DC1"/>
    <w:rsid w:val="009E69FA"/>
    <w:rsid w:val="009E769B"/>
    <w:rsid w:val="009F09C0"/>
    <w:rsid w:val="009F0EB2"/>
    <w:rsid w:val="009F2E05"/>
    <w:rsid w:val="009F5F15"/>
    <w:rsid w:val="00A02724"/>
    <w:rsid w:val="00A0404C"/>
    <w:rsid w:val="00A0476C"/>
    <w:rsid w:val="00A054E5"/>
    <w:rsid w:val="00A164F0"/>
    <w:rsid w:val="00A21AA2"/>
    <w:rsid w:val="00A22150"/>
    <w:rsid w:val="00A22E03"/>
    <w:rsid w:val="00A25CE4"/>
    <w:rsid w:val="00A27784"/>
    <w:rsid w:val="00A31D20"/>
    <w:rsid w:val="00A45FF4"/>
    <w:rsid w:val="00A465CD"/>
    <w:rsid w:val="00A525C9"/>
    <w:rsid w:val="00A5520D"/>
    <w:rsid w:val="00A55A73"/>
    <w:rsid w:val="00A61ACA"/>
    <w:rsid w:val="00A61EB0"/>
    <w:rsid w:val="00A62B78"/>
    <w:rsid w:val="00A64A82"/>
    <w:rsid w:val="00A67593"/>
    <w:rsid w:val="00A67961"/>
    <w:rsid w:val="00A7357C"/>
    <w:rsid w:val="00A76DFE"/>
    <w:rsid w:val="00A84B21"/>
    <w:rsid w:val="00A850B4"/>
    <w:rsid w:val="00A91B57"/>
    <w:rsid w:val="00A926DC"/>
    <w:rsid w:val="00A927E4"/>
    <w:rsid w:val="00A93DAE"/>
    <w:rsid w:val="00A94BED"/>
    <w:rsid w:val="00A95005"/>
    <w:rsid w:val="00A95ACD"/>
    <w:rsid w:val="00A95DFE"/>
    <w:rsid w:val="00A97636"/>
    <w:rsid w:val="00A97E5D"/>
    <w:rsid w:val="00A97ECB"/>
    <w:rsid w:val="00A97EED"/>
    <w:rsid w:val="00AA0F30"/>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B01977"/>
    <w:rsid w:val="00B04027"/>
    <w:rsid w:val="00B05E7A"/>
    <w:rsid w:val="00B06485"/>
    <w:rsid w:val="00B07552"/>
    <w:rsid w:val="00B076F4"/>
    <w:rsid w:val="00B2161B"/>
    <w:rsid w:val="00B21D8D"/>
    <w:rsid w:val="00B24160"/>
    <w:rsid w:val="00B25EA0"/>
    <w:rsid w:val="00B27F80"/>
    <w:rsid w:val="00B31F2E"/>
    <w:rsid w:val="00B323AB"/>
    <w:rsid w:val="00B360B4"/>
    <w:rsid w:val="00B402E2"/>
    <w:rsid w:val="00B432EA"/>
    <w:rsid w:val="00B4478B"/>
    <w:rsid w:val="00B512FD"/>
    <w:rsid w:val="00B52406"/>
    <w:rsid w:val="00B5330B"/>
    <w:rsid w:val="00B53E57"/>
    <w:rsid w:val="00B548C0"/>
    <w:rsid w:val="00B57E1B"/>
    <w:rsid w:val="00B604EF"/>
    <w:rsid w:val="00B61080"/>
    <w:rsid w:val="00B62BE0"/>
    <w:rsid w:val="00B63740"/>
    <w:rsid w:val="00B642AE"/>
    <w:rsid w:val="00B668C7"/>
    <w:rsid w:val="00B74629"/>
    <w:rsid w:val="00B75FF7"/>
    <w:rsid w:val="00B7602B"/>
    <w:rsid w:val="00B8586C"/>
    <w:rsid w:val="00B8793A"/>
    <w:rsid w:val="00B91CEC"/>
    <w:rsid w:val="00B92FEA"/>
    <w:rsid w:val="00B938D2"/>
    <w:rsid w:val="00B95661"/>
    <w:rsid w:val="00BA0A10"/>
    <w:rsid w:val="00BA1A0E"/>
    <w:rsid w:val="00BA20E4"/>
    <w:rsid w:val="00BA36C1"/>
    <w:rsid w:val="00BA5A92"/>
    <w:rsid w:val="00BA6795"/>
    <w:rsid w:val="00BB1A5E"/>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5D5E"/>
    <w:rsid w:val="00BE72FC"/>
    <w:rsid w:val="00BF0A4F"/>
    <w:rsid w:val="00BF15F9"/>
    <w:rsid w:val="00BF29B8"/>
    <w:rsid w:val="00BF2E77"/>
    <w:rsid w:val="00BF3AC9"/>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24F6D"/>
    <w:rsid w:val="00C3090D"/>
    <w:rsid w:val="00C32BC5"/>
    <w:rsid w:val="00C33523"/>
    <w:rsid w:val="00C4331E"/>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3639"/>
    <w:rsid w:val="00CA4087"/>
    <w:rsid w:val="00CA418E"/>
    <w:rsid w:val="00CA63DE"/>
    <w:rsid w:val="00CB32E3"/>
    <w:rsid w:val="00CB3937"/>
    <w:rsid w:val="00CB3CED"/>
    <w:rsid w:val="00CB5358"/>
    <w:rsid w:val="00CB5F23"/>
    <w:rsid w:val="00CC49D6"/>
    <w:rsid w:val="00CC7D81"/>
    <w:rsid w:val="00CD092F"/>
    <w:rsid w:val="00CD4404"/>
    <w:rsid w:val="00CD512B"/>
    <w:rsid w:val="00CD7A19"/>
    <w:rsid w:val="00CE1A1D"/>
    <w:rsid w:val="00CE3857"/>
    <w:rsid w:val="00CE5427"/>
    <w:rsid w:val="00CE594C"/>
    <w:rsid w:val="00CF7E55"/>
    <w:rsid w:val="00D03BF2"/>
    <w:rsid w:val="00D07FED"/>
    <w:rsid w:val="00D10D44"/>
    <w:rsid w:val="00D11077"/>
    <w:rsid w:val="00D16EE6"/>
    <w:rsid w:val="00D176C4"/>
    <w:rsid w:val="00D2002E"/>
    <w:rsid w:val="00D20C3B"/>
    <w:rsid w:val="00D21F6C"/>
    <w:rsid w:val="00D22C34"/>
    <w:rsid w:val="00D272A9"/>
    <w:rsid w:val="00D2797A"/>
    <w:rsid w:val="00D27E90"/>
    <w:rsid w:val="00D304A2"/>
    <w:rsid w:val="00D4242F"/>
    <w:rsid w:val="00D42900"/>
    <w:rsid w:val="00D433A7"/>
    <w:rsid w:val="00D47DB9"/>
    <w:rsid w:val="00D50C7D"/>
    <w:rsid w:val="00D50E04"/>
    <w:rsid w:val="00D53033"/>
    <w:rsid w:val="00D5414C"/>
    <w:rsid w:val="00D54489"/>
    <w:rsid w:val="00D5625E"/>
    <w:rsid w:val="00D576F7"/>
    <w:rsid w:val="00D603AC"/>
    <w:rsid w:val="00D6084C"/>
    <w:rsid w:val="00D65A18"/>
    <w:rsid w:val="00D71F3B"/>
    <w:rsid w:val="00D7370C"/>
    <w:rsid w:val="00D73C3F"/>
    <w:rsid w:val="00D7525B"/>
    <w:rsid w:val="00D75A6C"/>
    <w:rsid w:val="00D761EB"/>
    <w:rsid w:val="00D77924"/>
    <w:rsid w:val="00D816E1"/>
    <w:rsid w:val="00D83B6E"/>
    <w:rsid w:val="00D84D4F"/>
    <w:rsid w:val="00D85E5C"/>
    <w:rsid w:val="00D87FB6"/>
    <w:rsid w:val="00D93F61"/>
    <w:rsid w:val="00D94600"/>
    <w:rsid w:val="00D97DED"/>
    <w:rsid w:val="00DA038E"/>
    <w:rsid w:val="00DA09F5"/>
    <w:rsid w:val="00DA0ED2"/>
    <w:rsid w:val="00DA1E87"/>
    <w:rsid w:val="00DA292B"/>
    <w:rsid w:val="00DA479F"/>
    <w:rsid w:val="00DB0AF0"/>
    <w:rsid w:val="00DB2397"/>
    <w:rsid w:val="00DB23F6"/>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7BF1"/>
    <w:rsid w:val="00E219CD"/>
    <w:rsid w:val="00E22E0D"/>
    <w:rsid w:val="00E26024"/>
    <w:rsid w:val="00E264FF"/>
    <w:rsid w:val="00E2742B"/>
    <w:rsid w:val="00E317FA"/>
    <w:rsid w:val="00E335E5"/>
    <w:rsid w:val="00E33F99"/>
    <w:rsid w:val="00E34877"/>
    <w:rsid w:val="00E357E6"/>
    <w:rsid w:val="00E40E5D"/>
    <w:rsid w:val="00E42FDF"/>
    <w:rsid w:val="00E430ED"/>
    <w:rsid w:val="00E435FB"/>
    <w:rsid w:val="00E448DC"/>
    <w:rsid w:val="00E464E6"/>
    <w:rsid w:val="00E46AD9"/>
    <w:rsid w:val="00E52C9C"/>
    <w:rsid w:val="00E539AC"/>
    <w:rsid w:val="00E53C43"/>
    <w:rsid w:val="00E54C54"/>
    <w:rsid w:val="00E561F9"/>
    <w:rsid w:val="00E61887"/>
    <w:rsid w:val="00E61940"/>
    <w:rsid w:val="00E61FC5"/>
    <w:rsid w:val="00E62A5C"/>
    <w:rsid w:val="00E62E63"/>
    <w:rsid w:val="00E64364"/>
    <w:rsid w:val="00E64F3D"/>
    <w:rsid w:val="00E6669D"/>
    <w:rsid w:val="00E7173B"/>
    <w:rsid w:val="00E81D30"/>
    <w:rsid w:val="00E90435"/>
    <w:rsid w:val="00E9110B"/>
    <w:rsid w:val="00E91342"/>
    <w:rsid w:val="00E91A8E"/>
    <w:rsid w:val="00E9292B"/>
    <w:rsid w:val="00E92AFF"/>
    <w:rsid w:val="00E93766"/>
    <w:rsid w:val="00E94D8F"/>
    <w:rsid w:val="00E956BC"/>
    <w:rsid w:val="00EA1D63"/>
    <w:rsid w:val="00EA1EB5"/>
    <w:rsid w:val="00EA2B87"/>
    <w:rsid w:val="00EB3005"/>
    <w:rsid w:val="00EB4785"/>
    <w:rsid w:val="00EB52C6"/>
    <w:rsid w:val="00EB6D17"/>
    <w:rsid w:val="00EB7CED"/>
    <w:rsid w:val="00EC128B"/>
    <w:rsid w:val="00EC3BC4"/>
    <w:rsid w:val="00EC4916"/>
    <w:rsid w:val="00EC4FFD"/>
    <w:rsid w:val="00EC665D"/>
    <w:rsid w:val="00ED10C0"/>
    <w:rsid w:val="00ED1E08"/>
    <w:rsid w:val="00ED2CDB"/>
    <w:rsid w:val="00ED4C39"/>
    <w:rsid w:val="00ED5F58"/>
    <w:rsid w:val="00ED79D2"/>
    <w:rsid w:val="00EE0BE3"/>
    <w:rsid w:val="00EE5216"/>
    <w:rsid w:val="00EE5DF5"/>
    <w:rsid w:val="00F00E3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45E71"/>
    <w:rsid w:val="00F53644"/>
    <w:rsid w:val="00F64683"/>
    <w:rsid w:val="00F66726"/>
    <w:rsid w:val="00F7003A"/>
    <w:rsid w:val="00F70ED1"/>
    <w:rsid w:val="00F74BD8"/>
    <w:rsid w:val="00F75ADC"/>
    <w:rsid w:val="00F771AA"/>
    <w:rsid w:val="00F77743"/>
    <w:rsid w:val="00F82304"/>
    <w:rsid w:val="00F862DB"/>
    <w:rsid w:val="00F90803"/>
    <w:rsid w:val="00F94C86"/>
    <w:rsid w:val="00FA0424"/>
    <w:rsid w:val="00FA2C8F"/>
    <w:rsid w:val="00FA769F"/>
    <w:rsid w:val="00FB4F17"/>
    <w:rsid w:val="00FB7209"/>
    <w:rsid w:val="00FC124A"/>
    <w:rsid w:val="00FC248C"/>
    <w:rsid w:val="00FC5D7B"/>
    <w:rsid w:val="00FC754E"/>
    <w:rsid w:val="00FD17A3"/>
    <w:rsid w:val="00FD1F3B"/>
    <w:rsid w:val="00FD2A07"/>
    <w:rsid w:val="00FD4EB9"/>
    <w:rsid w:val="00FD654E"/>
    <w:rsid w:val="00FD7606"/>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122963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260</TotalTime>
  <Pages>2</Pages>
  <Words>478</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3203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tiyordanov</cp:lastModifiedBy>
  <cp:revision>60</cp:revision>
  <cp:lastPrinted>2017-07-18T08:50:00Z</cp:lastPrinted>
  <dcterms:created xsi:type="dcterms:W3CDTF">2016-05-10T11:39:00Z</dcterms:created>
  <dcterms:modified xsi:type="dcterms:W3CDTF">2018-08-08T12:41:00Z</dcterms:modified>
</cp:coreProperties>
</file>