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Default="005742F1" w:rsidP="0061442B">
      <w:pPr>
        <w:pStyle w:val="Heading5"/>
        <w:keepNext w:val="0"/>
        <w:widowControl w:val="0"/>
        <w:spacing w:after="120" w:line="280" w:lineRule="exact"/>
        <w:ind w:firstLine="6299"/>
        <w:rPr>
          <w:sz w:val="24"/>
        </w:rPr>
      </w:pPr>
      <w:r w:rsidRPr="0061442B">
        <w:rPr>
          <w:sz w:val="24"/>
        </w:rPr>
        <w:t>гр. Козлодуй</w:t>
      </w: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Default="00C84FB8" w:rsidP="00C84FB8">
      <w:pPr>
        <w:rPr>
          <w:lang w:val="bg-BG"/>
        </w:rPr>
      </w:pPr>
    </w:p>
    <w:p w:rsidR="00C84FB8" w:rsidRPr="00C84FB8" w:rsidRDefault="00C84FB8" w:rsidP="00C84FB8">
      <w:pPr>
        <w:rPr>
          <w:lang w:val="bg-BG"/>
        </w:rPr>
      </w:pPr>
    </w:p>
    <w:p w:rsidR="005742F1" w:rsidRDefault="005742F1" w:rsidP="0061442B">
      <w:pPr>
        <w:pStyle w:val="BodyText"/>
        <w:widowControl w:val="0"/>
        <w:spacing w:after="120" w:line="280" w:lineRule="exact"/>
        <w:jc w:val="center"/>
        <w:rPr>
          <w:b/>
          <w:bCs/>
          <w:sz w:val="28"/>
          <w:szCs w:val="28"/>
        </w:rPr>
      </w:pPr>
      <w:r w:rsidRPr="0061442B">
        <w:rPr>
          <w:b/>
          <w:bCs/>
          <w:sz w:val="28"/>
          <w:szCs w:val="28"/>
        </w:rPr>
        <w:t>О Ф Е Р Т А</w:t>
      </w:r>
    </w:p>
    <w:p w:rsidR="00C84FB8" w:rsidRPr="0061442B" w:rsidRDefault="00C84FB8" w:rsidP="0061442B">
      <w:pPr>
        <w:pStyle w:val="BodyText"/>
        <w:widowControl w:val="0"/>
        <w:spacing w:after="120" w:line="280" w:lineRule="exact"/>
        <w:jc w:val="center"/>
        <w:rPr>
          <w:b/>
          <w:bCs/>
          <w:sz w:val="28"/>
          <w:szCs w:val="28"/>
          <w:lang w:val="ru-MO"/>
        </w:rPr>
      </w:pPr>
    </w:p>
    <w:p w:rsidR="005742F1" w:rsidRPr="0061442B" w:rsidRDefault="005742F1" w:rsidP="0061442B">
      <w:pPr>
        <w:widowControl w:val="0"/>
        <w:spacing w:line="280" w:lineRule="exact"/>
        <w:jc w:val="center"/>
        <w:rPr>
          <w:lang w:val="bg-BG"/>
        </w:rPr>
      </w:pPr>
      <w:r w:rsidRPr="0061442B">
        <w:rPr>
          <w:lang w:val="ru-MO"/>
        </w:rPr>
        <w:t>за участие в процедура на договаряне с предварителна покана за участие с предмет:</w:t>
      </w:r>
    </w:p>
    <w:p w:rsidR="00E777B0" w:rsidRDefault="00E777B0" w:rsidP="00E777B0">
      <w:pPr>
        <w:spacing w:line="360" w:lineRule="auto"/>
        <w:jc w:val="center"/>
        <w:rPr>
          <w:lang w:val="bg-BG"/>
        </w:rPr>
      </w:pPr>
      <w:bookmarkStart w:id="0" w:name="OLE_LINK3"/>
      <w:bookmarkStart w:id="1" w:name="OLE_LINK4"/>
      <w:r w:rsidRPr="00224E44">
        <w:rPr>
          <w:b/>
          <w:lang w:val="ru-RU"/>
        </w:rPr>
        <w:t>„</w:t>
      </w:r>
      <w:r w:rsidR="001553FE" w:rsidRPr="001553FE">
        <w:rPr>
          <w:b/>
          <w:bCs/>
          <w:lang w:val="bg-BG"/>
        </w:rPr>
        <w:t xml:space="preserve"> </w:t>
      </w:r>
      <w:r w:rsidR="001553FE" w:rsidRPr="00E06A86">
        <w:rPr>
          <w:b/>
          <w:bCs/>
          <w:lang w:val="bg-BG"/>
        </w:rPr>
        <w:t>Доставка на специфични резервни части за арматура</w:t>
      </w:r>
      <w:r w:rsidRPr="00224E44">
        <w:rPr>
          <w:b/>
          <w:lang w:val="ru-RU"/>
        </w:rPr>
        <w:t>”</w:t>
      </w:r>
      <w:bookmarkEnd w:id="0"/>
      <w:bookmarkEnd w:id="1"/>
    </w:p>
    <w:p w:rsidR="00622328" w:rsidRDefault="00622328" w:rsidP="0061442B">
      <w:pPr>
        <w:pStyle w:val="BodyText"/>
        <w:widowControl w:val="0"/>
        <w:spacing w:line="280" w:lineRule="exact"/>
        <w:rPr>
          <w:b/>
          <w:bCs/>
          <w:szCs w:val="24"/>
        </w:rPr>
      </w:pPr>
    </w:p>
    <w:p w:rsidR="00C84FB8" w:rsidRDefault="00C84FB8" w:rsidP="0061442B">
      <w:pPr>
        <w:pStyle w:val="BodyText"/>
        <w:widowControl w:val="0"/>
        <w:spacing w:line="280" w:lineRule="exact"/>
        <w:rPr>
          <w:b/>
          <w:bCs/>
          <w:szCs w:val="24"/>
        </w:rPr>
      </w:pPr>
    </w:p>
    <w:p w:rsidR="00C84FB8" w:rsidRPr="0061442B" w:rsidRDefault="00C84FB8" w:rsidP="0061442B">
      <w:pPr>
        <w:pStyle w:val="BodyText"/>
        <w:widowControl w:val="0"/>
        <w:spacing w:line="280" w:lineRule="exact"/>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B066E6">
        <w:rPr>
          <w:b/>
          <w:bCs/>
          <w:szCs w:val="24"/>
        </w:rPr>
        <w:t>ДАМИ И ГОСПОДА</w:t>
      </w:r>
      <w:r w:rsidRPr="0061442B">
        <w:rPr>
          <w:b/>
          <w:bCs/>
          <w:szCs w:val="24"/>
        </w:rPr>
        <w:t>,</w:t>
      </w:r>
    </w:p>
    <w:p w:rsidR="00AA279A" w:rsidRPr="0061442B" w:rsidRDefault="005742F1" w:rsidP="0061442B">
      <w:pPr>
        <w:widowControl w:val="0"/>
        <w:spacing w:line="280" w:lineRule="exact"/>
        <w:ind w:firstLine="709"/>
        <w:jc w:val="both"/>
        <w:rPr>
          <w:lang w:val="bg-BG"/>
        </w:rPr>
      </w:pPr>
      <w:r w:rsidRPr="00F0452C">
        <w:rPr>
          <w:lang w:val="ru-RU"/>
        </w:rPr>
        <w:tab/>
      </w:r>
      <w:r w:rsidRPr="00224E44">
        <w:rPr>
          <w:lang w:val="ru-RU"/>
        </w:rPr>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w:t>
      </w:r>
      <w:r w:rsidR="00AA279A" w:rsidRPr="0061442B">
        <w:rPr>
          <w:lang w:val="bg-BG"/>
        </w:rPr>
        <w:t>за сумата посочена в ценовото предложение.</w:t>
      </w:r>
    </w:p>
    <w:p w:rsidR="005742F1" w:rsidRPr="0061442B" w:rsidRDefault="005742F1" w:rsidP="0061442B">
      <w:pPr>
        <w:pStyle w:val="BodyText"/>
        <w:spacing w:line="280" w:lineRule="exact"/>
        <w:ind w:firstLine="709"/>
        <w:rPr>
          <w:szCs w:val="24"/>
        </w:rPr>
      </w:pPr>
    </w:p>
    <w:p w:rsidR="005742F1" w:rsidRPr="0061442B" w:rsidRDefault="005742F1" w:rsidP="0061442B">
      <w:pPr>
        <w:spacing w:line="280" w:lineRule="exact"/>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D5690E" w:rsidRDefault="00AA279A" w:rsidP="0061442B">
      <w:pPr>
        <w:pStyle w:val="BodyText"/>
        <w:tabs>
          <w:tab w:val="left" w:pos="1418"/>
        </w:tabs>
        <w:spacing w:line="280" w:lineRule="exact"/>
        <w:ind w:firstLine="709"/>
        <w:rPr>
          <w:szCs w:val="24"/>
        </w:rPr>
      </w:pPr>
      <w:r w:rsidRPr="00D5690E">
        <w:rPr>
          <w:szCs w:val="24"/>
          <w:lang w:val="en-US"/>
        </w:rPr>
        <w:t>I</w:t>
      </w:r>
      <w:r w:rsidRPr="00224E44">
        <w:rPr>
          <w:szCs w:val="24"/>
          <w:lang w:val="ru-RU"/>
        </w:rPr>
        <w:t xml:space="preserve">. </w:t>
      </w:r>
      <w:r w:rsidR="00DD52D5" w:rsidRPr="00D5690E">
        <w:rPr>
          <w:szCs w:val="24"/>
        </w:rPr>
        <w:tab/>
      </w:r>
      <w:r w:rsidRPr="00D5690E">
        <w:rPr>
          <w:b/>
          <w:szCs w:val="24"/>
        </w:rPr>
        <w:t>Техническо предложение:</w:t>
      </w:r>
    </w:p>
    <w:p w:rsidR="00AA279A" w:rsidRPr="00224E44" w:rsidRDefault="00AA279A" w:rsidP="0061442B">
      <w:pPr>
        <w:widowControl w:val="0"/>
        <w:tabs>
          <w:tab w:val="left" w:pos="1418"/>
        </w:tabs>
        <w:spacing w:line="280" w:lineRule="exact"/>
        <w:ind w:firstLine="709"/>
        <w:jc w:val="both"/>
        <w:rPr>
          <w:lang w:val="ru-RU"/>
        </w:rPr>
      </w:pPr>
      <w:proofErr w:type="gramStart"/>
      <w:r w:rsidRPr="00D5690E">
        <w:rPr>
          <w:lang w:val="en-US"/>
        </w:rPr>
        <w:t>I</w:t>
      </w:r>
      <w:r w:rsidRPr="00224E44">
        <w:rPr>
          <w:lang w:val="ru-RU"/>
        </w:rPr>
        <w:t>.</w:t>
      </w:r>
      <w:r w:rsidRPr="00D5690E">
        <w:rPr>
          <w:lang w:val="bg-BG"/>
        </w:rPr>
        <w:t xml:space="preserve">1. </w:t>
      </w:r>
      <w:r w:rsidR="00DD52D5" w:rsidRPr="00D5690E">
        <w:rPr>
          <w:lang w:val="bg-BG"/>
        </w:rPr>
        <w:tab/>
      </w:r>
      <w:r w:rsidRPr="00224E44">
        <w:rPr>
          <w:bCs/>
          <w:lang w:val="ru-RU"/>
        </w:rPr>
        <w:t>Документ за упълномощаване, когато лицето, което подава офертата, не е законният представител на участника</w:t>
      </w:r>
      <w:r w:rsidRPr="00224E44">
        <w:rPr>
          <w:lang w:val="ru-RU"/>
        </w:rPr>
        <w:t>.</w:t>
      </w:r>
      <w:proofErr w:type="gramEnd"/>
    </w:p>
    <w:p w:rsidR="00853777" w:rsidRPr="00D5690E" w:rsidRDefault="00853777" w:rsidP="00853777">
      <w:pPr>
        <w:widowControl w:val="0"/>
        <w:tabs>
          <w:tab w:val="left" w:pos="1418"/>
        </w:tabs>
        <w:spacing w:line="280" w:lineRule="exact"/>
        <w:ind w:firstLine="709"/>
        <w:jc w:val="both"/>
        <w:rPr>
          <w:bCs/>
          <w:lang w:val="bg-BG"/>
        </w:rPr>
      </w:pPr>
      <w:r w:rsidRPr="00D5690E">
        <w:rPr>
          <w:lang w:val="en-US"/>
        </w:rPr>
        <w:t>I</w:t>
      </w:r>
      <w:r w:rsidRPr="00224E44">
        <w:rPr>
          <w:lang w:val="ru-RU"/>
        </w:rPr>
        <w:t xml:space="preserve">.2. </w:t>
      </w:r>
      <w:r w:rsidRPr="00D5690E">
        <w:rPr>
          <w:lang w:val="bg-BG"/>
        </w:rPr>
        <w:tab/>
      </w:r>
      <w:r w:rsidRPr="00224E44">
        <w:rPr>
          <w:lang w:val="ru-RU"/>
        </w:rPr>
        <w:t>Предложение за изпълнение на поръчката</w:t>
      </w:r>
      <w:r w:rsidRPr="00D5690E">
        <w:rPr>
          <w:lang w:val="bg-BG"/>
        </w:rPr>
        <w:t>, съдържащо:</w:t>
      </w:r>
    </w:p>
    <w:p w:rsidR="00F1330C" w:rsidRPr="00A049E6" w:rsidRDefault="00F1330C" w:rsidP="00F1330C">
      <w:pPr>
        <w:ind w:firstLine="709"/>
        <w:jc w:val="both"/>
        <w:rPr>
          <w:lang w:val="bg-BG"/>
        </w:rPr>
      </w:pPr>
      <w:r w:rsidRPr="00A049E6">
        <w:rPr>
          <w:lang w:val="bg-BG"/>
        </w:rPr>
        <w:t>I.</w:t>
      </w:r>
      <w:r>
        <w:rPr>
          <w:lang w:val="bg-BG"/>
        </w:rPr>
        <w:t>2</w:t>
      </w:r>
      <w:r w:rsidRPr="00A049E6">
        <w:rPr>
          <w:lang w:val="bg-BG"/>
        </w:rPr>
        <w:t>.</w:t>
      </w:r>
      <w:r>
        <w:rPr>
          <w:lang w:val="bg-BG"/>
        </w:rPr>
        <w:t>1.</w:t>
      </w:r>
      <w:r w:rsidRPr="00A049E6">
        <w:rPr>
          <w:lang w:val="ru-RU"/>
        </w:rPr>
        <w:t xml:space="preserve"> </w:t>
      </w:r>
      <w:r w:rsidRPr="00A049E6">
        <w:rPr>
          <w:lang w:val="bg-BG"/>
        </w:rPr>
        <w:t>Спецификация на стоките за доставка с включени характеристики, описание,</w:t>
      </w:r>
      <w:r>
        <w:rPr>
          <w:lang w:val="bg-BG"/>
        </w:rPr>
        <w:t xml:space="preserve"> производител и страна на произход,</w:t>
      </w:r>
      <w:r w:rsidRPr="00A049E6">
        <w:rPr>
          <w:lang w:val="bg-BG"/>
        </w:rPr>
        <w:t xml:space="preserve"> стандарти, количество и др., които трябва да бъдат описани в съответствие с изискванията на техническата спецификация</w:t>
      </w:r>
      <w:r w:rsidRPr="00011AFA">
        <w:rPr>
          <w:i/>
          <w:lang w:val="bg-BG"/>
        </w:rPr>
        <w:t>.</w:t>
      </w:r>
    </w:p>
    <w:p w:rsidR="00F1330C" w:rsidRDefault="00F1330C" w:rsidP="00F1330C">
      <w:pPr>
        <w:ind w:firstLine="709"/>
        <w:jc w:val="both"/>
        <w:rPr>
          <w:lang w:val="bg-BG"/>
        </w:rPr>
      </w:pPr>
      <w:r w:rsidRPr="00A049E6">
        <w:rPr>
          <w:lang w:val="bg-BG"/>
        </w:rPr>
        <w:t>І.2.</w:t>
      </w:r>
      <w:r>
        <w:rPr>
          <w:lang w:val="bg-BG"/>
        </w:rPr>
        <w:t>2</w:t>
      </w:r>
      <w:r w:rsidRPr="00A049E6">
        <w:rPr>
          <w:lang w:val="bg-BG"/>
        </w:rPr>
        <w:t xml:space="preserve"> Списък на документацията съпровождаща стоката по позиции от Техническ</w:t>
      </w:r>
      <w:r>
        <w:rPr>
          <w:lang w:val="bg-BG"/>
        </w:rPr>
        <w:t>ата спецификация</w:t>
      </w:r>
      <w:r w:rsidRPr="00A049E6">
        <w:rPr>
          <w:lang w:val="bg-BG"/>
        </w:rPr>
        <w:t>.</w:t>
      </w:r>
    </w:p>
    <w:p w:rsidR="00F1330C" w:rsidRPr="00A049E6" w:rsidRDefault="00F1330C" w:rsidP="00F1330C">
      <w:pPr>
        <w:ind w:firstLine="709"/>
        <w:jc w:val="both"/>
        <w:rPr>
          <w:lang w:val="bg-BG"/>
        </w:rPr>
      </w:pPr>
      <w:r w:rsidRPr="00A049E6">
        <w:rPr>
          <w:lang w:val="bg-BG"/>
        </w:rPr>
        <w:t>І.</w:t>
      </w:r>
      <w:r>
        <w:rPr>
          <w:lang w:val="bg-BG"/>
        </w:rPr>
        <w:t>2.</w:t>
      </w:r>
      <w:r w:rsidRPr="00A049E6">
        <w:rPr>
          <w:lang w:val="bg-BG"/>
        </w:rPr>
        <w:t>3. Документи, удостоверяващи, че предлаганите за доставка стоки отговарят на изискванията на тази документация /например: паспорт на стоката, заводска до</w:t>
      </w:r>
      <w:r>
        <w:rPr>
          <w:lang w:val="bg-BG"/>
        </w:rPr>
        <w:t>кументация, сертификати и т.н./.</w:t>
      </w:r>
    </w:p>
    <w:p w:rsidR="00F1330C" w:rsidRPr="00A049E6" w:rsidRDefault="00F1330C" w:rsidP="00F1330C">
      <w:pPr>
        <w:ind w:firstLine="709"/>
        <w:jc w:val="both"/>
        <w:rPr>
          <w:lang w:val="bg-BG"/>
        </w:rPr>
      </w:pPr>
      <w:r w:rsidRPr="00A049E6">
        <w:rPr>
          <w:lang w:val="bg-BG"/>
        </w:rPr>
        <w:t>І</w:t>
      </w:r>
      <w:r>
        <w:rPr>
          <w:lang w:val="bg-BG"/>
        </w:rPr>
        <w:t>.2</w:t>
      </w:r>
      <w:r w:rsidRPr="00A049E6">
        <w:rPr>
          <w:lang w:val="bg-BG"/>
        </w:rPr>
        <w:t>.</w:t>
      </w:r>
      <w:r>
        <w:rPr>
          <w:lang w:val="bg-BG"/>
        </w:rPr>
        <w:t>4</w:t>
      </w:r>
      <w:r w:rsidRPr="00A049E6">
        <w:rPr>
          <w:lang w:val="bg-BG"/>
        </w:rPr>
        <w:t>.</w:t>
      </w:r>
      <w:r w:rsidRPr="00A049E6">
        <w:rPr>
          <w:b/>
          <w:lang w:val="bg-BG"/>
        </w:rPr>
        <w:t xml:space="preserve"> </w:t>
      </w:r>
      <w:r w:rsidRPr="00A049E6">
        <w:rPr>
          <w:lang w:val="bg-BG"/>
        </w:rPr>
        <w:t>Надлежно оформен от производителя документ, даващ разрешение за продажба /дистрибуция/ на стоките</w:t>
      </w:r>
      <w:r>
        <w:rPr>
          <w:lang w:val="bg-BG"/>
        </w:rPr>
        <w:t>, в случай, че участникът не е производител.</w:t>
      </w:r>
    </w:p>
    <w:p w:rsidR="00797489" w:rsidRPr="00000B85" w:rsidRDefault="00797489" w:rsidP="00797489">
      <w:pPr>
        <w:pStyle w:val="Style1"/>
        <w:widowControl w:val="0"/>
        <w:tabs>
          <w:tab w:val="left" w:pos="600"/>
        </w:tabs>
        <w:spacing w:line="240" w:lineRule="auto"/>
        <w:ind w:firstLine="0"/>
        <w:rPr>
          <w:lang w:val="bg-BG"/>
        </w:rPr>
      </w:pPr>
      <w:r>
        <w:rPr>
          <w:lang w:val="bg-BG"/>
        </w:rPr>
        <w:t xml:space="preserve"> </w:t>
      </w:r>
      <w:r>
        <w:rPr>
          <w:lang w:val="bg-BG"/>
        </w:rPr>
        <w:tab/>
      </w:r>
      <w:r w:rsidR="00034C7C">
        <w:rPr>
          <w:lang w:val="bg-BG"/>
        </w:rPr>
        <w:t xml:space="preserve">  </w:t>
      </w:r>
      <w:r w:rsidR="00D5690E" w:rsidRPr="00000B85">
        <w:rPr>
          <w:lang w:val="bg-BG"/>
        </w:rPr>
        <w:t>I.</w:t>
      </w:r>
      <w:r w:rsidR="00920E60">
        <w:rPr>
          <w:lang w:val="bg-BG"/>
        </w:rPr>
        <w:t>2.</w:t>
      </w:r>
      <w:r w:rsidR="00F1330C">
        <w:rPr>
          <w:lang w:val="bg-BG"/>
        </w:rPr>
        <w:t>5</w:t>
      </w:r>
      <w:r w:rsidR="00D5690E" w:rsidRPr="00000B85">
        <w:rPr>
          <w:lang w:val="bg-BG"/>
        </w:rPr>
        <w:t xml:space="preserve">. </w:t>
      </w:r>
      <w:r w:rsidR="006C4583">
        <w:rPr>
          <w:lang w:val="bg-BG"/>
        </w:rPr>
        <w:t xml:space="preserve"> </w:t>
      </w:r>
      <w:r w:rsidRPr="00000B85">
        <w:rPr>
          <w:bCs/>
          <w:lang w:val="bg-BG"/>
        </w:rPr>
        <w:t xml:space="preserve">Декларация за обстоятелствата по чл. 39, ал.3, т.1, б. в), г) и д) от ППЗОП </w:t>
      </w:r>
    </w:p>
    <w:p w:rsidR="00F1330C" w:rsidRPr="00F1330C" w:rsidRDefault="00F1330C" w:rsidP="00F1330C">
      <w:pPr>
        <w:pStyle w:val="h2"/>
        <w:numPr>
          <w:ilvl w:val="0"/>
          <w:numId w:val="0"/>
        </w:numPr>
        <w:jc w:val="both"/>
        <w:rPr>
          <w:rFonts w:ascii="Times New Roman" w:hAnsi="Times New Roman"/>
          <w:lang w:val="bg-BG"/>
        </w:rPr>
      </w:pPr>
      <w:r>
        <w:rPr>
          <w:rFonts w:ascii="Times New Roman" w:hAnsi="Times New Roman"/>
          <w:lang w:val="bg-BG"/>
        </w:rPr>
        <w:tab/>
      </w:r>
      <w:r w:rsidR="00797489" w:rsidRPr="00F1330C">
        <w:rPr>
          <w:rFonts w:ascii="Times New Roman" w:hAnsi="Times New Roman"/>
          <w:lang w:val="bg-BG"/>
        </w:rPr>
        <w:t>I.2.</w:t>
      </w:r>
      <w:r>
        <w:rPr>
          <w:rFonts w:ascii="Times New Roman" w:hAnsi="Times New Roman"/>
          <w:lang w:val="bg-BG"/>
        </w:rPr>
        <w:t>6</w:t>
      </w:r>
      <w:r w:rsidR="00920E60" w:rsidRPr="00F1330C">
        <w:rPr>
          <w:rFonts w:ascii="Times New Roman" w:hAnsi="Times New Roman"/>
          <w:lang w:val="bg-BG"/>
        </w:rPr>
        <w:t xml:space="preserve">. </w:t>
      </w:r>
      <w:r w:rsidRPr="00F1330C">
        <w:rPr>
          <w:rFonts w:ascii="Times New Roman" w:hAnsi="Times New Roman"/>
          <w:lang w:val="bg-BG"/>
        </w:rPr>
        <w:t>Сертификат за проектиране и производство на арматури за атомни централи на производителя;</w:t>
      </w:r>
    </w:p>
    <w:p w:rsidR="00094417" w:rsidRPr="00224E44" w:rsidRDefault="00094417" w:rsidP="00853777">
      <w:pPr>
        <w:widowControl w:val="0"/>
        <w:tabs>
          <w:tab w:val="left" w:pos="709"/>
          <w:tab w:val="left" w:pos="993"/>
          <w:tab w:val="left" w:pos="1134"/>
          <w:tab w:val="left" w:pos="1418"/>
        </w:tabs>
        <w:spacing w:line="280" w:lineRule="exact"/>
        <w:ind w:firstLine="709"/>
        <w:jc w:val="both"/>
        <w:outlineLvl w:val="0"/>
        <w:rPr>
          <w:lang w:val="ru-RU"/>
        </w:rPr>
      </w:pPr>
      <w:proofErr w:type="gramStart"/>
      <w:r>
        <w:rPr>
          <w:lang w:val="en-US"/>
        </w:rPr>
        <w:t>I</w:t>
      </w:r>
      <w:r w:rsidRPr="00224E44">
        <w:rPr>
          <w:lang w:val="ru-RU"/>
        </w:rPr>
        <w:t>.2.</w:t>
      </w:r>
      <w:r w:rsidR="00F1330C">
        <w:rPr>
          <w:lang w:val="ru-RU"/>
        </w:rPr>
        <w:t>7</w:t>
      </w:r>
      <w:r w:rsidRPr="00224E44">
        <w:rPr>
          <w:lang w:val="ru-RU"/>
        </w:rPr>
        <w:t xml:space="preserve">. </w:t>
      </w:r>
      <w:r>
        <w:rPr>
          <w:lang w:val="bg-BG"/>
        </w:rPr>
        <w:t>Предложения за изменение и/или допълнение на клаузите на проекта на договор, ако има такива</w:t>
      </w:r>
      <w:r w:rsidR="00F0452C">
        <w:rPr>
          <w:lang w:val="bg-BG"/>
        </w:rPr>
        <w:t>, включително и условията за плащане</w:t>
      </w:r>
      <w:r>
        <w:rPr>
          <w:lang w:val="bg-BG"/>
        </w:rPr>
        <w:t>.</w:t>
      </w:r>
      <w:proofErr w:type="gramEnd"/>
    </w:p>
    <w:p w:rsidR="00853777" w:rsidRPr="0090216E" w:rsidRDefault="00853777" w:rsidP="00853777">
      <w:pPr>
        <w:widowControl w:val="0"/>
        <w:tabs>
          <w:tab w:val="left" w:pos="709"/>
          <w:tab w:val="left" w:pos="993"/>
          <w:tab w:val="left" w:pos="1276"/>
        </w:tabs>
        <w:spacing w:line="280" w:lineRule="exact"/>
        <w:ind w:firstLine="709"/>
        <w:jc w:val="both"/>
        <w:outlineLvl w:val="0"/>
        <w:rPr>
          <w:b/>
          <w:bCs/>
          <w:color w:val="FF0000"/>
          <w:lang w:val="bg-BG"/>
        </w:rPr>
      </w:pPr>
    </w:p>
    <w:p w:rsidR="00853777" w:rsidRPr="0090216E" w:rsidRDefault="00853777" w:rsidP="00853777">
      <w:pPr>
        <w:pStyle w:val="Style1"/>
        <w:tabs>
          <w:tab w:val="left" w:pos="792"/>
        </w:tabs>
        <w:spacing w:line="280" w:lineRule="atLeast"/>
        <w:ind w:firstLine="0"/>
        <w:rPr>
          <w:color w:val="FF0000"/>
          <w:lang w:val="bg-BG"/>
        </w:rPr>
      </w:pPr>
    </w:p>
    <w:p w:rsidR="00853777" w:rsidRPr="00D5690E" w:rsidRDefault="00853777" w:rsidP="00853777">
      <w:pPr>
        <w:spacing w:line="280" w:lineRule="atLeast"/>
        <w:jc w:val="both"/>
        <w:rPr>
          <w:b/>
          <w:bCs/>
          <w:lang w:val="bg-BG"/>
        </w:rPr>
      </w:pPr>
      <w:r w:rsidRPr="0090216E">
        <w:rPr>
          <w:color w:val="FF0000"/>
          <w:spacing w:val="3"/>
          <w:lang w:val="bg-BG"/>
        </w:rPr>
        <w:t xml:space="preserve"> </w:t>
      </w:r>
      <w:r w:rsidRPr="0090216E">
        <w:rPr>
          <w:color w:val="FF0000"/>
          <w:spacing w:val="3"/>
          <w:lang w:val="bg-BG"/>
        </w:rPr>
        <w:tab/>
      </w:r>
      <w:r w:rsidRPr="00D5690E">
        <w:rPr>
          <w:spacing w:val="3"/>
          <w:lang w:val="bg-BG"/>
        </w:rPr>
        <w:t>II.</w:t>
      </w:r>
      <w:r w:rsidRPr="00224E44">
        <w:rPr>
          <w:spacing w:val="3"/>
          <w:lang w:val="ru-RU"/>
        </w:rPr>
        <w:t xml:space="preserve"> </w:t>
      </w:r>
      <w:r w:rsidRPr="00D5690E">
        <w:rPr>
          <w:b/>
          <w:bCs/>
          <w:lang w:val="bg-BG"/>
        </w:rPr>
        <w:t>Ценово предложение</w:t>
      </w:r>
    </w:p>
    <w:p w:rsidR="00853777" w:rsidRPr="00D5690E" w:rsidRDefault="00853777" w:rsidP="00853777">
      <w:pPr>
        <w:spacing w:line="280" w:lineRule="atLeast"/>
        <w:jc w:val="both"/>
        <w:rPr>
          <w:lang w:val="bg-BG"/>
        </w:rPr>
      </w:pPr>
      <w:r w:rsidRPr="00D5690E">
        <w:rPr>
          <w:spacing w:val="3"/>
          <w:lang w:val="bg-BG"/>
        </w:rPr>
        <w:t xml:space="preserve"> </w:t>
      </w:r>
      <w:r w:rsidRPr="00D5690E">
        <w:rPr>
          <w:spacing w:val="3"/>
          <w:lang w:val="bg-BG"/>
        </w:rPr>
        <w:tab/>
        <w:t>II.</w:t>
      </w:r>
      <w:r w:rsidRPr="00224E44">
        <w:rPr>
          <w:spacing w:val="3"/>
          <w:lang w:val="ru-RU"/>
        </w:rPr>
        <w:t xml:space="preserve">1. </w:t>
      </w:r>
      <w:r w:rsidRPr="00D5690E">
        <w:rPr>
          <w:lang w:val="bg-BG"/>
        </w:rPr>
        <w:t>Предложение на участника относно цената за придобиване, което включва:</w:t>
      </w:r>
    </w:p>
    <w:p w:rsidR="00D5690E" w:rsidRPr="007857E7" w:rsidRDefault="00853777" w:rsidP="00D5690E">
      <w:pPr>
        <w:widowControl w:val="0"/>
        <w:tabs>
          <w:tab w:val="left" w:pos="600"/>
        </w:tabs>
        <w:ind w:left="24" w:hanging="24"/>
        <w:jc w:val="both"/>
        <w:rPr>
          <w:lang w:val="bg-BG"/>
        </w:rPr>
      </w:pPr>
      <w:r w:rsidRPr="0090216E">
        <w:rPr>
          <w:color w:val="FF0000"/>
          <w:spacing w:val="3"/>
          <w:lang w:val="bg-BG"/>
        </w:rPr>
        <w:t xml:space="preserve"> </w:t>
      </w:r>
      <w:r w:rsidRPr="0090216E">
        <w:rPr>
          <w:color w:val="FF0000"/>
          <w:spacing w:val="3"/>
          <w:lang w:val="bg-BG"/>
        </w:rPr>
        <w:tab/>
      </w:r>
      <w:r w:rsidR="007857E7">
        <w:rPr>
          <w:color w:val="FF0000"/>
          <w:spacing w:val="3"/>
          <w:lang w:val="bg-BG"/>
        </w:rPr>
        <w:tab/>
        <w:t xml:space="preserve"> </w:t>
      </w:r>
      <w:r w:rsidR="007857E7">
        <w:rPr>
          <w:color w:val="FF0000"/>
          <w:spacing w:val="3"/>
          <w:lang w:val="bg-BG"/>
        </w:rPr>
        <w:tab/>
      </w:r>
      <w:proofErr w:type="gramStart"/>
      <w:r w:rsidR="007857E7" w:rsidRPr="007857E7">
        <w:rPr>
          <w:spacing w:val="3"/>
          <w:lang w:val="en-US"/>
        </w:rPr>
        <w:t>II</w:t>
      </w:r>
      <w:r w:rsidR="007857E7" w:rsidRPr="00224E44">
        <w:rPr>
          <w:spacing w:val="3"/>
          <w:lang w:val="ru-RU"/>
        </w:rPr>
        <w:t>.</w:t>
      </w:r>
      <w:r w:rsidR="007857E7" w:rsidRPr="007857E7">
        <w:rPr>
          <w:spacing w:val="3"/>
          <w:lang w:val="bg-BG"/>
        </w:rPr>
        <w:t>1</w:t>
      </w:r>
      <w:r w:rsidR="00D5690E" w:rsidRPr="00224E44">
        <w:rPr>
          <w:spacing w:val="3"/>
          <w:lang w:val="ru-RU"/>
        </w:rPr>
        <w:t>.</w:t>
      </w:r>
      <w:r w:rsidR="00224E44">
        <w:rPr>
          <w:spacing w:val="3"/>
          <w:lang w:val="bg-BG"/>
        </w:rPr>
        <w:t>1</w:t>
      </w:r>
      <w:r w:rsidR="007857E7" w:rsidRPr="007857E7">
        <w:rPr>
          <w:spacing w:val="3"/>
          <w:lang w:val="bg-BG"/>
        </w:rPr>
        <w:t>.</w:t>
      </w:r>
      <w:r w:rsidR="00D5690E" w:rsidRPr="007857E7">
        <w:rPr>
          <w:spacing w:val="3"/>
          <w:lang w:val="bg-BG"/>
        </w:rPr>
        <w:t xml:space="preserve"> </w:t>
      </w:r>
      <w:r w:rsidR="00D5690E" w:rsidRPr="00224E44">
        <w:rPr>
          <w:lang w:val="ru-RU"/>
        </w:rPr>
        <w:t xml:space="preserve">Цена за доставка на </w:t>
      </w:r>
      <w:r w:rsidR="00D5690E" w:rsidRPr="007857E7">
        <w:rPr>
          <w:lang w:val="bg-BG"/>
        </w:rPr>
        <w:t>резервните части</w:t>
      </w:r>
      <w:r w:rsidR="0074635D">
        <w:rPr>
          <w:lang w:val="bg-BG"/>
        </w:rPr>
        <w:t xml:space="preserve"> </w:t>
      </w:r>
      <w:r w:rsidR="00D5690E" w:rsidRPr="00224E44">
        <w:rPr>
          <w:lang w:val="ru-RU"/>
        </w:rPr>
        <w:t>(без ДДС)</w:t>
      </w:r>
      <w:r w:rsidR="00D5690E" w:rsidRPr="007857E7">
        <w:rPr>
          <w:spacing w:val="3"/>
          <w:lang w:val="bg-BG"/>
        </w:rPr>
        <w:t>.</w:t>
      </w:r>
      <w:proofErr w:type="gramEnd"/>
    </w:p>
    <w:p w:rsidR="00D5690E" w:rsidRPr="00C53A0B" w:rsidRDefault="007857E7" w:rsidP="00D5690E">
      <w:pPr>
        <w:widowControl w:val="0"/>
        <w:tabs>
          <w:tab w:val="left" w:pos="576"/>
        </w:tabs>
        <w:jc w:val="both"/>
        <w:rPr>
          <w:lang w:val="bg-BG"/>
        </w:rPr>
      </w:pPr>
      <w:r>
        <w:rPr>
          <w:color w:val="FF0000"/>
          <w:lang w:val="bg-BG"/>
        </w:rPr>
        <w:lastRenderedPageBreak/>
        <w:t xml:space="preserve"> </w:t>
      </w:r>
      <w:r>
        <w:rPr>
          <w:color w:val="FF0000"/>
          <w:lang w:val="bg-BG"/>
        </w:rPr>
        <w:tab/>
      </w:r>
      <w:r>
        <w:rPr>
          <w:color w:val="FF0000"/>
          <w:lang w:val="bg-BG"/>
        </w:rPr>
        <w:tab/>
        <w:t xml:space="preserve"> </w:t>
      </w:r>
      <w:r>
        <w:rPr>
          <w:color w:val="FF0000"/>
          <w:lang w:val="bg-BG"/>
        </w:rPr>
        <w:tab/>
      </w:r>
      <w:r w:rsidRPr="00C53A0B">
        <w:rPr>
          <w:lang w:val="bg-BG"/>
        </w:rPr>
        <w:t>II.1</w:t>
      </w:r>
      <w:r w:rsidR="00D5690E" w:rsidRPr="00C53A0B">
        <w:rPr>
          <w:lang w:val="bg-BG"/>
        </w:rPr>
        <w:t>.</w:t>
      </w:r>
      <w:r w:rsidR="00224E44">
        <w:rPr>
          <w:lang w:val="bg-BG"/>
        </w:rPr>
        <w:t>2</w:t>
      </w:r>
      <w:r w:rsidR="006C4583">
        <w:rPr>
          <w:lang w:val="bg-BG"/>
        </w:rPr>
        <w:t xml:space="preserve">. </w:t>
      </w:r>
      <w:r w:rsidR="00D5690E" w:rsidRPr="00224E44">
        <w:rPr>
          <w:lang w:val="ru-RU"/>
        </w:rPr>
        <w:t xml:space="preserve">Цена за </w:t>
      </w:r>
      <w:r w:rsidR="00224E44">
        <w:rPr>
          <w:lang w:val="ru-RU"/>
        </w:rPr>
        <w:t>шеф-инженер</w:t>
      </w:r>
      <w:r w:rsidR="00D5690E" w:rsidRPr="00C53A0B">
        <w:rPr>
          <w:lang w:val="bg-BG"/>
        </w:rPr>
        <w:t xml:space="preserve"> </w:t>
      </w:r>
      <w:r w:rsidR="00D5690E" w:rsidRPr="00224E44">
        <w:rPr>
          <w:lang w:val="ru-RU"/>
        </w:rPr>
        <w:t>(без ДДС)</w:t>
      </w:r>
      <w:r w:rsidR="00D5690E" w:rsidRPr="00C53A0B">
        <w:rPr>
          <w:lang w:val="bg-BG"/>
        </w:rPr>
        <w:t>.</w:t>
      </w:r>
    </w:p>
    <w:p w:rsidR="00853777" w:rsidRDefault="007857E7" w:rsidP="00D5690E">
      <w:pPr>
        <w:widowControl w:val="0"/>
        <w:tabs>
          <w:tab w:val="left" w:pos="600"/>
        </w:tabs>
        <w:jc w:val="both"/>
        <w:rPr>
          <w:lang w:val="bg-BG"/>
        </w:rPr>
      </w:pPr>
      <w:r>
        <w:rPr>
          <w:color w:val="FF0000"/>
          <w:lang w:val="bg-BG"/>
        </w:rPr>
        <w:t xml:space="preserve"> </w:t>
      </w:r>
      <w:r>
        <w:rPr>
          <w:color w:val="FF0000"/>
          <w:lang w:val="bg-BG"/>
        </w:rPr>
        <w:tab/>
      </w:r>
      <w:r w:rsidRPr="007857E7">
        <w:rPr>
          <w:lang w:val="bg-BG"/>
        </w:rPr>
        <w:tab/>
      </w:r>
      <w:r>
        <w:rPr>
          <w:lang w:val="bg-BG"/>
        </w:rPr>
        <w:t xml:space="preserve"> </w:t>
      </w:r>
      <w:r>
        <w:rPr>
          <w:lang w:val="bg-BG"/>
        </w:rPr>
        <w:tab/>
      </w:r>
      <w:r w:rsidR="00853777">
        <w:rPr>
          <w:lang w:val="bg-BG"/>
        </w:rPr>
        <w:t>II.</w:t>
      </w:r>
      <w:r w:rsidR="00853777" w:rsidRPr="00224E44">
        <w:rPr>
          <w:lang w:val="ru-RU"/>
        </w:rPr>
        <w:t>1.</w:t>
      </w:r>
      <w:r w:rsidR="00CC715E" w:rsidRPr="00F0452C">
        <w:rPr>
          <w:lang w:val="ru-RU"/>
        </w:rPr>
        <w:t>3</w:t>
      </w:r>
      <w:r w:rsidR="00853777">
        <w:rPr>
          <w:lang w:val="bg-BG"/>
        </w:rPr>
        <w:t>. Обща предлагана цена за изпълнение предмета на обществената поръчка (без ДДС).</w:t>
      </w:r>
    </w:p>
    <w:p w:rsidR="00853777" w:rsidRDefault="00853777" w:rsidP="00853777">
      <w:pPr>
        <w:widowControl w:val="0"/>
        <w:tabs>
          <w:tab w:val="left" w:pos="600"/>
        </w:tabs>
        <w:jc w:val="both"/>
        <w:rPr>
          <w:lang w:val="bg-BG"/>
        </w:rPr>
      </w:pPr>
      <w:r>
        <w:rPr>
          <w:spacing w:val="3"/>
          <w:lang w:val="bg-BG"/>
        </w:rPr>
        <w:tab/>
      </w:r>
      <w:r>
        <w:rPr>
          <w:spacing w:val="3"/>
          <w:lang w:val="bg-BG"/>
        </w:rPr>
        <w:tab/>
        <w:t>II.</w:t>
      </w:r>
      <w:r w:rsidR="00224E44">
        <w:rPr>
          <w:spacing w:val="3"/>
          <w:lang w:val="bg-BG"/>
        </w:rPr>
        <w:t>2</w:t>
      </w:r>
      <w:r>
        <w:rPr>
          <w:spacing w:val="3"/>
          <w:lang w:val="bg-BG"/>
        </w:rPr>
        <w:t>.</w:t>
      </w:r>
      <w:r w:rsidR="006C4583">
        <w:rPr>
          <w:spacing w:val="3"/>
          <w:lang w:val="bg-BG"/>
        </w:rPr>
        <w:t xml:space="preserve"> </w:t>
      </w:r>
      <w:r>
        <w:rPr>
          <w:lang w:val="bg-BG"/>
        </w:rPr>
        <w:t>Вида работа, стойността и процентът от общата стойност на всеки от подизпълнителите, в случай</w:t>
      </w:r>
      <w:r w:rsidR="00DC78B3">
        <w:rPr>
          <w:lang w:val="bg-BG"/>
        </w:rPr>
        <w:t>,</w:t>
      </w:r>
      <w:r>
        <w:rPr>
          <w:lang w:val="bg-BG"/>
        </w:rPr>
        <w:t xml:space="preserve"> че участникът ще използва подизпълнители или е обединение</w:t>
      </w:r>
      <w:r>
        <w:rPr>
          <w:spacing w:val="3"/>
          <w:lang w:val="bg-BG"/>
        </w:rPr>
        <w:t>.</w:t>
      </w:r>
    </w:p>
    <w:p w:rsidR="00853777" w:rsidRDefault="00853777" w:rsidP="00853777">
      <w:pPr>
        <w:jc w:val="both"/>
        <w:rPr>
          <w:lang w:val="bg-BG"/>
        </w:rPr>
      </w:pPr>
      <w:r>
        <w:rPr>
          <w:spacing w:val="3"/>
          <w:lang w:val="bg-BG"/>
        </w:rPr>
        <w:t xml:space="preserve"> </w:t>
      </w:r>
      <w:r>
        <w:rPr>
          <w:spacing w:val="3"/>
          <w:lang w:val="bg-BG"/>
        </w:rPr>
        <w:tab/>
      </w:r>
      <w:r w:rsidRPr="00224E44">
        <w:rPr>
          <w:spacing w:val="3"/>
          <w:lang w:val="ru-RU"/>
        </w:rPr>
        <w:t xml:space="preserve"> </w:t>
      </w:r>
    </w:p>
    <w:p w:rsidR="004E0312" w:rsidRPr="0061442B" w:rsidRDefault="004E0312" w:rsidP="0061442B">
      <w:pPr>
        <w:widowControl w:val="0"/>
        <w:tabs>
          <w:tab w:val="left" w:pos="709"/>
          <w:tab w:val="left" w:pos="993"/>
          <w:tab w:val="left" w:pos="1276"/>
        </w:tabs>
        <w:spacing w:line="280" w:lineRule="exact"/>
        <w:ind w:firstLine="709"/>
        <w:jc w:val="both"/>
        <w:outlineLvl w:val="0"/>
        <w:rPr>
          <w:b/>
          <w:bCs/>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EC5E27" w:rsidRDefault="00EC5E27" w:rsidP="0061442B">
      <w:pPr>
        <w:spacing w:line="280" w:lineRule="exact"/>
        <w:rPr>
          <w:b/>
          <w:u w:val="single"/>
          <w:lang w:val="bg-BG"/>
        </w:rPr>
      </w:pPr>
    </w:p>
    <w:p w:rsidR="009C6CF3" w:rsidRDefault="009C6CF3" w:rsidP="0061442B">
      <w:pPr>
        <w:spacing w:line="280" w:lineRule="exact"/>
        <w:rPr>
          <w:b/>
          <w:u w:val="single"/>
          <w:lang w:val="bg-BG"/>
        </w:rPr>
      </w:pPr>
    </w:p>
    <w:p w:rsidR="009C6CF3" w:rsidRDefault="009C6CF3" w:rsidP="0061442B">
      <w:pPr>
        <w:spacing w:line="280" w:lineRule="exact"/>
        <w:rPr>
          <w:b/>
          <w:u w:val="single"/>
          <w:lang w:val="bg-BG"/>
        </w:rPr>
      </w:pPr>
    </w:p>
    <w:p w:rsidR="009C6CF3" w:rsidRPr="0061442B" w:rsidRDefault="009C6CF3" w:rsidP="0061442B">
      <w:pPr>
        <w:spacing w:line="280" w:lineRule="exact"/>
        <w:rPr>
          <w:b/>
          <w:u w:val="single"/>
          <w:lang w:val="bg-BG"/>
        </w:rPr>
      </w:pPr>
    </w:p>
    <w:p w:rsidR="00194B40" w:rsidRPr="0061442B" w:rsidRDefault="00194B40" w:rsidP="0047552C">
      <w:pPr>
        <w:spacing w:line="360" w:lineRule="auto"/>
        <w:ind w:firstLine="709"/>
        <w:rPr>
          <w:b/>
          <w:u w:val="single"/>
          <w:lang w:val="bg-BG"/>
        </w:rPr>
      </w:pPr>
      <w:r w:rsidRPr="0061442B">
        <w:rPr>
          <w:b/>
          <w:u w:val="single"/>
          <w:lang w:val="bg-BG"/>
        </w:rPr>
        <w:t>ПОДПИС и ПЕЧАТ:</w:t>
      </w:r>
    </w:p>
    <w:p w:rsidR="00194B40" w:rsidRPr="0061442B" w:rsidRDefault="00194B40" w:rsidP="0047552C">
      <w:pPr>
        <w:pStyle w:val="BodyText"/>
        <w:spacing w:line="360" w:lineRule="auto"/>
        <w:ind w:firstLine="709"/>
        <w:rPr>
          <w:szCs w:val="24"/>
        </w:rPr>
      </w:pPr>
      <w:r w:rsidRPr="0061442B">
        <w:rPr>
          <w:szCs w:val="24"/>
        </w:rPr>
        <w:t>______________________ (име и фамилия)</w:t>
      </w:r>
    </w:p>
    <w:p w:rsidR="00194B40" w:rsidRPr="0061442B" w:rsidRDefault="00194B40" w:rsidP="0047552C">
      <w:pPr>
        <w:pStyle w:val="BodyText"/>
        <w:spacing w:line="360" w:lineRule="auto"/>
        <w:ind w:firstLine="709"/>
        <w:rPr>
          <w:szCs w:val="24"/>
        </w:rPr>
      </w:pPr>
      <w:r w:rsidRPr="0061442B">
        <w:rPr>
          <w:szCs w:val="24"/>
        </w:rPr>
        <w:t>______________________ (дата)</w:t>
      </w:r>
    </w:p>
    <w:p w:rsidR="00194B40" w:rsidRPr="0061442B" w:rsidRDefault="00194B40" w:rsidP="0047552C">
      <w:pPr>
        <w:pStyle w:val="BodyText"/>
        <w:spacing w:line="360" w:lineRule="auto"/>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Pr="00224E44" w:rsidRDefault="00194B40" w:rsidP="0047552C">
      <w:pPr>
        <w:pStyle w:val="BodyText"/>
        <w:spacing w:line="360" w:lineRule="auto"/>
        <w:ind w:firstLine="709"/>
        <w:rPr>
          <w:szCs w:val="24"/>
          <w:lang w:val="ru-RU"/>
        </w:rPr>
      </w:pPr>
      <w:r w:rsidRPr="0061442B">
        <w:rPr>
          <w:szCs w:val="24"/>
        </w:rPr>
        <w:t>_________________</w:t>
      </w:r>
      <w:r w:rsidR="00F872F2" w:rsidRPr="0061442B">
        <w:rPr>
          <w:szCs w:val="24"/>
        </w:rPr>
        <w:t>_____ (наименование на участника</w:t>
      </w:r>
      <w:r w:rsidRPr="0061442B">
        <w:rPr>
          <w:szCs w:val="24"/>
        </w:rPr>
        <w:t>)</w:t>
      </w:r>
    </w:p>
    <w:p w:rsidR="003B62C6" w:rsidRPr="00224E44" w:rsidRDefault="003B62C6" w:rsidP="0061442B">
      <w:pPr>
        <w:pStyle w:val="BodyText"/>
        <w:spacing w:line="320" w:lineRule="exact"/>
        <w:ind w:firstLine="709"/>
        <w:rPr>
          <w:szCs w:val="24"/>
          <w:lang w:val="ru-RU"/>
        </w:rPr>
      </w:pPr>
    </w:p>
    <w:p w:rsidR="003B62C6" w:rsidRPr="00224E44" w:rsidRDefault="003B62C6" w:rsidP="0061442B">
      <w:pPr>
        <w:pStyle w:val="BodyText"/>
        <w:spacing w:line="320" w:lineRule="exact"/>
        <w:ind w:firstLine="709"/>
        <w:rPr>
          <w:szCs w:val="24"/>
          <w:lang w:val="ru-RU"/>
        </w:rPr>
      </w:pPr>
    </w:p>
    <w:p w:rsidR="003B62C6" w:rsidRPr="00224E44" w:rsidRDefault="003B62C6" w:rsidP="0061442B">
      <w:pPr>
        <w:pStyle w:val="BodyText"/>
        <w:spacing w:line="320" w:lineRule="exact"/>
        <w:ind w:firstLine="709"/>
        <w:rPr>
          <w:szCs w:val="24"/>
          <w:lang w:val="ru-RU"/>
        </w:rPr>
      </w:pPr>
    </w:p>
    <w:p w:rsidR="003B62C6" w:rsidRPr="00224E44" w:rsidRDefault="003B62C6" w:rsidP="0061442B">
      <w:pPr>
        <w:pStyle w:val="BodyText"/>
        <w:spacing w:line="320" w:lineRule="exact"/>
        <w:ind w:firstLine="709"/>
        <w:rPr>
          <w:szCs w:val="24"/>
          <w:lang w:val="ru-RU"/>
        </w:rPr>
      </w:pPr>
    </w:p>
    <w:p w:rsidR="003B62C6" w:rsidRPr="00224E44" w:rsidRDefault="003B62C6" w:rsidP="0061442B">
      <w:pPr>
        <w:pStyle w:val="BodyText"/>
        <w:spacing w:line="320" w:lineRule="exact"/>
        <w:ind w:firstLine="709"/>
        <w:rPr>
          <w:szCs w:val="24"/>
          <w:lang w:val="ru-RU"/>
        </w:rPr>
      </w:pPr>
    </w:p>
    <w:p w:rsidR="003B62C6" w:rsidRDefault="003B62C6" w:rsidP="0061442B">
      <w:pPr>
        <w:pStyle w:val="BodyText"/>
        <w:spacing w:line="320" w:lineRule="exact"/>
        <w:ind w:firstLine="709"/>
        <w:rPr>
          <w:szCs w:val="24"/>
        </w:rPr>
      </w:pPr>
    </w:p>
    <w:p w:rsidR="00FF2529" w:rsidRDefault="00FF2529" w:rsidP="0061442B">
      <w:pPr>
        <w:pStyle w:val="BodyText"/>
        <w:spacing w:line="320" w:lineRule="exact"/>
        <w:ind w:firstLine="709"/>
        <w:rPr>
          <w:szCs w:val="24"/>
        </w:rPr>
      </w:pPr>
    </w:p>
    <w:p w:rsidR="00FF2529" w:rsidRDefault="00FF2529"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DC78B3" w:rsidRDefault="00DC78B3" w:rsidP="0061442B">
      <w:pPr>
        <w:pStyle w:val="BodyText"/>
        <w:spacing w:line="320" w:lineRule="exact"/>
        <w:ind w:firstLine="709"/>
        <w:rPr>
          <w:szCs w:val="24"/>
        </w:rPr>
      </w:pPr>
    </w:p>
    <w:p w:rsidR="00FF2529" w:rsidRDefault="00FF2529" w:rsidP="0061442B">
      <w:pPr>
        <w:pStyle w:val="BodyText"/>
        <w:spacing w:line="320" w:lineRule="exact"/>
        <w:ind w:firstLine="709"/>
        <w:rPr>
          <w:szCs w:val="24"/>
        </w:rPr>
      </w:pPr>
    </w:p>
    <w:p w:rsidR="00FF2529" w:rsidRPr="00F0452C" w:rsidRDefault="00FF2529" w:rsidP="0061442B">
      <w:pPr>
        <w:pStyle w:val="BodyText"/>
        <w:spacing w:line="320" w:lineRule="exact"/>
        <w:ind w:firstLine="709"/>
        <w:rPr>
          <w:szCs w:val="24"/>
          <w:lang w:val="ru-RU"/>
        </w:rPr>
      </w:pPr>
    </w:p>
    <w:p w:rsidR="00E56A91" w:rsidRPr="00F0452C" w:rsidRDefault="00E56A91" w:rsidP="0061442B">
      <w:pPr>
        <w:pStyle w:val="BodyText"/>
        <w:spacing w:line="320" w:lineRule="exact"/>
        <w:ind w:firstLine="709"/>
        <w:rPr>
          <w:szCs w:val="24"/>
          <w:lang w:val="ru-RU"/>
        </w:rPr>
      </w:pPr>
    </w:p>
    <w:p w:rsidR="00E56A91" w:rsidRPr="00F0452C" w:rsidRDefault="00E56A91" w:rsidP="0061442B">
      <w:pPr>
        <w:pStyle w:val="BodyText"/>
        <w:spacing w:line="320" w:lineRule="exact"/>
        <w:ind w:firstLine="709"/>
        <w:rPr>
          <w:szCs w:val="24"/>
          <w:lang w:val="ru-RU"/>
        </w:rPr>
      </w:pPr>
    </w:p>
    <w:p w:rsidR="00FF2529" w:rsidRDefault="00FF2529" w:rsidP="0061442B">
      <w:pPr>
        <w:pStyle w:val="BodyText"/>
        <w:spacing w:line="320" w:lineRule="exact"/>
        <w:ind w:firstLine="709"/>
        <w:rPr>
          <w:szCs w:val="24"/>
        </w:rPr>
      </w:pPr>
    </w:p>
    <w:p w:rsidR="00FF2529" w:rsidRDefault="00FF2529" w:rsidP="0061442B">
      <w:pPr>
        <w:pStyle w:val="BodyText"/>
        <w:spacing w:line="320" w:lineRule="exact"/>
        <w:ind w:firstLine="709"/>
        <w:rPr>
          <w:szCs w:val="24"/>
        </w:rPr>
      </w:pPr>
    </w:p>
    <w:p w:rsidR="00AD7649" w:rsidRDefault="00AD7649" w:rsidP="0061442B">
      <w:pPr>
        <w:pStyle w:val="BodyText"/>
        <w:spacing w:line="320" w:lineRule="exact"/>
        <w:ind w:firstLine="709"/>
        <w:rPr>
          <w:szCs w:val="24"/>
        </w:rPr>
      </w:pPr>
    </w:p>
    <w:p w:rsidR="00FF2529" w:rsidRPr="00A3643B" w:rsidRDefault="00FF2529" w:rsidP="00FF2529">
      <w:pPr>
        <w:pStyle w:val="Heading4"/>
        <w:rPr>
          <w:lang w:val="ru-RU"/>
        </w:rPr>
      </w:pPr>
      <w:r w:rsidRPr="00A3643B">
        <w:rPr>
          <w:lang w:val="ru-RU"/>
        </w:rPr>
        <w:lastRenderedPageBreak/>
        <w:t>ОБРАЗЕЦ по т.</w:t>
      </w:r>
      <w:r>
        <w:rPr>
          <w:lang w:val="en-US"/>
        </w:rPr>
        <w:t>I</w:t>
      </w:r>
      <w:r w:rsidRPr="00935D73">
        <w:t>I</w:t>
      </w:r>
      <w:r w:rsidRPr="00A3643B">
        <w:rPr>
          <w:lang w:val="ru-RU"/>
        </w:rPr>
        <w:t>.1. към офертата</w:t>
      </w:r>
    </w:p>
    <w:p w:rsidR="00FF2529" w:rsidRPr="00935D73" w:rsidRDefault="00FF2529" w:rsidP="00FF2529">
      <w:pPr>
        <w:pStyle w:val="BodyText"/>
        <w:widowControl w:val="0"/>
        <w:jc w:val="center"/>
        <w:rPr>
          <w:b/>
          <w:bCs/>
        </w:rPr>
      </w:pPr>
    </w:p>
    <w:p w:rsidR="00FF2529" w:rsidRPr="00A3643B" w:rsidRDefault="00FF2529" w:rsidP="00FF2529">
      <w:pPr>
        <w:pStyle w:val="BodyText"/>
        <w:widowControl w:val="0"/>
        <w:jc w:val="center"/>
        <w:rPr>
          <w:b/>
          <w:bCs/>
          <w:lang w:val="ru-RU"/>
        </w:rPr>
      </w:pPr>
    </w:p>
    <w:p w:rsidR="00FF2529" w:rsidRPr="00935D73" w:rsidRDefault="00FF2529" w:rsidP="00FF2529">
      <w:pPr>
        <w:pStyle w:val="BodyText"/>
        <w:widowControl w:val="0"/>
        <w:jc w:val="center"/>
        <w:rPr>
          <w:b/>
          <w:bCs/>
        </w:rPr>
      </w:pPr>
    </w:p>
    <w:p w:rsidR="00FF2529" w:rsidRPr="00935D73" w:rsidRDefault="00FF2529" w:rsidP="00FF2529">
      <w:pPr>
        <w:pStyle w:val="BodyText"/>
        <w:widowControl w:val="0"/>
        <w:jc w:val="center"/>
        <w:rPr>
          <w:b/>
          <w:bCs/>
        </w:rPr>
      </w:pPr>
      <w:r w:rsidRPr="00935D73">
        <w:rPr>
          <w:b/>
          <w:bCs/>
        </w:rPr>
        <w:t>ЦЕНОВА ТАБЛИЦА</w:t>
      </w:r>
    </w:p>
    <w:p w:rsidR="00FF2529" w:rsidRPr="00935D73" w:rsidRDefault="00FF2529" w:rsidP="00FF2529">
      <w:pPr>
        <w:pStyle w:val="BodyText"/>
        <w:widowControl w:val="0"/>
        <w:jc w:val="center"/>
        <w:rPr>
          <w:b/>
          <w:bCs/>
        </w:rPr>
      </w:pPr>
    </w:p>
    <w:p w:rsidR="00FF2529" w:rsidRPr="00935D73" w:rsidRDefault="00FF2529" w:rsidP="00FF2529">
      <w:pPr>
        <w:pStyle w:val="BodyText"/>
        <w:widowControl w:val="0"/>
        <w:spacing w:line="360" w:lineRule="auto"/>
        <w:jc w:val="center"/>
      </w:pPr>
      <w:r w:rsidRPr="00935D73">
        <w:t xml:space="preserve">за участие в </w:t>
      </w:r>
      <w:r w:rsidRPr="0061442B">
        <w:rPr>
          <w:lang w:val="ru-MO"/>
        </w:rPr>
        <w:t xml:space="preserve">процедура на договаряне с предварителна покана за участие </w:t>
      </w:r>
      <w:r w:rsidRPr="00935D73">
        <w:t xml:space="preserve">с предмет: </w:t>
      </w:r>
    </w:p>
    <w:p w:rsidR="00FF2529" w:rsidRPr="00747E9C" w:rsidRDefault="00FF2529" w:rsidP="00FF2529">
      <w:pPr>
        <w:pStyle w:val="BodyText"/>
        <w:widowControl w:val="0"/>
        <w:jc w:val="center"/>
        <w:rPr>
          <w:b/>
          <w:bCs/>
          <w:color w:val="000000"/>
        </w:rPr>
      </w:pPr>
      <w:r w:rsidRPr="00747E9C">
        <w:rPr>
          <w:b/>
          <w:bCs/>
          <w:color w:val="000000"/>
        </w:rPr>
        <w:t>“</w:t>
      </w:r>
      <w:r w:rsidR="001553FE" w:rsidRPr="00E06A86">
        <w:rPr>
          <w:b/>
          <w:bCs/>
          <w:szCs w:val="24"/>
        </w:rPr>
        <w:t>Доставка на специфични резервни части за арматура</w:t>
      </w:r>
      <w:r w:rsidRPr="00747E9C">
        <w:rPr>
          <w:b/>
          <w:bCs/>
          <w:color w:val="000000"/>
        </w:rPr>
        <w:t>”</w:t>
      </w:r>
    </w:p>
    <w:p w:rsidR="00FF2529" w:rsidRPr="00A3643B" w:rsidRDefault="00FF2529" w:rsidP="00FF2529">
      <w:pPr>
        <w:pStyle w:val="BodyText"/>
        <w:widowControl w:val="0"/>
        <w:jc w:val="center"/>
        <w:rPr>
          <w:b/>
          <w:bCs/>
          <w:lang w:val="ru-RU"/>
        </w:rPr>
      </w:pPr>
    </w:p>
    <w:p w:rsidR="00FF2529" w:rsidRPr="00A049E6" w:rsidRDefault="00FF2529" w:rsidP="00FF2529">
      <w:pPr>
        <w:pStyle w:val="Title"/>
        <w:jc w:val="left"/>
        <w:rPr>
          <w:lang w:val="ru-RU"/>
        </w:rPr>
      </w:pPr>
    </w:p>
    <w:p w:rsidR="00FF2529" w:rsidRPr="00A049E6" w:rsidRDefault="00FF2529" w:rsidP="00FF2529">
      <w:pPr>
        <w:pStyle w:val="Title"/>
        <w:jc w:val="left"/>
        <w:rPr>
          <w:lang w:val="ru-RU"/>
        </w:rPr>
      </w:pPr>
      <w:r w:rsidRPr="00A049E6">
        <w:rPr>
          <w:lang w:val="ru-RU"/>
        </w:rPr>
        <w:t>Ценова таблица за формиране на цената на доставката:</w:t>
      </w:r>
    </w:p>
    <w:p w:rsidR="00FF2529" w:rsidRPr="00A049E6" w:rsidRDefault="00FF2529" w:rsidP="00FF2529">
      <w:pPr>
        <w:pStyle w:val="BodyText"/>
        <w:spacing w:line="360" w:lineRule="auto"/>
        <w:jc w:val="center"/>
      </w:pPr>
    </w:p>
    <w:tbl>
      <w:tblPr>
        <w:tblW w:w="9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45"/>
        <w:gridCol w:w="746"/>
        <w:gridCol w:w="2257"/>
        <w:gridCol w:w="1867"/>
        <w:gridCol w:w="1308"/>
        <w:gridCol w:w="1044"/>
        <w:gridCol w:w="953"/>
        <w:gridCol w:w="953"/>
      </w:tblGrid>
      <w:tr w:rsidR="00FF2529" w:rsidRPr="00F0452C" w:rsidTr="001553FE">
        <w:trPr>
          <w:trHeight w:val="861"/>
        </w:trPr>
        <w:tc>
          <w:tcPr>
            <w:tcW w:w="645" w:type="dxa"/>
            <w:tcMar>
              <w:top w:w="17" w:type="dxa"/>
              <w:left w:w="17" w:type="dxa"/>
              <w:bottom w:w="0" w:type="dxa"/>
              <w:right w:w="17" w:type="dxa"/>
            </w:tcMar>
            <w:vAlign w:val="center"/>
          </w:tcPr>
          <w:p w:rsidR="00FF2529" w:rsidRPr="00A049E6" w:rsidRDefault="00FF2529" w:rsidP="001553FE">
            <w:pPr>
              <w:jc w:val="center"/>
              <w:rPr>
                <w:rFonts w:eastAsia="Arial Unicode MS"/>
                <w:b/>
                <w:bCs/>
                <w:lang w:val="bg-BG"/>
              </w:rPr>
            </w:pPr>
            <w:r w:rsidRPr="00A049E6">
              <w:rPr>
                <w:b/>
                <w:bCs/>
                <w:lang w:val="bg-BG"/>
              </w:rPr>
              <w:t>Пор. №</w:t>
            </w:r>
          </w:p>
        </w:tc>
        <w:tc>
          <w:tcPr>
            <w:tcW w:w="746" w:type="dxa"/>
          </w:tcPr>
          <w:p w:rsidR="00306161" w:rsidRDefault="00306161" w:rsidP="001553FE">
            <w:pPr>
              <w:jc w:val="center"/>
              <w:rPr>
                <w:b/>
                <w:bCs/>
                <w:lang w:val="en-US"/>
              </w:rPr>
            </w:pPr>
          </w:p>
          <w:p w:rsidR="00FF2529" w:rsidRPr="00A049E6" w:rsidRDefault="00FF2529" w:rsidP="001553FE">
            <w:pPr>
              <w:jc w:val="center"/>
              <w:rPr>
                <w:b/>
                <w:bCs/>
                <w:lang w:val="bg-BG"/>
              </w:rPr>
            </w:pPr>
            <w:r w:rsidRPr="00A049E6">
              <w:rPr>
                <w:b/>
                <w:bCs/>
                <w:lang w:val="bg-BG"/>
              </w:rPr>
              <w:t xml:space="preserve">ИД по </w:t>
            </w:r>
            <w:r w:rsidRPr="00A049E6">
              <w:rPr>
                <w:b/>
                <w:bCs/>
                <w:lang w:val="en-US"/>
              </w:rPr>
              <w:t>BAAN</w:t>
            </w:r>
          </w:p>
        </w:tc>
        <w:tc>
          <w:tcPr>
            <w:tcW w:w="2257" w:type="dxa"/>
            <w:vAlign w:val="center"/>
          </w:tcPr>
          <w:p w:rsidR="00FF2529" w:rsidRPr="00A049E6" w:rsidRDefault="00FF2529" w:rsidP="001553FE">
            <w:pPr>
              <w:jc w:val="center"/>
              <w:rPr>
                <w:b/>
                <w:bCs/>
                <w:lang w:val="bg-BG"/>
              </w:rPr>
            </w:pPr>
            <w:r w:rsidRPr="00A049E6">
              <w:rPr>
                <w:b/>
                <w:bCs/>
                <w:lang w:val="bg-BG"/>
              </w:rPr>
              <w:t>Наименование</w:t>
            </w:r>
          </w:p>
        </w:tc>
        <w:tc>
          <w:tcPr>
            <w:tcW w:w="1867" w:type="dxa"/>
          </w:tcPr>
          <w:p w:rsidR="00306161" w:rsidRDefault="00306161" w:rsidP="001553FE">
            <w:pPr>
              <w:jc w:val="center"/>
              <w:rPr>
                <w:b/>
                <w:bCs/>
                <w:lang w:val="en-US"/>
              </w:rPr>
            </w:pPr>
          </w:p>
          <w:p w:rsidR="00FF2529" w:rsidRPr="00A049E6" w:rsidRDefault="00FF2529" w:rsidP="001553FE">
            <w:pPr>
              <w:jc w:val="center"/>
              <w:rPr>
                <w:b/>
                <w:bCs/>
                <w:lang w:val="bg-BG"/>
              </w:rPr>
            </w:pPr>
            <w:r w:rsidRPr="00A049E6">
              <w:rPr>
                <w:b/>
                <w:bCs/>
                <w:lang w:val="bg-BG"/>
              </w:rPr>
              <w:t>Технически</w:t>
            </w:r>
          </w:p>
          <w:p w:rsidR="00FF2529" w:rsidRPr="00A049E6" w:rsidRDefault="00FF2529" w:rsidP="001553FE">
            <w:pPr>
              <w:jc w:val="center"/>
              <w:rPr>
                <w:b/>
                <w:bCs/>
                <w:lang w:val="bg-BG"/>
              </w:rPr>
            </w:pPr>
            <w:r w:rsidRPr="00A049E6">
              <w:rPr>
                <w:b/>
                <w:bCs/>
                <w:lang w:val="bg-BG"/>
              </w:rPr>
              <w:t>характеристики</w:t>
            </w:r>
          </w:p>
        </w:tc>
        <w:tc>
          <w:tcPr>
            <w:tcW w:w="1308" w:type="dxa"/>
            <w:tcMar>
              <w:top w:w="17" w:type="dxa"/>
              <w:left w:w="17" w:type="dxa"/>
              <w:bottom w:w="0" w:type="dxa"/>
              <w:right w:w="17" w:type="dxa"/>
            </w:tcMar>
            <w:vAlign w:val="center"/>
          </w:tcPr>
          <w:p w:rsidR="00FF2529" w:rsidRPr="00A049E6" w:rsidRDefault="00FF2529" w:rsidP="001553FE">
            <w:pPr>
              <w:jc w:val="center"/>
              <w:rPr>
                <w:rFonts w:eastAsia="Arial Unicode MS"/>
                <w:b/>
                <w:bCs/>
                <w:lang w:val="bg-BG"/>
              </w:rPr>
            </w:pPr>
            <w:r w:rsidRPr="00A049E6">
              <w:rPr>
                <w:b/>
                <w:bCs/>
                <w:lang w:val="bg-BG"/>
              </w:rPr>
              <w:t>Един. мярка</w:t>
            </w:r>
          </w:p>
        </w:tc>
        <w:tc>
          <w:tcPr>
            <w:tcW w:w="1044" w:type="dxa"/>
            <w:vAlign w:val="center"/>
          </w:tcPr>
          <w:p w:rsidR="00FF2529" w:rsidRPr="00A049E6" w:rsidRDefault="00FF2529" w:rsidP="001553FE">
            <w:pPr>
              <w:jc w:val="center"/>
              <w:rPr>
                <w:b/>
                <w:bCs/>
              </w:rPr>
            </w:pPr>
            <w:r w:rsidRPr="00A049E6">
              <w:rPr>
                <w:b/>
                <w:bCs/>
              </w:rPr>
              <w:t>К</w:t>
            </w:r>
            <w:r w:rsidRPr="00A049E6">
              <w:rPr>
                <w:b/>
                <w:bCs/>
                <w:lang w:val="bg-BG"/>
              </w:rPr>
              <w:t>ол</w:t>
            </w:r>
            <w:r w:rsidRPr="00A049E6">
              <w:rPr>
                <w:b/>
                <w:bCs/>
              </w:rPr>
              <w:t>-</w:t>
            </w:r>
            <w:proofErr w:type="spellStart"/>
            <w:r w:rsidRPr="00A049E6">
              <w:rPr>
                <w:b/>
                <w:bCs/>
              </w:rPr>
              <w:t>во</w:t>
            </w:r>
            <w:proofErr w:type="spellEnd"/>
          </w:p>
        </w:tc>
        <w:tc>
          <w:tcPr>
            <w:tcW w:w="953" w:type="dxa"/>
          </w:tcPr>
          <w:p w:rsidR="00FF2529" w:rsidRPr="00A049E6" w:rsidRDefault="00FF2529" w:rsidP="00FF2529">
            <w:pPr>
              <w:jc w:val="center"/>
              <w:rPr>
                <w:b/>
                <w:bCs/>
                <w:lang w:val="bg-BG"/>
              </w:rPr>
            </w:pPr>
            <w:r w:rsidRPr="00A049E6">
              <w:rPr>
                <w:b/>
                <w:bCs/>
                <w:lang w:val="bg-BG"/>
              </w:rPr>
              <w:t>Един. Цена в лв. без ДДС</w:t>
            </w:r>
          </w:p>
        </w:tc>
        <w:tc>
          <w:tcPr>
            <w:tcW w:w="953" w:type="dxa"/>
          </w:tcPr>
          <w:p w:rsidR="00FF2529" w:rsidRPr="00A049E6" w:rsidRDefault="00FF2529" w:rsidP="00FF2529">
            <w:pPr>
              <w:jc w:val="center"/>
              <w:rPr>
                <w:b/>
                <w:bCs/>
                <w:lang w:val="bg-BG"/>
              </w:rPr>
            </w:pPr>
            <w:r w:rsidRPr="00A049E6">
              <w:rPr>
                <w:b/>
                <w:bCs/>
                <w:lang w:val="bg-BG"/>
              </w:rPr>
              <w:t>Обща цена в лв. без ДДС</w:t>
            </w:r>
          </w:p>
        </w:tc>
      </w:tr>
      <w:tr w:rsidR="00FF2529" w:rsidRPr="00A049E6" w:rsidTr="001553FE">
        <w:trPr>
          <w:trHeight w:val="315"/>
        </w:trPr>
        <w:tc>
          <w:tcPr>
            <w:tcW w:w="645" w:type="dxa"/>
            <w:tcMar>
              <w:top w:w="17" w:type="dxa"/>
              <w:left w:w="17" w:type="dxa"/>
              <w:bottom w:w="0" w:type="dxa"/>
              <w:right w:w="17" w:type="dxa"/>
            </w:tcMar>
            <w:vAlign w:val="center"/>
          </w:tcPr>
          <w:p w:rsidR="00FF2529" w:rsidRPr="00A049E6" w:rsidRDefault="00FF2529" w:rsidP="001553FE">
            <w:pPr>
              <w:jc w:val="center"/>
              <w:rPr>
                <w:rFonts w:eastAsia="Arial Unicode MS"/>
                <w:b/>
                <w:bCs/>
                <w:i/>
                <w:iCs/>
                <w:lang w:val="ru-RU"/>
              </w:rPr>
            </w:pPr>
            <w:r w:rsidRPr="00A049E6">
              <w:rPr>
                <w:b/>
                <w:bCs/>
                <w:i/>
                <w:iCs/>
                <w:lang w:val="ru-RU"/>
              </w:rPr>
              <w:t>1</w:t>
            </w:r>
          </w:p>
        </w:tc>
        <w:tc>
          <w:tcPr>
            <w:tcW w:w="746" w:type="dxa"/>
          </w:tcPr>
          <w:p w:rsidR="00FF2529" w:rsidRPr="00A049E6" w:rsidRDefault="00FF2529" w:rsidP="001553FE">
            <w:pPr>
              <w:jc w:val="center"/>
              <w:rPr>
                <w:b/>
                <w:bCs/>
                <w:i/>
                <w:iCs/>
                <w:lang w:val="bg-BG"/>
              </w:rPr>
            </w:pPr>
            <w:r w:rsidRPr="00A049E6">
              <w:rPr>
                <w:b/>
                <w:bCs/>
                <w:i/>
                <w:iCs/>
                <w:lang w:val="bg-BG"/>
              </w:rPr>
              <w:t>2</w:t>
            </w:r>
          </w:p>
        </w:tc>
        <w:tc>
          <w:tcPr>
            <w:tcW w:w="2257" w:type="dxa"/>
            <w:vAlign w:val="center"/>
          </w:tcPr>
          <w:p w:rsidR="00FF2529" w:rsidRPr="00A049E6" w:rsidRDefault="00FF2529" w:rsidP="001553FE">
            <w:pPr>
              <w:jc w:val="center"/>
              <w:rPr>
                <w:b/>
                <w:bCs/>
                <w:i/>
                <w:iCs/>
                <w:lang w:val="bg-BG"/>
              </w:rPr>
            </w:pPr>
            <w:r w:rsidRPr="00A049E6">
              <w:rPr>
                <w:b/>
                <w:bCs/>
                <w:i/>
                <w:iCs/>
                <w:lang w:val="bg-BG"/>
              </w:rPr>
              <w:t>3</w:t>
            </w:r>
          </w:p>
        </w:tc>
        <w:tc>
          <w:tcPr>
            <w:tcW w:w="1867" w:type="dxa"/>
          </w:tcPr>
          <w:p w:rsidR="00FF2529" w:rsidRPr="00A049E6" w:rsidRDefault="00FF2529" w:rsidP="001553FE">
            <w:pPr>
              <w:jc w:val="center"/>
              <w:rPr>
                <w:rFonts w:eastAsia="Arial Unicode MS"/>
                <w:b/>
                <w:bCs/>
                <w:i/>
                <w:iCs/>
                <w:lang w:val="bg-BG"/>
              </w:rPr>
            </w:pPr>
            <w:r w:rsidRPr="00A049E6">
              <w:rPr>
                <w:rFonts w:eastAsia="Arial Unicode MS"/>
                <w:b/>
                <w:bCs/>
                <w:i/>
                <w:iCs/>
                <w:lang w:val="bg-BG"/>
              </w:rPr>
              <w:t>4</w:t>
            </w:r>
          </w:p>
        </w:tc>
        <w:tc>
          <w:tcPr>
            <w:tcW w:w="1308" w:type="dxa"/>
            <w:tcMar>
              <w:top w:w="17" w:type="dxa"/>
              <w:left w:w="17" w:type="dxa"/>
              <w:bottom w:w="0" w:type="dxa"/>
              <w:right w:w="17" w:type="dxa"/>
            </w:tcMar>
            <w:vAlign w:val="center"/>
          </w:tcPr>
          <w:p w:rsidR="00FF2529" w:rsidRPr="00A049E6" w:rsidRDefault="00FF2529" w:rsidP="001553FE">
            <w:pPr>
              <w:jc w:val="center"/>
              <w:rPr>
                <w:rFonts w:eastAsia="Arial Unicode MS"/>
                <w:b/>
                <w:bCs/>
                <w:i/>
                <w:iCs/>
                <w:lang w:val="bg-BG"/>
              </w:rPr>
            </w:pPr>
            <w:r w:rsidRPr="00A049E6">
              <w:rPr>
                <w:rFonts w:eastAsia="Arial Unicode MS"/>
                <w:b/>
                <w:bCs/>
                <w:i/>
                <w:iCs/>
                <w:lang w:val="bg-BG"/>
              </w:rPr>
              <w:t>5</w:t>
            </w:r>
          </w:p>
        </w:tc>
        <w:tc>
          <w:tcPr>
            <w:tcW w:w="1044" w:type="dxa"/>
            <w:vAlign w:val="center"/>
          </w:tcPr>
          <w:p w:rsidR="00FF2529" w:rsidRPr="00A049E6" w:rsidRDefault="00FF2529" w:rsidP="001553FE">
            <w:pPr>
              <w:jc w:val="center"/>
              <w:rPr>
                <w:b/>
                <w:bCs/>
                <w:i/>
                <w:iCs/>
                <w:lang w:val="bg-BG"/>
              </w:rPr>
            </w:pPr>
            <w:r w:rsidRPr="00A049E6">
              <w:rPr>
                <w:b/>
                <w:bCs/>
                <w:i/>
                <w:iCs/>
                <w:lang w:val="bg-BG"/>
              </w:rPr>
              <w:t>6</w:t>
            </w:r>
          </w:p>
        </w:tc>
        <w:tc>
          <w:tcPr>
            <w:tcW w:w="953" w:type="dxa"/>
          </w:tcPr>
          <w:p w:rsidR="00FF2529" w:rsidRPr="00A049E6" w:rsidRDefault="00FF2529" w:rsidP="001553FE">
            <w:pPr>
              <w:jc w:val="center"/>
              <w:rPr>
                <w:b/>
                <w:bCs/>
                <w:i/>
                <w:iCs/>
                <w:lang w:val="bg-BG"/>
              </w:rPr>
            </w:pPr>
            <w:r w:rsidRPr="00A049E6">
              <w:rPr>
                <w:b/>
                <w:bCs/>
                <w:i/>
                <w:iCs/>
                <w:lang w:val="bg-BG"/>
              </w:rPr>
              <w:t>7</w:t>
            </w:r>
          </w:p>
        </w:tc>
        <w:tc>
          <w:tcPr>
            <w:tcW w:w="953" w:type="dxa"/>
          </w:tcPr>
          <w:p w:rsidR="00FF2529" w:rsidRPr="00A049E6" w:rsidRDefault="00FF2529" w:rsidP="001553FE">
            <w:pPr>
              <w:jc w:val="center"/>
              <w:rPr>
                <w:b/>
                <w:bCs/>
                <w:i/>
                <w:iCs/>
                <w:lang w:val="bg-BG"/>
              </w:rPr>
            </w:pPr>
            <w:r w:rsidRPr="00A049E6">
              <w:rPr>
                <w:b/>
                <w:bCs/>
                <w:i/>
                <w:iCs/>
                <w:lang w:val="bg-BG"/>
              </w:rPr>
              <w:t>8</w:t>
            </w:r>
          </w:p>
        </w:tc>
      </w:tr>
      <w:tr w:rsidR="00FF2529" w:rsidRPr="00A049E6" w:rsidTr="001553FE">
        <w:trPr>
          <w:trHeight w:val="567"/>
        </w:trPr>
        <w:tc>
          <w:tcPr>
            <w:tcW w:w="645" w:type="dxa"/>
            <w:tcMar>
              <w:top w:w="17" w:type="dxa"/>
              <w:left w:w="17" w:type="dxa"/>
              <w:bottom w:w="0" w:type="dxa"/>
              <w:right w:w="17" w:type="dxa"/>
            </w:tcMar>
            <w:vAlign w:val="center"/>
          </w:tcPr>
          <w:p w:rsidR="00FF2529" w:rsidRPr="00A049E6" w:rsidRDefault="00FF2529" w:rsidP="001553FE">
            <w:pPr>
              <w:jc w:val="center"/>
              <w:rPr>
                <w:lang w:val="bg-BG"/>
              </w:rPr>
            </w:pPr>
            <w:r w:rsidRPr="00A049E6">
              <w:rPr>
                <w:lang w:val="bg-BG"/>
              </w:rPr>
              <w:t>1.</w:t>
            </w:r>
          </w:p>
        </w:tc>
        <w:tc>
          <w:tcPr>
            <w:tcW w:w="746" w:type="dxa"/>
          </w:tcPr>
          <w:p w:rsidR="00FF2529" w:rsidRPr="00A049E6" w:rsidRDefault="00FF2529" w:rsidP="001553FE">
            <w:pPr>
              <w:jc w:val="center"/>
              <w:rPr>
                <w:lang w:val="bg-BG"/>
              </w:rPr>
            </w:pPr>
          </w:p>
        </w:tc>
        <w:tc>
          <w:tcPr>
            <w:tcW w:w="2257" w:type="dxa"/>
            <w:vAlign w:val="center"/>
          </w:tcPr>
          <w:p w:rsidR="00FF2529" w:rsidRPr="00A049E6" w:rsidRDefault="00FF2529" w:rsidP="001553FE">
            <w:pPr>
              <w:jc w:val="center"/>
              <w:rPr>
                <w:lang w:val="bg-BG"/>
              </w:rPr>
            </w:pPr>
          </w:p>
        </w:tc>
        <w:tc>
          <w:tcPr>
            <w:tcW w:w="1867" w:type="dxa"/>
            <w:vAlign w:val="center"/>
          </w:tcPr>
          <w:p w:rsidR="00FF2529" w:rsidRPr="00A049E6" w:rsidRDefault="00FF2529" w:rsidP="001553FE">
            <w:pPr>
              <w:jc w:val="center"/>
              <w:rPr>
                <w:lang w:val="ru-RU"/>
              </w:rPr>
            </w:pPr>
          </w:p>
        </w:tc>
        <w:tc>
          <w:tcPr>
            <w:tcW w:w="1308" w:type="dxa"/>
            <w:tcMar>
              <w:top w:w="17" w:type="dxa"/>
              <w:left w:w="17" w:type="dxa"/>
              <w:bottom w:w="0" w:type="dxa"/>
              <w:right w:w="17" w:type="dxa"/>
            </w:tcMar>
            <w:vAlign w:val="center"/>
          </w:tcPr>
          <w:p w:rsidR="00FF2529" w:rsidRPr="00A049E6" w:rsidRDefault="00FF2529" w:rsidP="001553FE">
            <w:pPr>
              <w:jc w:val="center"/>
              <w:rPr>
                <w:lang w:val="ru-RU"/>
              </w:rPr>
            </w:pPr>
          </w:p>
        </w:tc>
        <w:tc>
          <w:tcPr>
            <w:tcW w:w="1044" w:type="dxa"/>
            <w:vAlign w:val="center"/>
          </w:tcPr>
          <w:p w:rsidR="00FF2529" w:rsidRPr="00A049E6" w:rsidRDefault="00FF2529" w:rsidP="001553FE">
            <w:pPr>
              <w:jc w:val="center"/>
              <w:rPr>
                <w:lang w:val="ru-RU"/>
              </w:rPr>
            </w:pPr>
          </w:p>
        </w:tc>
        <w:tc>
          <w:tcPr>
            <w:tcW w:w="953" w:type="dxa"/>
          </w:tcPr>
          <w:p w:rsidR="00FF2529" w:rsidRPr="00A049E6" w:rsidRDefault="00FF2529" w:rsidP="001553FE">
            <w:pPr>
              <w:jc w:val="center"/>
              <w:rPr>
                <w:lang w:val="ru-RU"/>
              </w:rPr>
            </w:pPr>
          </w:p>
        </w:tc>
        <w:tc>
          <w:tcPr>
            <w:tcW w:w="953" w:type="dxa"/>
          </w:tcPr>
          <w:p w:rsidR="00FF2529" w:rsidRPr="00A049E6" w:rsidRDefault="00FF2529" w:rsidP="001553FE">
            <w:pPr>
              <w:jc w:val="center"/>
              <w:rPr>
                <w:lang w:val="ru-RU"/>
              </w:rPr>
            </w:pPr>
          </w:p>
        </w:tc>
      </w:tr>
      <w:tr w:rsidR="00FF2529" w:rsidRPr="00A049E6" w:rsidTr="001553FE">
        <w:trPr>
          <w:trHeight w:val="567"/>
        </w:trPr>
        <w:tc>
          <w:tcPr>
            <w:tcW w:w="645" w:type="dxa"/>
            <w:tcMar>
              <w:top w:w="17" w:type="dxa"/>
              <w:left w:w="17" w:type="dxa"/>
              <w:bottom w:w="0" w:type="dxa"/>
              <w:right w:w="17" w:type="dxa"/>
            </w:tcMar>
            <w:vAlign w:val="center"/>
          </w:tcPr>
          <w:p w:rsidR="00FF2529" w:rsidRPr="00A049E6" w:rsidRDefault="00FF2529" w:rsidP="001553FE">
            <w:pPr>
              <w:jc w:val="center"/>
              <w:rPr>
                <w:lang w:val="ru-RU"/>
              </w:rPr>
            </w:pPr>
            <w:r w:rsidRPr="00A049E6">
              <w:rPr>
                <w:lang w:val="en-US"/>
              </w:rPr>
              <w:t>n</w:t>
            </w:r>
            <w:r w:rsidRPr="00A049E6">
              <w:rPr>
                <w:lang w:val="ru-RU"/>
              </w:rPr>
              <w:t>.</w:t>
            </w:r>
          </w:p>
        </w:tc>
        <w:tc>
          <w:tcPr>
            <w:tcW w:w="746" w:type="dxa"/>
          </w:tcPr>
          <w:p w:rsidR="00FF2529" w:rsidRPr="00A049E6" w:rsidRDefault="00FF2529" w:rsidP="001553FE">
            <w:pPr>
              <w:jc w:val="center"/>
              <w:rPr>
                <w:lang w:val="ru-RU"/>
              </w:rPr>
            </w:pPr>
          </w:p>
        </w:tc>
        <w:tc>
          <w:tcPr>
            <w:tcW w:w="2257" w:type="dxa"/>
            <w:vAlign w:val="center"/>
          </w:tcPr>
          <w:p w:rsidR="00FF2529" w:rsidRPr="00A049E6" w:rsidRDefault="00FF2529" w:rsidP="001553FE">
            <w:pPr>
              <w:jc w:val="center"/>
              <w:rPr>
                <w:lang w:val="ru-RU"/>
              </w:rPr>
            </w:pPr>
          </w:p>
        </w:tc>
        <w:tc>
          <w:tcPr>
            <w:tcW w:w="1867" w:type="dxa"/>
            <w:vAlign w:val="center"/>
          </w:tcPr>
          <w:p w:rsidR="00FF2529" w:rsidRPr="00A049E6" w:rsidRDefault="00FF2529" w:rsidP="001553FE">
            <w:pPr>
              <w:jc w:val="center"/>
              <w:rPr>
                <w:lang w:val="ru-RU"/>
              </w:rPr>
            </w:pPr>
          </w:p>
        </w:tc>
        <w:tc>
          <w:tcPr>
            <w:tcW w:w="1308" w:type="dxa"/>
            <w:tcMar>
              <w:top w:w="17" w:type="dxa"/>
              <w:left w:w="17" w:type="dxa"/>
              <w:bottom w:w="0" w:type="dxa"/>
              <w:right w:w="17" w:type="dxa"/>
            </w:tcMar>
            <w:vAlign w:val="center"/>
          </w:tcPr>
          <w:p w:rsidR="00FF2529" w:rsidRPr="00A049E6" w:rsidRDefault="00FF2529" w:rsidP="001553FE">
            <w:pPr>
              <w:jc w:val="center"/>
              <w:rPr>
                <w:lang w:val="ru-RU"/>
              </w:rPr>
            </w:pPr>
          </w:p>
        </w:tc>
        <w:tc>
          <w:tcPr>
            <w:tcW w:w="1044" w:type="dxa"/>
            <w:vAlign w:val="center"/>
          </w:tcPr>
          <w:p w:rsidR="00FF2529" w:rsidRPr="00A049E6" w:rsidRDefault="00FF2529" w:rsidP="001553FE">
            <w:pPr>
              <w:jc w:val="center"/>
              <w:rPr>
                <w:lang w:val="ru-RU"/>
              </w:rPr>
            </w:pPr>
          </w:p>
        </w:tc>
        <w:tc>
          <w:tcPr>
            <w:tcW w:w="953" w:type="dxa"/>
          </w:tcPr>
          <w:p w:rsidR="00FF2529" w:rsidRPr="00A049E6" w:rsidRDefault="00FF2529" w:rsidP="001553FE">
            <w:pPr>
              <w:jc w:val="center"/>
              <w:rPr>
                <w:lang w:val="ru-RU"/>
              </w:rPr>
            </w:pPr>
          </w:p>
        </w:tc>
        <w:tc>
          <w:tcPr>
            <w:tcW w:w="953" w:type="dxa"/>
          </w:tcPr>
          <w:p w:rsidR="00FF2529" w:rsidRPr="00A049E6" w:rsidRDefault="00FF2529" w:rsidP="001553FE">
            <w:pPr>
              <w:jc w:val="center"/>
              <w:rPr>
                <w:lang w:val="ru-RU"/>
              </w:rPr>
            </w:pPr>
          </w:p>
        </w:tc>
      </w:tr>
    </w:tbl>
    <w:p w:rsidR="00FF2529" w:rsidRPr="00A049E6" w:rsidRDefault="00FF2529" w:rsidP="00FF2529">
      <w:pPr>
        <w:pStyle w:val="Header"/>
        <w:widowControl w:val="0"/>
        <w:tabs>
          <w:tab w:val="clear" w:pos="4153"/>
          <w:tab w:val="clear" w:pos="8306"/>
        </w:tabs>
        <w:rPr>
          <w:lang w:val="bg-BG"/>
        </w:rPr>
      </w:pPr>
    </w:p>
    <w:p w:rsidR="00FF2529" w:rsidRPr="00A049E6" w:rsidRDefault="00FF2529" w:rsidP="00FF2529">
      <w:pPr>
        <w:pStyle w:val="Title"/>
        <w:jc w:val="both"/>
        <w:rPr>
          <w:bCs/>
          <w:lang w:val="ru-RU"/>
        </w:rPr>
      </w:pPr>
      <w:r w:rsidRPr="00A049E6">
        <w:rPr>
          <w:bCs/>
          <w:lang w:val="ru-RU"/>
        </w:rPr>
        <w:t>Цена за шеф-инженер е в размер на ……………………….  лв. без ДДС /цифром и словом/.</w:t>
      </w:r>
    </w:p>
    <w:p w:rsidR="00FF2529" w:rsidRPr="00A049E6" w:rsidRDefault="00FF2529" w:rsidP="00FF2529">
      <w:pPr>
        <w:pStyle w:val="Title"/>
        <w:jc w:val="both"/>
        <w:rPr>
          <w:bCs/>
          <w:lang w:val="ru-RU"/>
        </w:rPr>
      </w:pPr>
    </w:p>
    <w:p w:rsidR="00FF2529" w:rsidRPr="00A049E6" w:rsidRDefault="00FF2529" w:rsidP="00FF2529">
      <w:pPr>
        <w:pStyle w:val="Title"/>
        <w:jc w:val="both"/>
        <w:rPr>
          <w:bCs/>
          <w:lang w:val="ru-RU"/>
        </w:rPr>
      </w:pPr>
      <w:r w:rsidRPr="00A049E6">
        <w:rPr>
          <w:bCs/>
          <w:lang w:val="ru-RU"/>
        </w:rPr>
        <w:t xml:space="preserve">Предлаганата цена за изпълнение на обекта на поръчката е в размер на …………… лв. </w:t>
      </w:r>
      <w:r>
        <w:rPr>
          <w:bCs/>
          <w:lang w:val="ru-RU"/>
        </w:rPr>
        <w:t>б</w:t>
      </w:r>
      <w:r w:rsidRPr="00A049E6">
        <w:rPr>
          <w:bCs/>
          <w:lang w:val="ru-RU"/>
        </w:rPr>
        <w:t>ез ДДС.</w:t>
      </w:r>
    </w:p>
    <w:p w:rsidR="00FF2529" w:rsidRPr="00A049E6" w:rsidRDefault="00FF2529" w:rsidP="00FF2529">
      <w:pPr>
        <w:pStyle w:val="Header"/>
        <w:widowControl w:val="0"/>
        <w:tabs>
          <w:tab w:val="clear" w:pos="4153"/>
          <w:tab w:val="clear" w:pos="8306"/>
        </w:tabs>
        <w:rPr>
          <w:lang w:val="ru-RU"/>
        </w:rPr>
      </w:pPr>
    </w:p>
    <w:p w:rsidR="00FF2529" w:rsidRPr="00935D73" w:rsidRDefault="00FF2529" w:rsidP="00FF2529">
      <w:pPr>
        <w:pStyle w:val="BodyText"/>
        <w:widowControl w:val="0"/>
        <w:ind w:hanging="72"/>
      </w:pPr>
    </w:p>
    <w:p w:rsidR="00FF2529" w:rsidRPr="00935D73" w:rsidRDefault="00FF2529" w:rsidP="00FF2529">
      <w:pPr>
        <w:widowControl w:val="0"/>
        <w:jc w:val="center"/>
        <w:rPr>
          <w:b/>
          <w:bCs/>
          <w:lang w:val="bg-BG"/>
        </w:rPr>
      </w:pPr>
    </w:p>
    <w:p w:rsidR="00FF2529" w:rsidRPr="00935D73" w:rsidRDefault="00FF2529" w:rsidP="00FF2529">
      <w:pPr>
        <w:widowControl w:val="0"/>
        <w:jc w:val="center"/>
        <w:rPr>
          <w:b/>
          <w:bCs/>
          <w:lang w:val="bg-BG"/>
        </w:rPr>
      </w:pPr>
    </w:p>
    <w:p w:rsidR="00FF2529" w:rsidRPr="00935D73" w:rsidRDefault="00FF2529" w:rsidP="00FF2529">
      <w:pPr>
        <w:ind w:firstLine="567"/>
        <w:rPr>
          <w:b/>
          <w:u w:val="single"/>
          <w:lang w:val="bg-BG"/>
        </w:rPr>
      </w:pPr>
    </w:p>
    <w:p w:rsidR="00FF2529" w:rsidRPr="00935D73" w:rsidRDefault="00FF2529" w:rsidP="00FF2529">
      <w:pPr>
        <w:ind w:firstLine="567"/>
        <w:rPr>
          <w:b/>
          <w:u w:val="single"/>
          <w:lang w:val="bg-BG"/>
        </w:rPr>
      </w:pPr>
      <w:r w:rsidRPr="00935D73">
        <w:rPr>
          <w:b/>
          <w:u w:val="single"/>
          <w:lang w:val="bg-BG"/>
        </w:rPr>
        <w:t>ПОДПИС и ПЕЧАТ:</w:t>
      </w:r>
    </w:p>
    <w:p w:rsidR="00FF2529" w:rsidRPr="00935D73" w:rsidRDefault="00FF2529" w:rsidP="00FF2529">
      <w:pPr>
        <w:pStyle w:val="BodyText"/>
        <w:ind w:left="567"/>
      </w:pPr>
    </w:p>
    <w:p w:rsidR="00FF2529" w:rsidRPr="00935D73" w:rsidRDefault="00FF2529" w:rsidP="00FF2529">
      <w:pPr>
        <w:pStyle w:val="BodyText"/>
        <w:ind w:left="567"/>
      </w:pPr>
      <w:r w:rsidRPr="00935D73">
        <w:t>______________________ (име и фамилия)</w:t>
      </w:r>
    </w:p>
    <w:p w:rsidR="00FF2529" w:rsidRPr="00935D73" w:rsidRDefault="00FF2529" w:rsidP="00FF2529">
      <w:pPr>
        <w:pStyle w:val="BodyText"/>
        <w:ind w:left="567"/>
      </w:pPr>
    </w:p>
    <w:p w:rsidR="00FF2529" w:rsidRPr="00935D73" w:rsidRDefault="00FF2529" w:rsidP="00FF2529">
      <w:pPr>
        <w:pStyle w:val="BodyText"/>
        <w:ind w:left="567"/>
      </w:pPr>
      <w:r w:rsidRPr="00935D73">
        <w:t>______________________ (дата)</w:t>
      </w:r>
    </w:p>
    <w:p w:rsidR="00FF2529" w:rsidRPr="00935D73" w:rsidRDefault="00FF2529" w:rsidP="00FF2529">
      <w:pPr>
        <w:pStyle w:val="BodyText"/>
        <w:ind w:left="567"/>
      </w:pPr>
    </w:p>
    <w:p w:rsidR="00FF2529" w:rsidRPr="00935D73" w:rsidRDefault="00FF2529" w:rsidP="00FF2529">
      <w:pPr>
        <w:pStyle w:val="BodyText"/>
        <w:ind w:left="3366" w:hanging="2805"/>
      </w:pPr>
      <w:r w:rsidRPr="00935D73">
        <w:t>______________________ (длъжност на управляващия/представляващия участника)</w:t>
      </w:r>
    </w:p>
    <w:p w:rsidR="00FF2529" w:rsidRPr="00935D73" w:rsidRDefault="00FF2529" w:rsidP="00FF2529">
      <w:pPr>
        <w:pStyle w:val="BodyText"/>
        <w:ind w:left="3366" w:hanging="2805"/>
      </w:pPr>
    </w:p>
    <w:p w:rsidR="00FF2529" w:rsidRPr="00935D73" w:rsidRDefault="00FF2529" w:rsidP="00FF2529">
      <w:pPr>
        <w:pStyle w:val="BodyText"/>
        <w:ind w:left="567"/>
      </w:pPr>
      <w:r w:rsidRPr="00935D73">
        <w:t>______________________ (наименование на участника)</w:t>
      </w:r>
    </w:p>
    <w:p w:rsidR="00FF2529" w:rsidRPr="00935D73" w:rsidRDefault="00FF2529" w:rsidP="00FF2529">
      <w:pPr>
        <w:rPr>
          <w:lang w:val="bg-BG"/>
        </w:rPr>
      </w:pPr>
    </w:p>
    <w:p w:rsidR="00034C7C" w:rsidRDefault="00034C7C" w:rsidP="0061442B">
      <w:pPr>
        <w:pStyle w:val="BodyText"/>
        <w:spacing w:line="320" w:lineRule="exact"/>
        <w:ind w:firstLine="709"/>
        <w:rPr>
          <w:szCs w:val="24"/>
        </w:rPr>
      </w:pPr>
    </w:p>
    <w:sectPr w:rsidR="00034C7C" w:rsidSect="00703E0A">
      <w:footerReference w:type="even" r:id="rId8"/>
      <w:footerReference w:type="default" r:id="rId9"/>
      <w:headerReference w:type="first" r:id="rId10"/>
      <w:type w:val="continuous"/>
      <w:pgSz w:w="11909" w:h="16834" w:code="9"/>
      <w:pgMar w:top="709" w:right="851" w:bottom="709"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53FE" w:rsidRDefault="001553FE">
      <w:r>
        <w:separator/>
      </w:r>
    </w:p>
  </w:endnote>
  <w:endnote w:type="continuationSeparator" w:id="0">
    <w:p w:rsidR="001553FE" w:rsidRDefault="001553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4U">
    <w:altName w:val="Times New Roman"/>
    <w:panose1 w:val="00000000000000000000"/>
    <w:charset w:val="CC"/>
    <w:family w:val="roman"/>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Default="000F37F8" w:rsidP="00B323AB">
    <w:pPr>
      <w:pStyle w:val="Footer"/>
      <w:framePr w:wrap="around" w:vAnchor="text" w:hAnchor="margin" w:xAlign="right" w:y="1"/>
      <w:rPr>
        <w:rStyle w:val="PageNumber"/>
      </w:rPr>
    </w:pPr>
    <w:r>
      <w:rPr>
        <w:rStyle w:val="PageNumber"/>
      </w:rPr>
      <w:fldChar w:fldCharType="begin"/>
    </w:r>
    <w:r w:rsidR="001553FE">
      <w:rPr>
        <w:rStyle w:val="PageNumber"/>
      </w:rPr>
      <w:instrText xml:space="preserve">PAGE  </w:instrText>
    </w:r>
    <w:r>
      <w:rPr>
        <w:rStyle w:val="PageNumber"/>
      </w:rPr>
      <w:fldChar w:fldCharType="end"/>
    </w:r>
  </w:p>
  <w:p w:rsidR="001553FE" w:rsidRDefault="001553FE"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7E4EA9" w:rsidRDefault="001553FE" w:rsidP="00B323AB">
    <w:pPr>
      <w:pStyle w:val="Footer"/>
      <w:framePr w:wrap="around" w:vAnchor="text" w:hAnchor="margin" w:xAlign="right" w:y="1"/>
      <w:rPr>
        <w:rStyle w:val="PageNumber"/>
        <w:lang w:val="bg-BG"/>
      </w:rPr>
    </w:pPr>
  </w:p>
  <w:p w:rsidR="001553FE" w:rsidRDefault="001553FE"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53FE" w:rsidRDefault="001553FE">
      <w:r>
        <w:separator/>
      </w:r>
    </w:p>
  </w:footnote>
  <w:footnote w:type="continuationSeparator" w:id="0">
    <w:p w:rsidR="001553FE" w:rsidRDefault="001553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3FE" w:rsidRPr="00AA2951" w:rsidRDefault="001553FE" w:rsidP="004B50C9">
    <w:pPr>
      <w:pStyle w:val="Heading1"/>
      <w:keepNext w:val="0"/>
      <w:widowControl w:val="0"/>
      <w:jc w:val="right"/>
      <w:rPr>
        <w:u w:val="none"/>
        <w:lang w:val="ru-RU"/>
      </w:rPr>
    </w:pPr>
    <w:r w:rsidRPr="00AA2951">
      <w:rPr>
        <w:u w:val="none"/>
        <w:lang w:val="ru-RU"/>
      </w:rPr>
      <w:t>ОБРАЗЕЦ</w:t>
    </w:r>
  </w:p>
  <w:p w:rsidR="001553FE" w:rsidRPr="006E7C4D" w:rsidRDefault="001553FE"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1553FE" w:rsidRPr="006E7C4D" w:rsidRDefault="001553FE"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1553FE" w:rsidRPr="00224E44" w:rsidRDefault="001553FE">
    <w:pPr>
      <w:pStyle w:val="Header"/>
      <w:rPr>
        <w:lang w:val="ru-RU"/>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2">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346C57A5"/>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5">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6">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7">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9">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num w:numId="1">
    <w:abstractNumId w:val="5"/>
  </w:num>
  <w:num w:numId="2">
    <w:abstractNumId w:val="8"/>
  </w:num>
  <w:num w:numId="3">
    <w:abstractNumId w:val="0"/>
  </w:num>
  <w:num w:numId="4">
    <w:abstractNumId w:val="6"/>
  </w:num>
  <w:num w:numId="5">
    <w:abstractNumId w:val="3"/>
  </w:num>
  <w:num w:numId="6">
    <w:abstractNumId w:val="9"/>
  </w:num>
  <w:num w:numId="7">
    <w:abstractNumId w:val="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7"/>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3734"/>
    <w:rsid w:val="00014906"/>
    <w:rsid w:val="00016F4F"/>
    <w:rsid w:val="00017896"/>
    <w:rsid w:val="00017A76"/>
    <w:rsid w:val="00017E96"/>
    <w:rsid w:val="00017F4A"/>
    <w:rsid w:val="00020209"/>
    <w:rsid w:val="00020DBB"/>
    <w:rsid w:val="00021627"/>
    <w:rsid w:val="00025FF3"/>
    <w:rsid w:val="00027982"/>
    <w:rsid w:val="00032030"/>
    <w:rsid w:val="00034C7C"/>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66B2"/>
    <w:rsid w:val="000670F2"/>
    <w:rsid w:val="00070234"/>
    <w:rsid w:val="0007161A"/>
    <w:rsid w:val="00081F75"/>
    <w:rsid w:val="00085AC1"/>
    <w:rsid w:val="00085FE6"/>
    <w:rsid w:val="00091831"/>
    <w:rsid w:val="00094417"/>
    <w:rsid w:val="00094F9E"/>
    <w:rsid w:val="00096C98"/>
    <w:rsid w:val="000979EC"/>
    <w:rsid w:val="000A3214"/>
    <w:rsid w:val="000A55E3"/>
    <w:rsid w:val="000A6F04"/>
    <w:rsid w:val="000A735B"/>
    <w:rsid w:val="000A7F12"/>
    <w:rsid w:val="000B6414"/>
    <w:rsid w:val="000B7EA0"/>
    <w:rsid w:val="000C1AC0"/>
    <w:rsid w:val="000C29B5"/>
    <w:rsid w:val="000C3845"/>
    <w:rsid w:val="000D2123"/>
    <w:rsid w:val="000D36E7"/>
    <w:rsid w:val="000D3D0E"/>
    <w:rsid w:val="000D3D0F"/>
    <w:rsid w:val="000E0127"/>
    <w:rsid w:val="000E0195"/>
    <w:rsid w:val="000E615B"/>
    <w:rsid w:val="000E68EA"/>
    <w:rsid w:val="000E7D5B"/>
    <w:rsid w:val="000E7E72"/>
    <w:rsid w:val="000F23AC"/>
    <w:rsid w:val="000F37F8"/>
    <w:rsid w:val="000F3F1B"/>
    <w:rsid w:val="0010168E"/>
    <w:rsid w:val="00102B26"/>
    <w:rsid w:val="00107C36"/>
    <w:rsid w:val="00111F21"/>
    <w:rsid w:val="001129AC"/>
    <w:rsid w:val="00112BFC"/>
    <w:rsid w:val="00113D21"/>
    <w:rsid w:val="00116AD6"/>
    <w:rsid w:val="00120E8B"/>
    <w:rsid w:val="00125000"/>
    <w:rsid w:val="00127CDF"/>
    <w:rsid w:val="0013141D"/>
    <w:rsid w:val="00133369"/>
    <w:rsid w:val="00134E29"/>
    <w:rsid w:val="00135FF8"/>
    <w:rsid w:val="0014200C"/>
    <w:rsid w:val="001424EC"/>
    <w:rsid w:val="00143A11"/>
    <w:rsid w:val="00145800"/>
    <w:rsid w:val="00152553"/>
    <w:rsid w:val="001546B8"/>
    <w:rsid w:val="001553FE"/>
    <w:rsid w:val="00160C57"/>
    <w:rsid w:val="00162A61"/>
    <w:rsid w:val="00163BE0"/>
    <w:rsid w:val="0016642E"/>
    <w:rsid w:val="001678AE"/>
    <w:rsid w:val="00171C01"/>
    <w:rsid w:val="00172C1F"/>
    <w:rsid w:val="001747B1"/>
    <w:rsid w:val="00176104"/>
    <w:rsid w:val="0018362C"/>
    <w:rsid w:val="001846F0"/>
    <w:rsid w:val="00184B66"/>
    <w:rsid w:val="00185825"/>
    <w:rsid w:val="00187BA0"/>
    <w:rsid w:val="00187F33"/>
    <w:rsid w:val="00191FF8"/>
    <w:rsid w:val="0019301D"/>
    <w:rsid w:val="00193E66"/>
    <w:rsid w:val="00194B40"/>
    <w:rsid w:val="001A0345"/>
    <w:rsid w:val="001A0E59"/>
    <w:rsid w:val="001A52E2"/>
    <w:rsid w:val="001A66B7"/>
    <w:rsid w:val="001B002B"/>
    <w:rsid w:val="001B23F7"/>
    <w:rsid w:val="001B2FEB"/>
    <w:rsid w:val="001B51CC"/>
    <w:rsid w:val="001B68E5"/>
    <w:rsid w:val="001C0BDB"/>
    <w:rsid w:val="001C2E64"/>
    <w:rsid w:val="001C6788"/>
    <w:rsid w:val="001D60AB"/>
    <w:rsid w:val="001D7115"/>
    <w:rsid w:val="001E3BE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24E44"/>
    <w:rsid w:val="002339E9"/>
    <w:rsid w:val="00236507"/>
    <w:rsid w:val="00244C15"/>
    <w:rsid w:val="00245471"/>
    <w:rsid w:val="00247923"/>
    <w:rsid w:val="00247F93"/>
    <w:rsid w:val="00250B7C"/>
    <w:rsid w:val="00250C70"/>
    <w:rsid w:val="002525C2"/>
    <w:rsid w:val="00252E51"/>
    <w:rsid w:val="00254B83"/>
    <w:rsid w:val="002577A6"/>
    <w:rsid w:val="0025794B"/>
    <w:rsid w:val="00264C5B"/>
    <w:rsid w:val="00267FFC"/>
    <w:rsid w:val="0027271C"/>
    <w:rsid w:val="00273F7B"/>
    <w:rsid w:val="00275116"/>
    <w:rsid w:val="00282047"/>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17B"/>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3430"/>
    <w:rsid w:val="002F4F9A"/>
    <w:rsid w:val="002F581F"/>
    <w:rsid w:val="002F5DF1"/>
    <w:rsid w:val="002F7F13"/>
    <w:rsid w:val="00304F3D"/>
    <w:rsid w:val="00305A66"/>
    <w:rsid w:val="00306161"/>
    <w:rsid w:val="0030714E"/>
    <w:rsid w:val="00310AC9"/>
    <w:rsid w:val="0031417E"/>
    <w:rsid w:val="00316028"/>
    <w:rsid w:val="00316557"/>
    <w:rsid w:val="00316CE5"/>
    <w:rsid w:val="00317DB8"/>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4904"/>
    <w:rsid w:val="00355982"/>
    <w:rsid w:val="003566C1"/>
    <w:rsid w:val="00357B89"/>
    <w:rsid w:val="00357F51"/>
    <w:rsid w:val="003614FE"/>
    <w:rsid w:val="00361E8B"/>
    <w:rsid w:val="003626F3"/>
    <w:rsid w:val="00367C35"/>
    <w:rsid w:val="00370585"/>
    <w:rsid w:val="00370E71"/>
    <w:rsid w:val="00383DD2"/>
    <w:rsid w:val="003842C2"/>
    <w:rsid w:val="003905D2"/>
    <w:rsid w:val="0039398F"/>
    <w:rsid w:val="00393F2C"/>
    <w:rsid w:val="003A16F7"/>
    <w:rsid w:val="003A1B06"/>
    <w:rsid w:val="003A3EF8"/>
    <w:rsid w:val="003A65BD"/>
    <w:rsid w:val="003B1185"/>
    <w:rsid w:val="003B31A3"/>
    <w:rsid w:val="003B62C6"/>
    <w:rsid w:val="003B72CC"/>
    <w:rsid w:val="003C02D3"/>
    <w:rsid w:val="003C1DB8"/>
    <w:rsid w:val="003C5DDF"/>
    <w:rsid w:val="003D23FE"/>
    <w:rsid w:val="003D31CD"/>
    <w:rsid w:val="003D3C49"/>
    <w:rsid w:val="003D40BA"/>
    <w:rsid w:val="003E1BEA"/>
    <w:rsid w:val="003E4F6C"/>
    <w:rsid w:val="003E7DBF"/>
    <w:rsid w:val="003F121B"/>
    <w:rsid w:val="003F1FE7"/>
    <w:rsid w:val="003F23EF"/>
    <w:rsid w:val="003F4479"/>
    <w:rsid w:val="003F5B50"/>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1E8B"/>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A29"/>
    <w:rsid w:val="0047552C"/>
    <w:rsid w:val="00476201"/>
    <w:rsid w:val="004823F2"/>
    <w:rsid w:val="00484B9A"/>
    <w:rsid w:val="00485456"/>
    <w:rsid w:val="00486101"/>
    <w:rsid w:val="00491C34"/>
    <w:rsid w:val="004A1C6B"/>
    <w:rsid w:val="004A2C1B"/>
    <w:rsid w:val="004A3B19"/>
    <w:rsid w:val="004A3F60"/>
    <w:rsid w:val="004A7A1C"/>
    <w:rsid w:val="004B4762"/>
    <w:rsid w:val="004B50C9"/>
    <w:rsid w:val="004B51BE"/>
    <w:rsid w:val="004B5A07"/>
    <w:rsid w:val="004B5B20"/>
    <w:rsid w:val="004C0019"/>
    <w:rsid w:val="004C20BE"/>
    <w:rsid w:val="004C3813"/>
    <w:rsid w:val="004C3B68"/>
    <w:rsid w:val="004C4EA7"/>
    <w:rsid w:val="004C6651"/>
    <w:rsid w:val="004C6782"/>
    <w:rsid w:val="004C7AB8"/>
    <w:rsid w:val="004D0DEA"/>
    <w:rsid w:val="004D0EC0"/>
    <w:rsid w:val="004D1CF0"/>
    <w:rsid w:val="004D2F82"/>
    <w:rsid w:val="004D65A2"/>
    <w:rsid w:val="004D6BC4"/>
    <w:rsid w:val="004E0312"/>
    <w:rsid w:val="004E1B25"/>
    <w:rsid w:val="004E1E53"/>
    <w:rsid w:val="004E274A"/>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349"/>
    <w:rsid w:val="00531BB6"/>
    <w:rsid w:val="00532285"/>
    <w:rsid w:val="005338A4"/>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0DA6"/>
    <w:rsid w:val="0061222C"/>
    <w:rsid w:val="0061442B"/>
    <w:rsid w:val="0061534E"/>
    <w:rsid w:val="006170C2"/>
    <w:rsid w:val="00622328"/>
    <w:rsid w:val="00622518"/>
    <w:rsid w:val="00630854"/>
    <w:rsid w:val="00631B27"/>
    <w:rsid w:val="00633AA8"/>
    <w:rsid w:val="00637A8C"/>
    <w:rsid w:val="00640F46"/>
    <w:rsid w:val="00641143"/>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683D"/>
    <w:rsid w:val="006974EA"/>
    <w:rsid w:val="006A2327"/>
    <w:rsid w:val="006A71A7"/>
    <w:rsid w:val="006B06A8"/>
    <w:rsid w:val="006B0B17"/>
    <w:rsid w:val="006B3121"/>
    <w:rsid w:val="006B33EC"/>
    <w:rsid w:val="006B47DC"/>
    <w:rsid w:val="006B54E5"/>
    <w:rsid w:val="006B5DA1"/>
    <w:rsid w:val="006B79C5"/>
    <w:rsid w:val="006C0BD7"/>
    <w:rsid w:val="006C2C8A"/>
    <w:rsid w:val="006C3438"/>
    <w:rsid w:val="006C4583"/>
    <w:rsid w:val="006C4B9C"/>
    <w:rsid w:val="006C71F1"/>
    <w:rsid w:val="006D25FB"/>
    <w:rsid w:val="006D39D2"/>
    <w:rsid w:val="006D7491"/>
    <w:rsid w:val="006E06E9"/>
    <w:rsid w:val="006E0A1B"/>
    <w:rsid w:val="006E5754"/>
    <w:rsid w:val="006E792B"/>
    <w:rsid w:val="006F37F6"/>
    <w:rsid w:val="006F70BE"/>
    <w:rsid w:val="007035A8"/>
    <w:rsid w:val="00703E0A"/>
    <w:rsid w:val="00704CA7"/>
    <w:rsid w:val="0070695F"/>
    <w:rsid w:val="00711835"/>
    <w:rsid w:val="00712C45"/>
    <w:rsid w:val="007164D7"/>
    <w:rsid w:val="00716DC3"/>
    <w:rsid w:val="00721346"/>
    <w:rsid w:val="00733036"/>
    <w:rsid w:val="0073306D"/>
    <w:rsid w:val="0073613A"/>
    <w:rsid w:val="007418F9"/>
    <w:rsid w:val="00741A18"/>
    <w:rsid w:val="0074374F"/>
    <w:rsid w:val="00744D42"/>
    <w:rsid w:val="0074601B"/>
    <w:rsid w:val="0074635D"/>
    <w:rsid w:val="00750346"/>
    <w:rsid w:val="007507CA"/>
    <w:rsid w:val="00751427"/>
    <w:rsid w:val="007550BB"/>
    <w:rsid w:val="0075526A"/>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57E7"/>
    <w:rsid w:val="007861B1"/>
    <w:rsid w:val="007929CF"/>
    <w:rsid w:val="00793E28"/>
    <w:rsid w:val="007950C5"/>
    <w:rsid w:val="007956C4"/>
    <w:rsid w:val="007966B5"/>
    <w:rsid w:val="00797489"/>
    <w:rsid w:val="007A79D3"/>
    <w:rsid w:val="007B455D"/>
    <w:rsid w:val="007B4608"/>
    <w:rsid w:val="007B463C"/>
    <w:rsid w:val="007C43CC"/>
    <w:rsid w:val="007C76AD"/>
    <w:rsid w:val="007D40F7"/>
    <w:rsid w:val="007D46BA"/>
    <w:rsid w:val="007E0117"/>
    <w:rsid w:val="007E4503"/>
    <w:rsid w:val="007E4771"/>
    <w:rsid w:val="007E4EA9"/>
    <w:rsid w:val="007E6655"/>
    <w:rsid w:val="007E6C27"/>
    <w:rsid w:val="007F1727"/>
    <w:rsid w:val="007F3B37"/>
    <w:rsid w:val="00805257"/>
    <w:rsid w:val="0080622E"/>
    <w:rsid w:val="00813F89"/>
    <w:rsid w:val="008147B1"/>
    <w:rsid w:val="008216B1"/>
    <w:rsid w:val="00821FB5"/>
    <w:rsid w:val="00827B63"/>
    <w:rsid w:val="00827D70"/>
    <w:rsid w:val="0083078C"/>
    <w:rsid w:val="00830DBC"/>
    <w:rsid w:val="008333D6"/>
    <w:rsid w:val="00834868"/>
    <w:rsid w:val="00837141"/>
    <w:rsid w:val="008377E8"/>
    <w:rsid w:val="008418D2"/>
    <w:rsid w:val="008452FD"/>
    <w:rsid w:val="00846326"/>
    <w:rsid w:val="00846EB8"/>
    <w:rsid w:val="00851E3F"/>
    <w:rsid w:val="00853777"/>
    <w:rsid w:val="00853C90"/>
    <w:rsid w:val="00854DE2"/>
    <w:rsid w:val="00862584"/>
    <w:rsid w:val="00865CD7"/>
    <w:rsid w:val="00866741"/>
    <w:rsid w:val="0087211A"/>
    <w:rsid w:val="008728ED"/>
    <w:rsid w:val="008729E6"/>
    <w:rsid w:val="00872DCF"/>
    <w:rsid w:val="008741E0"/>
    <w:rsid w:val="0087432A"/>
    <w:rsid w:val="00874CD9"/>
    <w:rsid w:val="0087739A"/>
    <w:rsid w:val="00884F98"/>
    <w:rsid w:val="00885CA1"/>
    <w:rsid w:val="00886334"/>
    <w:rsid w:val="00886AD2"/>
    <w:rsid w:val="008874BA"/>
    <w:rsid w:val="00890922"/>
    <w:rsid w:val="0089184E"/>
    <w:rsid w:val="00891D18"/>
    <w:rsid w:val="00895543"/>
    <w:rsid w:val="008A1555"/>
    <w:rsid w:val="008A401C"/>
    <w:rsid w:val="008B28DF"/>
    <w:rsid w:val="008C61C1"/>
    <w:rsid w:val="008C7CED"/>
    <w:rsid w:val="008D0B6B"/>
    <w:rsid w:val="008D11F3"/>
    <w:rsid w:val="008D48C0"/>
    <w:rsid w:val="008E204C"/>
    <w:rsid w:val="008E2B9B"/>
    <w:rsid w:val="008E343E"/>
    <w:rsid w:val="008E3A83"/>
    <w:rsid w:val="008E5BFD"/>
    <w:rsid w:val="008E5FF1"/>
    <w:rsid w:val="008E6F27"/>
    <w:rsid w:val="008E77A9"/>
    <w:rsid w:val="008E7C25"/>
    <w:rsid w:val="008F509E"/>
    <w:rsid w:val="008F642B"/>
    <w:rsid w:val="00900101"/>
    <w:rsid w:val="00900C05"/>
    <w:rsid w:val="00900C48"/>
    <w:rsid w:val="0090216E"/>
    <w:rsid w:val="0090643B"/>
    <w:rsid w:val="009138E7"/>
    <w:rsid w:val="00913A6F"/>
    <w:rsid w:val="00914464"/>
    <w:rsid w:val="00920E60"/>
    <w:rsid w:val="00920FB7"/>
    <w:rsid w:val="009263A5"/>
    <w:rsid w:val="009263B9"/>
    <w:rsid w:val="009335CC"/>
    <w:rsid w:val="0093610F"/>
    <w:rsid w:val="00941055"/>
    <w:rsid w:val="00941F6A"/>
    <w:rsid w:val="00943F51"/>
    <w:rsid w:val="00950AE2"/>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5705"/>
    <w:rsid w:val="009A5F79"/>
    <w:rsid w:val="009A6D60"/>
    <w:rsid w:val="009B1A66"/>
    <w:rsid w:val="009B583A"/>
    <w:rsid w:val="009B7F32"/>
    <w:rsid w:val="009C01C2"/>
    <w:rsid w:val="009C0372"/>
    <w:rsid w:val="009C1425"/>
    <w:rsid w:val="009C28B5"/>
    <w:rsid w:val="009C2B5D"/>
    <w:rsid w:val="009C63FA"/>
    <w:rsid w:val="009C6CF3"/>
    <w:rsid w:val="009D14DE"/>
    <w:rsid w:val="009D455F"/>
    <w:rsid w:val="009E262D"/>
    <w:rsid w:val="009E41D4"/>
    <w:rsid w:val="009E5D40"/>
    <w:rsid w:val="009E66A0"/>
    <w:rsid w:val="009E6E46"/>
    <w:rsid w:val="009E79FA"/>
    <w:rsid w:val="009F07E4"/>
    <w:rsid w:val="009F09C0"/>
    <w:rsid w:val="009F0EB2"/>
    <w:rsid w:val="009F1542"/>
    <w:rsid w:val="009F1A03"/>
    <w:rsid w:val="009F2D27"/>
    <w:rsid w:val="00A02724"/>
    <w:rsid w:val="00A02BDA"/>
    <w:rsid w:val="00A04E59"/>
    <w:rsid w:val="00A07503"/>
    <w:rsid w:val="00A138BB"/>
    <w:rsid w:val="00A14608"/>
    <w:rsid w:val="00A17827"/>
    <w:rsid w:val="00A22150"/>
    <w:rsid w:val="00A3376A"/>
    <w:rsid w:val="00A358A2"/>
    <w:rsid w:val="00A42A23"/>
    <w:rsid w:val="00A43E0D"/>
    <w:rsid w:val="00A44A78"/>
    <w:rsid w:val="00A46B08"/>
    <w:rsid w:val="00A47854"/>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457C"/>
    <w:rsid w:val="00A95E85"/>
    <w:rsid w:val="00A978F8"/>
    <w:rsid w:val="00AA1ABF"/>
    <w:rsid w:val="00AA279A"/>
    <w:rsid w:val="00AA28C6"/>
    <w:rsid w:val="00AA4EC4"/>
    <w:rsid w:val="00AB0517"/>
    <w:rsid w:val="00AB2AF5"/>
    <w:rsid w:val="00AB395E"/>
    <w:rsid w:val="00AB41F6"/>
    <w:rsid w:val="00AB45BA"/>
    <w:rsid w:val="00AC4008"/>
    <w:rsid w:val="00AC4F69"/>
    <w:rsid w:val="00AC743A"/>
    <w:rsid w:val="00AD0519"/>
    <w:rsid w:val="00AD07D1"/>
    <w:rsid w:val="00AD3624"/>
    <w:rsid w:val="00AD75BA"/>
    <w:rsid w:val="00AD7649"/>
    <w:rsid w:val="00AE0592"/>
    <w:rsid w:val="00AE0C8D"/>
    <w:rsid w:val="00AE1783"/>
    <w:rsid w:val="00AE44A5"/>
    <w:rsid w:val="00AE6C1D"/>
    <w:rsid w:val="00AE7B50"/>
    <w:rsid w:val="00AE7DFE"/>
    <w:rsid w:val="00AF507D"/>
    <w:rsid w:val="00B01722"/>
    <w:rsid w:val="00B03220"/>
    <w:rsid w:val="00B05733"/>
    <w:rsid w:val="00B066E6"/>
    <w:rsid w:val="00B11049"/>
    <w:rsid w:val="00B1374A"/>
    <w:rsid w:val="00B16EA9"/>
    <w:rsid w:val="00B20E0B"/>
    <w:rsid w:val="00B2161B"/>
    <w:rsid w:val="00B22930"/>
    <w:rsid w:val="00B24160"/>
    <w:rsid w:val="00B323AB"/>
    <w:rsid w:val="00B35AE8"/>
    <w:rsid w:val="00B35BB3"/>
    <w:rsid w:val="00B402E2"/>
    <w:rsid w:val="00B42428"/>
    <w:rsid w:val="00B42733"/>
    <w:rsid w:val="00B436AE"/>
    <w:rsid w:val="00B45D1F"/>
    <w:rsid w:val="00B50AB6"/>
    <w:rsid w:val="00B512FD"/>
    <w:rsid w:val="00B52FCD"/>
    <w:rsid w:val="00B5304F"/>
    <w:rsid w:val="00B53B3E"/>
    <w:rsid w:val="00B5485C"/>
    <w:rsid w:val="00B56A80"/>
    <w:rsid w:val="00B60646"/>
    <w:rsid w:val="00B61E0C"/>
    <w:rsid w:val="00B623AC"/>
    <w:rsid w:val="00B665A5"/>
    <w:rsid w:val="00B668C7"/>
    <w:rsid w:val="00B74184"/>
    <w:rsid w:val="00B74F36"/>
    <w:rsid w:val="00B77261"/>
    <w:rsid w:val="00B77BF9"/>
    <w:rsid w:val="00B82529"/>
    <w:rsid w:val="00B844C8"/>
    <w:rsid w:val="00B8586C"/>
    <w:rsid w:val="00B86000"/>
    <w:rsid w:val="00B904C7"/>
    <w:rsid w:val="00B90C16"/>
    <w:rsid w:val="00B91F35"/>
    <w:rsid w:val="00B92CCF"/>
    <w:rsid w:val="00B941CF"/>
    <w:rsid w:val="00B9567A"/>
    <w:rsid w:val="00B97CC2"/>
    <w:rsid w:val="00BA0A92"/>
    <w:rsid w:val="00BA20E4"/>
    <w:rsid w:val="00BA36C1"/>
    <w:rsid w:val="00BA3E50"/>
    <w:rsid w:val="00BB108B"/>
    <w:rsid w:val="00BB272C"/>
    <w:rsid w:val="00BB49D0"/>
    <w:rsid w:val="00BB5CD1"/>
    <w:rsid w:val="00BC1520"/>
    <w:rsid w:val="00BC183B"/>
    <w:rsid w:val="00BC3FA2"/>
    <w:rsid w:val="00BC452A"/>
    <w:rsid w:val="00BC45A6"/>
    <w:rsid w:val="00BC5CEE"/>
    <w:rsid w:val="00BD21EE"/>
    <w:rsid w:val="00BD42E5"/>
    <w:rsid w:val="00BD4512"/>
    <w:rsid w:val="00BD4CFD"/>
    <w:rsid w:val="00BD4DF6"/>
    <w:rsid w:val="00BE5375"/>
    <w:rsid w:val="00BE701E"/>
    <w:rsid w:val="00BE7F5D"/>
    <w:rsid w:val="00BF15F9"/>
    <w:rsid w:val="00BF1D3E"/>
    <w:rsid w:val="00BF2A57"/>
    <w:rsid w:val="00BF3B4B"/>
    <w:rsid w:val="00BF5148"/>
    <w:rsid w:val="00BF68BD"/>
    <w:rsid w:val="00C00A5B"/>
    <w:rsid w:val="00C01F91"/>
    <w:rsid w:val="00C03DB0"/>
    <w:rsid w:val="00C04F02"/>
    <w:rsid w:val="00C05C06"/>
    <w:rsid w:val="00C12435"/>
    <w:rsid w:val="00C16A05"/>
    <w:rsid w:val="00C17D72"/>
    <w:rsid w:val="00C21179"/>
    <w:rsid w:val="00C21A65"/>
    <w:rsid w:val="00C22A26"/>
    <w:rsid w:val="00C2559C"/>
    <w:rsid w:val="00C3092A"/>
    <w:rsid w:val="00C35BDC"/>
    <w:rsid w:val="00C374BD"/>
    <w:rsid w:val="00C40026"/>
    <w:rsid w:val="00C43B16"/>
    <w:rsid w:val="00C43B91"/>
    <w:rsid w:val="00C51CBA"/>
    <w:rsid w:val="00C53A0B"/>
    <w:rsid w:val="00C57024"/>
    <w:rsid w:val="00C60533"/>
    <w:rsid w:val="00C62ABC"/>
    <w:rsid w:val="00C634A4"/>
    <w:rsid w:val="00C71694"/>
    <w:rsid w:val="00C77C7E"/>
    <w:rsid w:val="00C80E4D"/>
    <w:rsid w:val="00C816EF"/>
    <w:rsid w:val="00C84FB8"/>
    <w:rsid w:val="00C85D4F"/>
    <w:rsid w:val="00C90EB3"/>
    <w:rsid w:val="00C93044"/>
    <w:rsid w:val="00CA2338"/>
    <w:rsid w:val="00CA3889"/>
    <w:rsid w:val="00CA54FD"/>
    <w:rsid w:val="00CB2A75"/>
    <w:rsid w:val="00CB5358"/>
    <w:rsid w:val="00CC1650"/>
    <w:rsid w:val="00CC2C3B"/>
    <w:rsid w:val="00CC63E8"/>
    <w:rsid w:val="00CC6C65"/>
    <w:rsid w:val="00CC715E"/>
    <w:rsid w:val="00CD0E0D"/>
    <w:rsid w:val="00CD3F0E"/>
    <w:rsid w:val="00CD4B32"/>
    <w:rsid w:val="00CE1A1D"/>
    <w:rsid w:val="00CE2D15"/>
    <w:rsid w:val="00CE5781"/>
    <w:rsid w:val="00CF2BB7"/>
    <w:rsid w:val="00D10D44"/>
    <w:rsid w:val="00D1283A"/>
    <w:rsid w:val="00D16139"/>
    <w:rsid w:val="00D170B8"/>
    <w:rsid w:val="00D1770B"/>
    <w:rsid w:val="00D17714"/>
    <w:rsid w:val="00D216ED"/>
    <w:rsid w:val="00D245F0"/>
    <w:rsid w:val="00D25706"/>
    <w:rsid w:val="00D26F16"/>
    <w:rsid w:val="00D27EFD"/>
    <w:rsid w:val="00D31BEB"/>
    <w:rsid w:val="00D31E10"/>
    <w:rsid w:val="00D33E97"/>
    <w:rsid w:val="00D3550D"/>
    <w:rsid w:val="00D363D8"/>
    <w:rsid w:val="00D36780"/>
    <w:rsid w:val="00D36B78"/>
    <w:rsid w:val="00D411DC"/>
    <w:rsid w:val="00D41B52"/>
    <w:rsid w:val="00D43822"/>
    <w:rsid w:val="00D43BBA"/>
    <w:rsid w:val="00D500C6"/>
    <w:rsid w:val="00D50243"/>
    <w:rsid w:val="00D52499"/>
    <w:rsid w:val="00D54ECD"/>
    <w:rsid w:val="00D5690E"/>
    <w:rsid w:val="00D57AFA"/>
    <w:rsid w:val="00D608C5"/>
    <w:rsid w:val="00D65A2F"/>
    <w:rsid w:val="00D67B4F"/>
    <w:rsid w:val="00D70B8B"/>
    <w:rsid w:val="00D73453"/>
    <w:rsid w:val="00D771D1"/>
    <w:rsid w:val="00D81542"/>
    <w:rsid w:val="00D816E1"/>
    <w:rsid w:val="00D8220A"/>
    <w:rsid w:val="00D823F6"/>
    <w:rsid w:val="00D8298D"/>
    <w:rsid w:val="00D83799"/>
    <w:rsid w:val="00D85108"/>
    <w:rsid w:val="00D8654A"/>
    <w:rsid w:val="00D8655E"/>
    <w:rsid w:val="00D9260F"/>
    <w:rsid w:val="00D92C2B"/>
    <w:rsid w:val="00D941F9"/>
    <w:rsid w:val="00D95983"/>
    <w:rsid w:val="00D97D42"/>
    <w:rsid w:val="00DA5D2C"/>
    <w:rsid w:val="00DB0AD3"/>
    <w:rsid w:val="00DB49CD"/>
    <w:rsid w:val="00DC0F25"/>
    <w:rsid w:val="00DC19D1"/>
    <w:rsid w:val="00DC2756"/>
    <w:rsid w:val="00DC3263"/>
    <w:rsid w:val="00DC46B2"/>
    <w:rsid w:val="00DC78B3"/>
    <w:rsid w:val="00DC7DE8"/>
    <w:rsid w:val="00DD0AFD"/>
    <w:rsid w:val="00DD0D15"/>
    <w:rsid w:val="00DD122E"/>
    <w:rsid w:val="00DD30E0"/>
    <w:rsid w:val="00DD5046"/>
    <w:rsid w:val="00DD52D5"/>
    <w:rsid w:val="00DD5546"/>
    <w:rsid w:val="00DD5E4E"/>
    <w:rsid w:val="00DE07C9"/>
    <w:rsid w:val="00DE23C3"/>
    <w:rsid w:val="00DE7D9A"/>
    <w:rsid w:val="00DF0F07"/>
    <w:rsid w:val="00DF15DE"/>
    <w:rsid w:val="00E03AAA"/>
    <w:rsid w:val="00E04810"/>
    <w:rsid w:val="00E06888"/>
    <w:rsid w:val="00E11C8B"/>
    <w:rsid w:val="00E13708"/>
    <w:rsid w:val="00E14C03"/>
    <w:rsid w:val="00E1579C"/>
    <w:rsid w:val="00E157F7"/>
    <w:rsid w:val="00E20538"/>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46B29"/>
    <w:rsid w:val="00E51C9C"/>
    <w:rsid w:val="00E52C9C"/>
    <w:rsid w:val="00E550DB"/>
    <w:rsid w:val="00E56A91"/>
    <w:rsid w:val="00E610DB"/>
    <w:rsid w:val="00E61940"/>
    <w:rsid w:val="00E6264F"/>
    <w:rsid w:val="00E62E63"/>
    <w:rsid w:val="00E63F60"/>
    <w:rsid w:val="00E6423E"/>
    <w:rsid w:val="00E64364"/>
    <w:rsid w:val="00E6508C"/>
    <w:rsid w:val="00E65773"/>
    <w:rsid w:val="00E66081"/>
    <w:rsid w:val="00E6714E"/>
    <w:rsid w:val="00E766B1"/>
    <w:rsid w:val="00E77374"/>
    <w:rsid w:val="00E777B0"/>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C5E27"/>
    <w:rsid w:val="00ED62F8"/>
    <w:rsid w:val="00EE0BE3"/>
    <w:rsid w:val="00EE133B"/>
    <w:rsid w:val="00EE3270"/>
    <w:rsid w:val="00EE724F"/>
    <w:rsid w:val="00EE7345"/>
    <w:rsid w:val="00EF2F6C"/>
    <w:rsid w:val="00F00F25"/>
    <w:rsid w:val="00F0452C"/>
    <w:rsid w:val="00F061C3"/>
    <w:rsid w:val="00F0629F"/>
    <w:rsid w:val="00F06D82"/>
    <w:rsid w:val="00F12635"/>
    <w:rsid w:val="00F1293A"/>
    <w:rsid w:val="00F1330C"/>
    <w:rsid w:val="00F20590"/>
    <w:rsid w:val="00F20AEA"/>
    <w:rsid w:val="00F2565C"/>
    <w:rsid w:val="00F267F4"/>
    <w:rsid w:val="00F26B41"/>
    <w:rsid w:val="00F322B2"/>
    <w:rsid w:val="00F46691"/>
    <w:rsid w:val="00F5105B"/>
    <w:rsid w:val="00F528B4"/>
    <w:rsid w:val="00F52AC9"/>
    <w:rsid w:val="00F54178"/>
    <w:rsid w:val="00F547C6"/>
    <w:rsid w:val="00F577B3"/>
    <w:rsid w:val="00F60A67"/>
    <w:rsid w:val="00F66726"/>
    <w:rsid w:val="00F6735E"/>
    <w:rsid w:val="00F72B63"/>
    <w:rsid w:val="00F82105"/>
    <w:rsid w:val="00F872F2"/>
    <w:rsid w:val="00F91C69"/>
    <w:rsid w:val="00F952C0"/>
    <w:rsid w:val="00FA196C"/>
    <w:rsid w:val="00FA2C8F"/>
    <w:rsid w:val="00FA30CA"/>
    <w:rsid w:val="00FA44F7"/>
    <w:rsid w:val="00FA69C7"/>
    <w:rsid w:val="00FA769F"/>
    <w:rsid w:val="00FB4E0A"/>
    <w:rsid w:val="00FB7209"/>
    <w:rsid w:val="00FC17BF"/>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0940"/>
    <w:rsid w:val="00FF2529"/>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link w:val="Heading4Char"/>
    <w:qFormat/>
    <w:rsid w:val="0089184E"/>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89184E"/>
    <w:pPr>
      <w:keepNext/>
      <w:spacing w:line="360" w:lineRule="auto"/>
      <w:ind w:firstLine="6300"/>
      <w:outlineLvl w:val="4"/>
    </w:pPr>
    <w:rPr>
      <w:b/>
      <w:bCs/>
      <w:sz w:val="26"/>
      <w:lang w:val="bg-BG"/>
    </w:rPr>
  </w:style>
  <w:style w:type="paragraph" w:styleId="Heading9">
    <w:name w:val="heading 9"/>
    <w:basedOn w:val="Normal"/>
    <w:next w:val="Normal"/>
    <w:link w:val="Heading9Char"/>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link w:val="HeaderChar"/>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link w:val="BodyTextIndent3Char"/>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uiPriority w:val="99"/>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character" w:customStyle="1" w:styleId="Heading4Char">
    <w:name w:val="Heading 4 Char"/>
    <w:basedOn w:val="DefaultParagraphFont"/>
    <w:link w:val="Heading4"/>
    <w:rsid w:val="00853777"/>
    <w:rPr>
      <w:b/>
      <w:bCs/>
      <w:sz w:val="24"/>
      <w:szCs w:val="24"/>
      <w:lang w:eastAsia="en-US"/>
    </w:rPr>
  </w:style>
  <w:style w:type="character" w:customStyle="1" w:styleId="Heading5Char">
    <w:name w:val="Heading 5 Char"/>
    <w:basedOn w:val="DefaultParagraphFont"/>
    <w:link w:val="Heading5"/>
    <w:rsid w:val="00853777"/>
    <w:rPr>
      <w:b/>
      <w:bCs/>
      <w:sz w:val="26"/>
      <w:szCs w:val="24"/>
      <w:lang w:eastAsia="en-US"/>
    </w:rPr>
  </w:style>
  <w:style w:type="character" w:customStyle="1" w:styleId="HeaderChar">
    <w:name w:val="Header Char"/>
    <w:basedOn w:val="DefaultParagraphFont"/>
    <w:link w:val="Header"/>
    <w:rsid w:val="00853777"/>
    <w:rPr>
      <w:sz w:val="24"/>
      <w:szCs w:val="24"/>
      <w:lang w:val="en-GB" w:eastAsia="en-US"/>
    </w:rPr>
  </w:style>
  <w:style w:type="character" w:customStyle="1" w:styleId="BodyTextChar">
    <w:name w:val="Body Text Char"/>
    <w:basedOn w:val="DefaultParagraphFont"/>
    <w:link w:val="BodyText"/>
    <w:rsid w:val="00853777"/>
    <w:rPr>
      <w:sz w:val="24"/>
      <w:lang w:eastAsia="en-US"/>
    </w:rPr>
  </w:style>
  <w:style w:type="character" w:customStyle="1" w:styleId="BodyTextIndent3Char">
    <w:name w:val="Body Text Indent 3 Char"/>
    <w:basedOn w:val="DefaultParagraphFont"/>
    <w:link w:val="BodyTextIndent3"/>
    <w:rsid w:val="00853777"/>
    <w:rPr>
      <w:sz w:val="24"/>
      <w:szCs w:val="24"/>
      <w:lang w:eastAsia="en-US"/>
    </w:rPr>
  </w:style>
  <w:style w:type="character" w:customStyle="1" w:styleId="Heading9Char">
    <w:name w:val="Heading 9 Char"/>
    <w:basedOn w:val="DefaultParagraphFont"/>
    <w:link w:val="Heading9"/>
    <w:rsid w:val="00191FF8"/>
    <w:rPr>
      <w:rFonts w:ascii="Arial" w:hAnsi="Arial" w:cs="Arial"/>
      <w:sz w:val="22"/>
      <w:szCs w:val="22"/>
      <w:lang w:val="en-GB" w:eastAsia="en-US"/>
    </w:rPr>
  </w:style>
  <w:style w:type="character" w:customStyle="1" w:styleId="Style1Char">
    <w:name w:val="Style1 Char"/>
    <w:basedOn w:val="DefaultParagraphFont"/>
    <w:link w:val="Style1"/>
    <w:uiPriority w:val="99"/>
    <w:rsid w:val="00A43E0D"/>
    <w:rPr>
      <w:sz w:val="24"/>
      <w:lang w:val="en-GB" w:eastAsia="en-US"/>
    </w:rPr>
  </w:style>
  <w:style w:type="paragraph" w:customStyle="1" w:styleId="h1">
    <w:name w:val="h1"/>
    <w:basedOn w:val="Normal"/>
    <w:rsid w:val="00F1330C"/>
    <w:pPr>
      <w:numPr>
        <w:numId w:val="11"/>
      </w:numPr>
    </w:pPr>
    <w:rPr>
      <w:rFonts w:ascii="Arial" w:hAnsi="Arial"/>
    </w:rPr>
  </w:style>
  <w:style w:type="paragraph" w:customStyle="1" w:styleId="h2">
    <w:name w:val="h2"/>
    <w:basedOn w:val="Normal"/>
    <w:rsid w:val="00F1330C"/>
    <w:pPr>
      <w:numPr>
        <w:ilvl w:val="1"/>
        <w:numId w:val="11"/>
      </w:numPr>
    </w:pPr>
    <w:rPr>
      <w:rFonts w:ascii="Arial" w:hAnsi="Arial"/>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 w:id="676076890">
      <w:bodyDiv w:val="1"/>
      <w:marLeft w:val="0"/>
      <w:marRight w:val="0"/>
      <w:marTop w:val="0"/>
      <w:marBottom w:val="0"/>
      <w:divBdr>
        <w:top w:val="none" w:sz="0" w:space="0" w:color="auto"/>
        <w:left w:val="none" w:sz="0" w:space="0" w:color="auto"/>
        <w:bottom w:val="none" w:sz="0" w:space="0" w:color="auto"/>
        <w:right w:val="none" w:sz="0" w:space="0" w:color="auto"/>
      </w:divBdr>
    </w:div>
    <w:div w:id="909385317">
      <w:bodyDiv w:val="1"/>
      <w:marLeft w:val="0"/>
      <w:marRight w:val="0"/>
      <w:marTop w:val="0"/>
      <w:marBottom w:val="0"/>
      <w:divBdr>
        <w:top w:val="none" w:sz="0" w:space="0" w:color="auto"/>
        <w:left w:val="none" w:sz="0" w:space="0" w:color="auto"/>
        <w:bottom w:val="none" w:sz="0" w:space="0" w:color="auto"/>
        <w:right w:val="none" w:sz="0" w:space="0" w:color="auto"/>
      </w:divBdr>
    </w:div>
    <w:div w:id="2013531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89EFCF-6916-4FD3-9FD4-16DAB035DF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Template>
  <TotalTime>524</TotalTime>
  <Pages>3</Pages>
  <Words>445</Words>
  <Characters>2870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mistefanova</cp:lastModifiedBy>
  <cp:revision>85</cp:revision>
  <cp:lastPrinted>2018-07-03T08:08:00Z</cp:lastPrinted>
  <dcterms:created xsi:type="dcterms:W3CDTF">2017-03-01T12:05:00Z</dcterms:created>
  <dcterms:modified xsi:type="dcterms:W3CDTF">2018-07-03T08:09:00Z</dcterms:modified>
</cp:coreProperties>
</file>