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D5220D" w:rsidRPr="006900A6" w:rsidRDefault="0074167A" w:rsidP="00D5220D">
      <w:pPr>
        <w:pStyle w:val="BodyText"/>
        <w:jc w:val="center"/>
        <w:rPr>
          <w:b/>
          <w:bCs/>
        </w:rPr>
      </w:pPr>
      <w:r w:rsidRPr="00AE76FF">
        <w:rPr>
          <w:b/>
        </w:rPr>
        <w:t>“</w:t>
      </w:r>
      <w:r w:rsidR="00EE4CAB" w:rsidRPr="009A2AEC">
        <w:rPr>
          <w:b/>
          <w:bCs/>
        </w:rPr>
        <w:t xml:space="preserve">Доставка на </w:t>
      </w:r>
      <w:r w:rsidR="00D5220D">
        <w:rPr>
          <w:b/>
          <w:bCs/>
        </w:rPr>
        <w:t>минерална и трапезна вода”</w:t>
      </w:r>
      <w:r w:rsidR="007B59BE">
        <w:rPr>
          <w:b/>
          <w:bCs/>
        </w:rPr>
        <w:t xml:space="preserve"> </w:t>
      </w:r>
      <w:r w:rsidR="00D5220D" w:rsidRPr="006900A6">
        <w:rPr>
          <w:b/>
        </w:rPr>
        <w:t xml:space="preserve">за </w:t>
      </w:r>
      <w:r w:rsidR="00D5220D" w:rsidRPr="006900A6">
        <w:rPr>
          <w:b/>
          <w:bCs/>
        </w:rPr>
        <w:t xml:space="preserve">Обособена позиция № </w:t>
      </w:r>
      <w:r w:rsidR="00D5220D">
        <w:rPr>
          <w:b/>
          <w:bCs/>
        </w:rPr>
        <w:t xml:space="preserve">1 - </w:t>
      </w:r>
      <w:r w:rsidR="00D5220D" w:rsidRPr="006900A6">
        <w:rPr>
          <w:b/>
          <w:bCs/>
        </w:rPr>
        <w:t>"</w:t>
      </w:r>
      <w:r w:rsidR="00D5220D">
        <w:rPr>
          <w:b/>
          <w:bCs/>
        </w:rPr>
        <w:t xml:space="preserve">Минерална вода"  </w:t>
      </w:r>
    </w:p>
    <w:p w:rsidR="008608BC" w:rsidRDefault="008608BC" w:rsidP="00A82027">
      <w:pPr>
        <w:pStyle w:val="BodyText"/>
        <w:jc w:val="center"/>
        <w:rPr>
          <w:b/>
        </w:rPr>
      </w:pPr>
    </w:p>
    <w:tbl>
      <w:tblPr>
        <w:tblW w:w="14933"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4"/>
        <w:gridCol w:w="898"/>
        <w:gridCol w:w="2051"/>
        <w:gridCol w:w="2022"/>
        <w:gridCol w:w="951"/>
        <w:gridCol w:w="888"/>
        <w:gridCol w:w="1487"/>
        <w:gridCol w:w="1785"/>
        <w:gridCol w:w="1612"/>
        <w:gridCol w:w="1597"/>
        <w:gridCol w:w="1098"/>
      </w:tblGrid>
      <w:tr w:rsidR="00D5220D" w:rsidRPr="00FB4433" w:rsidTr="00D5220D">
        <w:trPr>
          <w:trHeight w:val="1336"/>
          <w:jc w:val="center"/>
        </w:trPr>
        <w:tc>
          <w:tcPr>
            <w:tcW w:w="544" w:type="dxa"/>
            <w:shd w:val="clear" w:color="auto" w:fill="auto"/>
            <w:vAlign w:val="center"/>
          </w:tcPr>
          <w:p w:rsidR="00D5220D" w:rsidRPr="00E36843" w:rsidRDefault="00D5220D" w:rsidP="00F672DC">
            <w:pPr>
              <w:jc w:val="center"/>
              <w:rPr>
                <w:b/>
                <w:bCs/>
                <w:sz w:val="20"/>
                <w:szCs w:val="20"/>
                <w:lang w:val="bg-BG" w:eastAsia="bg-BG"/>
              </w:rPr>
            </w:pPr>
            <w:r w:rsidRPr="00E36843">
              <w:rPr>
                <w:b/>
                <w:bCs/>
                <w:sz w:val="20"/>
                <w:szCs w:val="20"/>
                <w:lang w:val="bg-BG" w:eastAsia="bg-BG"/>
              </w:rPr>
              <w:t>№</w:t>
            </w:r>
          </w:p>
        </w:tc>
        <w:tc>
          <w:tcPr>
            <w:tcW w:w="898" w:type="dxa"/>
            <w:vAlign w:val="center"/>
          </w:tcPr>
          <w:p w:rsidR="00D5220D" w:rsidRPr="00E36843" w:rsidRDefault="00D5220D" w:rsidP="00F672DC">
            <w:pPr>
              <w:jc w:val="center"/>
              <w:rPr>
                <w:b/>
                <w:bCs/>
                <w:sz w:val="20"/>
                <w:szCs w:val="20"/>
                <w:lang w:val="bg-BG" w:eastAsia="bg-BG"/>
              </w:rPr>
            </w:pPr>
            <w:r w:rsidRPr="00E36843">
              <w:rPr>
                <w:b/>
                <w:bCs/>
                <w:sz w:val="20"/>
                <w:szCs w:val="20"/>
                <w:lang w:val="bg-BG" w:eastAsia="bg-BG"/>
              </w:rPr>
              <w:t>ID</w:t>
            </w:r>
          </w:p>
        </w:tc>
        <w:tc>
          <w:tcPr>
            <w:tcW w:w="2051" w:type="dxa"/>
            <w:vAlign w:val="center"/>
          </w:tcPr>
          <w:p w:rsidR="00D5220D" w:rsidRPr="006900A6" w:rsidRDefault="00D5220D" w:rsidP="00F672DC">
            <w:pPr>
              <w:ind w:left="61"/>
              <w:jc w:val="center"/>
              <w:rPr>
                <w:b/>
                <w:bCs/>
                <w:sz w:val="20"/>
                <w:szCs w:val="20"/>
                <w:lang w:val="bg-BG"/>
              </w:rPr>
            </w:pPr>
            <w:r>
              <w:rPr>
                <w:b/>
                <w:bCs/>
                <w:sz w:val="20"/>
                <w:szCs w:val="20"/>
                <w:lang w:val="bg-BG"/>
              </w:rPr>
              <w:t>Наименование и описание</w:t>
            </w:r>
          </w:p>
        </w:tc>
        <w:tc>
          <w:tcPr>
            <w:tcW w:w="2022" w:type="dxa"/>
            <w:shd w:val="clear" w:color="auto" w:fill="auto"/>
            <w:vAlign w:val="center"/>
          </w:tcPr>
          <w:p w:rsidR="00D5220D" w:rsidRDefault="00D5220D" w:rsidP="00F672DC">
            <w:pPr>
              <w:jc w:val="center"/>
              <w:rPr>
                <w:b/>
                <w:bCs/>
                <w:sz w:val="20"/>
                <w:szCs w:val="20"/>
                <w:lang w:val="bg-BG"/>
              </w:rPr>
            </w:pPr>
            <w:r>
              <w:rPr>
                <w:b/>
                <w:bCs/>
                <w:sz w:val="20"/>
                <w:szCs w:val="20"/>
                <w:lang w:val="bg-BG"/>
              </w:rPr>
              <w:t>Основни</w:t>
            </w:r>
            <w:r w:rsidRPr="00A36004">
              <w:rPr>
                <w:b/>
                <w:bCs/>
                <w:sz w:val="20"/>
                <w:szCs w:val="20"/>
                <w:lang w:val="bg-BG"/>
              </w:rPr>
              <w:t xml:space="preserve"> характеристики</w:t>
            </w:r>
          </w:p>
          <w:p w:rsidR="00D5220D" w:rsidRPr="00D5220D" w:rsidRDefault="00D5220D" w:rsidP="00F672DC">
            <w:pPr>
              <w:jc w:val="center"/>
              <w:rPr>
                <w:bCs/>
                <w:sz w:val="20"/>
                <w:szCs w:val="20"/>
                <w:lang w:val="bg-BG"/>
              </w:rPr>
            </w:pPr>
            <w:r w:rsidRPr="00D5220D">
              <w:rPr>
                <w:bCs/>
                <w:sz w:val="20"/>
                <w:szCs w:val="20"/>
                <w:lang w:val="bg-BG"/>
              </w:rPr>
              <w:t>/съгласно т.2.1. от Техническата спецификация/</w:t>
            </w:r>
          </w:p>
        </w:tc>
        <w:tc>
          <w:tcPr>
            <w:tcW w:w="951" w:type="dxa"/>
            <w:vAlign w:val="center"/>
          </w:tcPr>
          <w:p w:rsidR="00D5220D" w:rsidRPr="00E36843" w:rsidRDefault="00D5220D" w:rsidP="00F672DC">
            <w:pPr>
              <w:jc w:val="center"/>
              <w:rPr>
                <w:b/>
                <w:bCs/>
                <w:sz w:val="20"/>
                <w:szCs w:val="20"/>
                <w:lang w:val="bg-BG"/>
              </w:rPr>
            </w:pPr>
            <w:proofErr w:type="spellStart"/>
            <w:r w:rsidRPr="00E36843">
              <w:rPr>
                <w:b/>
                <w:bCs/>
                <w:sz w:val="20"/>
                <w:szCs w:val="20"/>
                <w:lang w:val="bg-BG"/>
              </w:rPr>
              <w:t>Кол-во</w:t>
            </w:r>
            <w:proofErr w:type="spellEnd"/>
          </w:p>
        </w:tc>
        <w:tc>
          <w:tcPr>
            <w:tcW w:w="888" w:type="dxa"/>
            <w:shd w:val="clear" w:color="auto" w:fill="auto"/>
            <w:vAlign w:val="center"/>
          </w:tcPr>
          <w:p w:rsidR="00D5220D" w:rsidRPr="00E36843" w:rsidRDefault="00D5220D" w:rsidP="00F672DC">
            <w:pPr>
              <w:jc w:val="center"/>
              <w:rPr>
                <w:b/>
                <w:bCs/>
                <w:sz w:val="20"/>
                <w:szCs w:val="20"/>
                <w:lang w:val="bg-BG"/>
              </w:rPr>
            </w:pPr>
            <w:r w:rsidRPr="00E36843">
              <w:rPr>
                <w:b/>
                <w:bCs/>
                <w:sz w:val="20"/>
                <w:szCs w:val="20"/>
                <w:lang w:val="bg-BG"/>
              </w:rPr>
              <w:t>Един.  Мярка</w:t>
            </w:r>
          </w:p>
        </w:tc>
        <w:tc>
          <w:tcPr>
            <w:tcW w:w="1487" w:type="dxa"/>
            <w:vAlign w:val="center"/>
          </w:tcPr>
          <w:p w:rsidR="00D5220D" w:rsidRPr="00880492" w:rsidRDefault="00D5220D" w:rsidP="00F672DC">
            <w:pPr>
              <w:jc w:val="center"/>
              <w:rPr>
                <w:b/>
                <w:bCs/>
                <w:sz w:val="20"/>
                <w:szCs w:val="20"/>
                <w:lang w:val="bg-BG"/>
              </w:rPr>
            </w:pPr>
            <w:r w:rsidRPr="00880492">
              <w:rPr>
                <w:b/>
                <w:bCs/>
                <w:sz w:val="20"/>
                <w:szCs w:val="20"/>
                <w:lang w:val="bg-BG"/>
              </w:rPr>
              <w:t>Стандарт, нормативен документ и др.</w:t>
            </w:r>
          </w:p>
        </w:tc>
        <w:tc>
          <w:tcPr>
            <w:tcW w:w="1785" w:type="dxa"/>
            <w:vAlign w:val="center"/>
          </w:tcPr>
          <w:p w:rsidR="00D5220D" w:rsidRPr="00E36843" w:rsidRDefault="00D5220D" w:rsidP="00F672DC">
            <w:pPr>
              <w:jc w:val="center"/>
              <w:rPr>
                <w:b/>
                <w:bCs/>
                <w:sz w:val="20"/>
                <w:szCs w:val="20"/>
                <w:lang w:val="bg-BG"/>
              </w:rPr>
            </w:pPr>
            <w:r w:rsidRPr="00E36843">
              <w:rPr>
                <w:b/>
                <w:bCs/>
                <w:sz w:val="20"/>
                <w:szCs w:val="20"/>
                <w:lang w:val="bg-BG"/>
              </w:rPr>
              <w:t>Производител и страна на произход</w:t>
            </w:r>
          </w:p>
        </w:tc>
        <w:tc>
          <w:tcPr>
            <w:tcW w:w="1612" w:type="dxa"/>
            <w:vAlign w:val="center"/>
          </w:tcPr>
          <w:p w:rsidR="00D5220D" w:rsidRPr="00F71345" w:rsidRDefault="00D5220D" w:rsidP="00F672DC">
            <w:pPr>
              <w:jc w:val="center"/>
              <w:rPr>
                <w:b/>
                <w:bCs/>
                <w:sz w:val="20"/>
                <w:szCs w:val="20"/>
                <w:lang w:val="bg-BG"/>
              </w:rPr>
            </w:pPr>
            <w:r w:rsidRPr="00F71345">
              <w:rPr>
                <w:b/>
                <w:bCs/>
                <w:sz w:val="20"/>
                <w:szCs w:val="20"/>
                <w:lang w:val="bg-BG"/>
              </w:rPr>
              <w:t>Срок на доставка след писмена заявка</w:t>
            </w:r>
          </w:p>
          <w:p w:rsidR="00D5220D" w:rsidRPr="00F71345" w:rsidRDefault="00D5220D" w:rsidP="00D5220D">
            <w:pPr>
              <w:jc w:val="center"/>
              <w:rPr>
                <w:b/>
                <w:bCs/>
                <w:sz w:val="20"/>
                <w:szCs w:val="20"/>
                <w:lang w:val="bg-BG"/>
              </w:rPr>
            </w:pPr>
            <w:r w:rsidRPr="00F71345">
              <w:rPr>
                <w:b/>
                <w:bCs/>
                <w:sz w:val="20"/>
                <w:szCs w:val="20"/>
                <w:lang w:val="bg-BG"/>
              </w:rPr>
              <w:t>..................... кал. дни</w:t>
            </w:r>
          </w:p>
        </w:tc>
        <w:tc>
          <w:tcPr>
            <w:tcW w:w="1597" w:type="dxa"/>
            <w:vAlign w:val="center"/>
          </w:tcPr>
          <w:p w:rsidR="00D5220D" w:rsidRPr="00E36843" w:rsidRDefault="00D5220D" w:rsidP="00F672DC">
            <w:pPr>
              <w:jc w:val="center"/>
              <w:rPr>
                <w:b/>
                <w:bCs/>
                <w:sz w:val="20"/>
                <w:szCs w:val="20"/>
                <w:lang w:val="bg-BG"/>
              </w:rPr>
            </w:pPr>
            <w:r w:rsidRPr="00E36843">
              <w:rPr>
                <w:b/>
                <w:bCs/>
                <w:sz w:val="20"/>
                <w:szCs w:val="20"/>
                <w:lang w:val="bg-BG"/>
              </w:rPr>
              <w:t>Срок</w:t>
            </w:r>
            <w:r>
              <w:rPr>
                <w:b/>
                <w:bCs/>
                <w:sz w:val="20"/>
                <w:szCs w:val="20"/>
                <w:lang w:val="bg-BG"/>
              </w:rPr>
              <w:t xml:space="preserve"> на </w:t>
            </w:r>
            <w:r w:rsidRPr="00856471">
              <w:rPr>
                <w:b/>
                <w:bCs/>
                <w:sz w:val="20"/>
                <w:szCs w:val="20"/>
                <w:lang w:val="bg-BG"/>
              </w:rPr>
              <w:t xml:space="preserve">годност </w:t>
            </w:r>
            <w:r w:rsidRPr="00856471">
              <w:rPr>
                <w:bCs/>
                <w:sz w:val="20"/>
                <w:szCs w:val="20"/>
                <w:lang w:val="bg-BG"/>
              </w:rPr>
              <w:t>(мин. - 6 месеца)</w:t>
            </w:r>
          </w:p>
        </w:tc>
        <w:tc>
          <w:tcPr>
            <w:tcW w:w="1098" w:type="dxa"/>
            <w:shd w:val="clear" w:color="auto" w:fill="auto"/>
            <w:vAlign w:val="center"/>
          </w:tcPr>
          <w:p w:rsidR="00D5220D" w:rsidRPr="00E36843" w:rsidRDefault="00D5220D" w:rsidP="00F672DC">
            <w:pPr>
              <w:jc w:val="center"/>
              <w:rPr>
                <w:b/>
                <w:bCs/>
                <w:sz w:val="20"/>
                <w:szCs w:val="20"/>
                <w:lang w:val="bg-BG"/>
              </w:rPr>
            </w:pPr>
            <w:r w:rsidRPr="00E36843">
              <w:rPr>
                <w:b/>
                <w:bCs/>
                <w:sz w:val="20"/>
                <w:szCs w:val="20"/>
                <w:lang w:val="bg-BG"/>
              </w:rPr>
              <w:t>Забележка</w:t>
            </w:r>
          </w:p>
        </w:tc>
      </w:tr>
      <w:tr w:rsidR="00D5220D" w:rsidRPr="00DD1420" w:rsidTr="00D5220D">
        <w:trPr>
          <w:trHeight w:val="315"/>
          <w:jc w:val="center"/>
        </w:trPr>
        <w:tc>
          <w:tcPr>
            <w:tcW w:w="544" w:type="dxa"/>
            <w:shd w:val="clear" w:color="auto" w:fill="auto"/>
            <w:vAlign w:val="center"/>
          </w:tcPr>
          <w:p w:rsidR="00D5220D" w:rsidRPr="00DD1420" w:rsidRDefault="00D5220D" w:rsidP="00F672DC">
            <w:pPr>
              <w:jc w:val="center"/>
              <w:rPr>
                <w:b/>
                <w:bCs/>
                <w:i/>
                <w:iCs/>
                <w:sz w:val="20"/>
                <w:szCs w:val="20"/>
                <w:lang w:val="bg-BG" w:eastAsia="bg-BG"/>
              </w:rPr>
            </w:pPr>
            <w:r w:rsidRPr="00DD1420">
              <w:rPr>
                <w:b/>
                <w:bCs/>
                <w:i/>
                <w:iCs/>
                <w:sz w:val="20"/>
                <w:szCs w:val="20"/>
                <w:lang w:val="bg-BG" w:eastAsia="bg-BG"/>
              </w:rPr>
              <w:t>1</w:t>
            </w:r>
          </w:p>
        </w:tc>
        <w:tc>
          <w:tcPr>
            <w:tcW w:w="898" w:type="dxa"/>
            <w:vAlign w:val="center"/>
          </w:tcPr>
          <w:p w:rsidR="00D5220D" w:rsidRPr="00DD1420" w:rsidRDefault="00D5220D" w:rsidP="00F672DC">
            <w:pPr>
              <w:jc w:val="center"/>
              <w:rPr>
                <w:b/>
                <w:bCs/>
                <w:i/>
                <w:iCs/>
                <w:sz w:val="20"/>
                <w:szCs w:val="20"/>
                <w:lang w:val="bg-BG" w:eastAsia="bg-BG"/>
              </w:rPr>
            </w:pPr>
            <w:r w:rsidRPr="00DD1420">
              <w:rPr>
                <w:b/>
                <w:bCs/>
                <w:i/>
                <w:iCs/>
                <w:sz w:val="20"/>
                <w:szCs w:val="20"/>
                <w:lang w:val="bg-BG" w:eastAsia="bg-BG"/>
              </w:rPr>
              <w:t>2</w:t>
            </w:r>
          </w:p>
        </w:tc>
        <w:tc>
          <w:tcPr>
            <w:tcW w:w="2051" w:type="dxa"/>
            <w:vAlign w:val="center"/>
          </w:tcPr>
          <w:p w:rsidR="00D5220D" w:rsidRDefault="00D5220D" w:rsidP="00F672DC">
            <w:pPr>
              <w:jc w:val="center"/>
              <w:rPr>
                <w:b/>
                <w:bCs/>
                <w:i/>
                <w:iCs/>
                <w:sz w:val="20"/>
                <w:szCs w:val="20"/>
                <w:lang w:val="bg-BG" w:eastAsia="bg-BG"/>
              </w:rPr>
            </w:pPr>
            <w:r>
              <w:rPr>
                <w:b/>
                <w:bCs/>
                <w:i/>
                <w:iCs/>
                <w:sz w:val="20"/>
                <w:szCs w:val="20"/>
                <w:lang w:val="bg-BG" w:eastAsia="bg-BG"/>
              </w:rPr>
              <w:t>3</w:t>
            </w:r>
          </w:p>
        </w:tc>
        <w:tc>
          <w:tcPr>
            <w:tcW w:w="2022"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4</w:t>
            </w:r>
          </w:p>
        </w:tc>
        <w:tc>
          <w:tcPr>
            <w:tcW w:w="951" w:type="dxa"/>
            <w:vAlign w:val="center"/>
          </w:tcPr>
          <w:p w:rsidR="00D5220D" w:rsidRDefault="00D5220D" w:rsidP="00F672DC">
            <w:pPr>
              <w:jc w:val="center"/>
              <w:rPr>
                <w:b/>
                <w:bCs/>
                <w:i/>
                <w:iCs/>
                <w:sz w:val="20"/>
                <w:szCs w:val="20"/>
                <w:lang w:val="bg-BG" w:eastAsia="bg-BG"/>
              </w:rPr>
            </w:pPr>
            <w:r>
              <w:rPr>
                <w:b/>
                <w:bCs/>
                <w:i/>
                <w:iCs/>
                <w:sz w:val="20"/>
                <w:szCs w:val="20"/>
                <w:lang w:val="bg-BG" w:eastAsia="bg-BG"/>
              </w:rPr>
              <w:t>5</w:t>
            </w:r>
          </w:p>
        </w:tc>
        <w:tc>
          <w:tcPr>
            <w:tcW w:w="888"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6</w:t>
            </w:r>
          </w:p>
        </w:tc>
        <w:tc>
          <w:tcPr>
            <w:tcW w:w="1487"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7</w:t>
            </w:r>
          </w:p>
        </w:tc>
        <w:tc>
          <w:tcPr>
            <w:tcW w:w="1785"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8</w:t>
            </w:r>
          </w:p>
        </w:tc>
        <w:tc>
          <w:tcPr>
            <w:tcW w:w="1612"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9</w:t>
            </w:r>
          </w:p>
        </w:tc>
        <w:tc>
          <w:tcPr>
            <w:tcW w:w="1597"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10</w:t>
            </w:r>
          </w:p>
        </w:tc>
        <w:tc>
          <w:tcPr>
            <w:tcW w:w="1098"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11</w:t>
            </w:r>
          </w:p>
        </w:tc>
      </w:tr>
      <w:tr w:rsidR="00D5220D" w:rsidRPr="003A131E" w:rsidTr="00D5220D">
        <w:trPr>
          <w:trHeight w:val="402"/>
          <w:jc w:val="center"/>
        </w:trPr>
        <w:tc>
          <w:tcPr>
            <w:tcW w:w="544" w:type="dxa"/>
            <w:shd w:val="clear" w:color="auto" w:fill="auto"/>
            <w:vAlign w:val="center"/>
          </w:tcPr>
          <w:p w:rsidR="00D5220D" w:rsidRPr="00886AD2" w:rsidRDefault="00D5220D" w:rsidP="00D5220D">
            <w:pPr>
              <w:jc w:val="center"/>
              <w:rPr>
                <w:lang w:val="bg-BG" w:eastAsia="bg-BG"/>
              </w:rPr>
            </w:pPr>
            <w:r w:rsidRPr="00886AD2">
              <w:rPr>
                <w:lang w:val="bg-BG" w:eastAsia="bg-BG"/>
              </w:rPr>
              <w:t>1</w:t>
            </w:r>
          </w:p>
        </w:tc>
        <w:tc>
          <w:tcPr>
            <w:tcW w:w="898" w:type="dxa"/>
            <w:vAlign w:val="center"/>
          </w:tcPr>
          <w:p w:rsidR="00D5220D" w:rsidRPr="00886AD2" w:rsidRDefault="00D5220D" w:rsidP="00D5220D">
            <w:pPr>
              <w:jc w:val="center"/>
              <w:rPr>
                <w:lang w:val="bg-BG" w:eastAsia="bg-BG"/>
              </w:rPr>
            </w:pPr>
            <w:r>
              <w:rPr>
                <w:lang w:val="bg-BG" w:eastAsia="bg-BG"/>
              </w:rPr>
              <w:t>12776</w:t>
            </w:r>
          </w:p>
        </w:tc>
        <w:tc>
          <w:tcPr>
            <w:tcW w:w="2051" w:type="dxa"/>
            <w:vAlign w:val="center"/>
          </w:tcPr>
          <w:p w:rsidR="00D5220D" w:rsidRPr="00886AD2" w:rsidRDefault="00D5220D" w:rsidP="00D5220D">
            <w:pPr>
              <w:jc w:val="center"/>
              <w:rPr>
                <w:lang w:val="bg-BG" w:eastAsia="bg-BG"/>
              </w:rPr>
            </w:pPr>
            <w:r>
              <w:rPr>
                <w:lang w:val="bg-BG" w:eastAsia="bg-BG"/>
              </w:rPr>
              <w:t>Вода минерална 19 литра/бутилка</w:t>
            </w:r>
          </w:p>
        </w:tc>
        <w:tc>
          <w:tcPr>
            <w:tcW w:w="2022" w:type="dxa"/>
            <w:shd w:val="clear" w:color="auto" w:fill="auto"/>
            <w:vAlign w:val="center"/>
          </w:tcPr>
          <w:p w:rsidR="00D5220D" w:rsidRPr="00886AD2" w:rsidRDefault="00D5220D" w:rsidP="00D5220D">
            <w:pPr>
              <w:jc w:val="center"/>
              <w:rPr>
                <w:lang w:val="bg-BG" w:eastAsia="bg-BG"/>
              </w:rPr>
            </w:pPr>
          </w:p>
        </w:tc>
        <w:tc>
          <w:tcPr>
            <w:tcW w:w="951" w:type="dxa"/>
            <w:vAlign w:val="center"/>
          </w:tcPr>
          <w:p w:rsidR="00D5220D" w:rsidRPr="00886AD2" w:rsidRDefault="00D5220D" w:rsidP="00D5220D">
            <w:pPr>
              <w:jc w:val="center"/>
              <w:rPr>
                <w:lang w:val="bg-BG" w:eastAsia="bg-BG"/>
              </w:rPr>
            </w:pPr>
            <w:r>
              <w:rPr>
                <w:lang w:val="bg-BG" w:eastAsia="bg-BG"/>
              </w:rPr>
              <w:t>26 000</w:t>
            </w:r>
          </w:p>
        </w:tc>
        <w:tc>
          <w:tcPr>
            <w:tcW w:w="888" w:type="dxa"/>
            <w:shd w:val="clear" w:color="auto" w:fill="auto"/>
            <w:vAlign w:val="center"/>
          </w:tcPr>
          <w:p w:rsidR="00D5220D" w:rsidRPr="00886AD2" w:rsidRDefault="00D5220D" w:rsidP="00D5220D">
            <w:pPr>
              <w:jc w:val="center"/>
              <w:rPr>
                <w:lang w:val="bg-BG" w:eastAsia="bg-BG"/>
              </w:rPr>
            </w:pPr>
            <w:r>
              <w:rPr>
                <w:lang w:val="bg-BG" w:eastAsia="bg-BG"/>
              </w:rPr>
              <w:t>бр.</w:t>
            </w:r>
          </w:p>
        </w:tc>
        <w:tc>
          <w:tcPr>
            <w:tcW w:w="1487" w:type="dxa"/>
            <w:vAlign w:val="center"/>
          </w:tcPr>
          <w:p w:rsidR="00D5220D" w:rsidRPr="00886AD2" w:rsidRDefault="00D5220D" w:rsidP="00D5220D">
            <w:pPr>
              <w:jc w:val="center"/>
              <w:rPr>
                <w:lang w:val="bg-BG" w:eastAsia="bg-BG"/>
              </w:rPr>
            </w:pPr>
          </w:p>
        </w:tc>
        <w:tc>
          <w:tcPr>
            <w:tcW w:w="1785" w:type="dxa"/>
            <w:vAlign w:val="center"/>
          </w:tcPr>
          <w:p w:rsidR="00D5220D" w:rsidRPr="00886AD2" w:rsidRDefault="00D5220D" w:rsidP="00D5220D">
            <w:pPr>
              <w:jc w:val="center"/>
              <w:rPr>
                <w:lang w:val="bg-BG" w:eastAsia="bg-BG"/>
              </w:rPr>
            </w:pPr>
          </w:p>
        </w:tc>
        <w:tc>
          <w:tcPr>
            <w:tcW w:w="1612" w:type="dxa"/>
            <w:vAlign w:val="center"/>
          </w:tcPr>
          <w:p w:rsidR="00D5220D" w:rsidRPr="00886AD2" w:rsidRDefault="00D5220D" w:rsidP="00D5220D">
            <w:pPr>
              <w:jc w:val="center"/>
              <w:rPr>
                <w:lang w:val="bg-BG" w:eastAsia="bg-BG"/>
              </w:rPr>
            </w:pPr>
          </w:p>
        </w:tc>
        <w:tc>
          <w:tcPr>
            <w:tcW w:w="1597" w:type="dxa"/>
            <w:vAlign w:val="center"/>
          </w:tcPr>
          <w:p w:rsidR="00D5220D" w:rsidRPr="00886AD2" w:rsidRDefault="00D5220D" w:rsidP="00D5220D">
            <w:pPr>
              <w:jc w:val="center"/>
              <w:rPr>
                <w:lang w:val="bg-BG" w:eastAsia="bg-BG"/>
              </w:rPr>
            </w:pPr>
          </w:p>
        </w:tc>
        <w:tc>
          <w:tcPr>
            <w:tcW w:w="1098" w:type="dxa"/>
            <w:shd w:val="clear" w:color="auto" w:fill="auto"/>
            <w:noWrap/>
            <w:vAlign w:val="center"/>
          </w:tcPr>
          <w:p w:rsidR="00D5220D" w:rsidRPr="00886AD2" w:rsidRDefault="00D5220D" w:rsidP="00D5220D">
            <w:pPr>
              <w:jc w:val="center"/>
              <w:rPr>
                <w:lang w:val="bg-BG" w:eastAsia="bg-BG"/>
              </w:rPr>
            </w:pPr>
          </w:p>
        </w:tc>
      </w:tr>
      <w:tr w:rsidR="00D5220D" w:rsidRPr="003A131E" w:rsidTr="00D5220D">
        <w:trPr>
          <w:trHeight w:val="402"/>
          <w:jc w:val="center"/>
        </w:trPr>
        <w:tc>
          <w:tcPr>
            <w:tcW w:w="544" w:type="dxa"/>
            <w:shd w:val="clear" w:color="auto" w:fill="auto"/>
            <w:vAlign w:val="center"/>
          </w:tcPr>
          <w:p w:rsidR="00D5220D" w:rsidRPr="00886AD2" w:rsidRDefault="00D5220D" w:rsidP="00D5220D">
            <w:pPr>
              <w:jc w:val="center"/>
              <w:rPr>
                <w:lang w:val="bg-BG" w:eastAsia="bg-BG"/>
              </w:rPr>
            </w:pPr>
            <w:r w:rsidRPr="00886AD2">
              <w:rPr>
                <w:lang w:val="bg-BG" w:eastAsia="bg-BG"/>
              </w:rPr>
              <w:t>2</w:t>
            </w:r>
          </w:p>
        </w:tc>
        <w:tc>
          <w:tcPr>
            <w:tcW w:w="898" w:type="dxa"/>
            <w:vAlign w:val="center"/>
          </w:tcPr>
          <w:p w:rsidR="00D5220D" w:rsidRPr="00886AD2" w:rsidRDefault="00D5220D" w:rsidP="00D5220D">
            <w:pPr>
              <w:jc w:val="center"/>
              <w:rPr>
                <w:lang w:val="bg-BG" w:eastAsia="bg-BG"/>
              </w:rPr>
            </w:pPr>
          </w:p>
        </w:tc>
        <w:tc>
          <w:tcPr>
            <w:tcW w:w="2051" w:type="dxa"/>
            <w:vAlign w:val="center"/>
          </w:tcPr>
          <w:p w:rsidR="00D5220D" w:rsidRPr="00886AD2" w:rsidRDefault="00D5220D" w:rsidP="00D5220D">
            <w:pPr>
              <w:jc w:val="center"/>
              <w:rPr>
                <w:lang w:val="bg-BG" w:eastAsia="bg-BG"/>
              </w:rPr>
            </w:pPr>
            <w:proofErr w:type="spellStart"/>
            <w:r>
              <w:rPr>
                <w:lang w:val="bg-BG" w:eastAsia="bg-BG"/>
              </w:rPr>
              <w:t>Диспенсър</w:t>
            </w:r>
            <w:proofErr w:type="spellEnd"/>
          </w:p>
        </w:tc>
        <w:tc>
          <w:tcPr>
            <w:tcW w:w="2022" w:type="dxa"/>
            <w:shd w:val="clear" w:color="auto" w:fill="auto"/>
            <w:vAlign w:val="center"/>
          </w:tcPr>
          <w:p w:rsidR="00D5220D" w:rsidRPr="00886AD2" w:rsidRDefault="00D5220D" w:rsidP="00D5220D">
            <w:pPr>
              <w:jc w:val="center"/>
              <w:rPr>
                <w:lang w:val="bg-BG" w:eastAsia="bg-BG"/>
              </w:rPr>
            </w:pPr>
          </w:p>
        </w:tc>
        <w:tc>
          <w:tcPr>
            <w:tcW w:w="951" w:type="dxa"/>
            <w:vAlign w:val="center"/>
          </w:tcPr>
          <w:p w:rsidR="00D5220D" w:rsidRPr="00886AD2" w:rsidRDefault="00D5220D" w:rsidP="00D5220D">
            <w:pPr>
              <w:jc w:val="center"/>
              <w:rPr>
                <w:lang w:val="bg-BG" w:eastAsia="bg-BG"/>
              </w:rPr>
            </w:pPr>
            <w:r>
              <w:rPr>
                <w:lang w:val="bg-BG" w:eastAsia="bg-BG"/>
              </w:rPr>
              <w:t>160</w:t>
            </w:r>
          </w:p>
        </w:tc>
        <w:tc>
          <w:tcPr>
            <w:tcW w:w="888" w:type="dxa"/>
            <w:shd w:val="clear" w:color="auto" w:fill="auto"/>
            <w:vAlign w:val="center"/>
          </w:tcPr>
          <w:p w:rsidR="00D5220D" w:rsidRPr="00886AD2" w:rsidRDefault="00D5220D" w:rsidP="00D5220D">
            <w:pPr>
              <w:jc w:val="center"/>
              <w:rPr>
                <w:lang w:val="bg-BG" w:eastAsia="bg-BG"/>
              </w:rPr>
            </w:pPr>
            <w:r>
              <w:rPr>
                <w:lang w:val="bg-BG" w:eastAsia="bg-BG"/>
              </w:rPr>
              <w:t>бр.</w:t>
            </w:r>
          </w:p>
        </w:tc>
        <w:tc>
          <w:tcPr>
            <w:tcW w:w="1487" w:type="dxa"/>
            <w:vAlign w:val="center"/>
          </w:tcPr>
          <w:p w:rsidR="00D5220D" w:rsidRPr="00886AD2" w:rsidRDefault="00D5220D" w:rsidP="00D5220D">
            <w:pPr>
              <w:jc w:val="center"/>
              <w:rPr>
                <w:lang w:val="bg-BG" w:eastAsia="bg-BG"/>
              </w:rPr>
            </w:pPr>
          </w:p>
        </w:tc>
        <w:tc>
          <w:tcPr>
            <w:tcW w:w="1785" w:type="dxa"/>
            <w:vAlign w:val="center"/>
          </w:tcPr>
          <w:p w:rsidR="00D5220D" w:rsidRPr="00886AD2" w:rsidRDefault="00D5220D" w:rsidP="00D5220D">
            <w:pPr>
              <w:jc w:val="center"/>
              <w:rPr>
                <w:lang w:val="bg-BG" w:eastAsia="bg-BG"/>
              </w:rPr>
            </w:pPr>
          </w:p>
        </w:tc>
        <w:tc>
          <w:tcPr>
            <w:tcW w:w="1612" w:type="dxa"/>
            <w:vAlign w:val="center"/>
          </w:tcPr>
          <w:p w:rsidR="00D5220D" w:rsidRPr="00886AD2" w:rsidRDefault="00D5220D" w:rsidP="00D5220D">
            <w:pPr>
              <w:jc w:val="center"/>
              <w:rPr>
                <w:lang w:val="bg-BG" w:eastAsia="bg-BG"/>
              </w:rPr>
            </w:pPr>
          </w:p>
        </w:tc>
        <w:tc>
          <w:tcPr>
            <w:tcW w:w="1597" w:type="dxa"/>
            <w:vAlign w:val="center"/>
          </w:tcPr>
          <w:p w:rsidR="00D5220D" w:rsidRPr="00886AD2" w:rsidRDefault="00D5220D" w:rsidP="00D5220D">
            <w:pPr>
              <w:jc w:val="center"/>
              <w:rPr>
                <w:lang w:val="bg-BG" w:eastAsia="bg-BG"/>
              </w:rPr>
            </w:pPr>
          </w:p>
        </w:tc>
        <w:tc>
          <w:tcPr>
            <w:tcW w:w="1098" w:type="dxa"/>
            <w:shd w:val="clear" w:color="auto" w:fill="auto"/>
            <w:noWrap/>
            <w:vAlign w:val="center"/>
          </w:tcPr>
          <w:p w:rsidR="00D5220D" w:rsidRPr="00886AD2" w:rsidRDefault="00D5220D" w:rsidP="00D5220D">
            <w:pPr>
              <w:jc w:val="center"/>
              <w:rPr>
                <w:lang w:val="bg-BG" w:eastAsia="bg-BG"/>
              </w:rPr>
            </w:pPr>
          </w:p>
        </w:tc>
      </w:tr>
    </w:tbl>
    <w:p w:rsidR="00D5220D" w:rsidRPr="00AE76FF" w:rsidRDefault="00D5220D" w:rsidP="00A82027">
      <w:pPr>
        <w:pStyle w:val="BodyText"/>
        <w:jc w:val="center"/>
        <w:rPr>
          <w:b/>
        </w:rPr>
      </w:pPr>
    </w:p>
    <w:p w:rsidR="00D5220D" w:rsidRPr="00314C4B" w:rsidRDefault="00D5220D" w:rsidP="007B59BE">
      <w:pPr>
        <w:numPr>
          <w:ilvl w:val="0"/>
          <w:numId w:val="2"/>
        </w:numPr>
        <w:tabs>
          <w:tab w:val="clear" w:pos="720"/>
          <w:tab w:val="left" w:pos="-1896"/>
        </w:tabs>
        <w:ind w:left="238" w:firstLine="0"/>
        <w:rPr>
          <w:bCs/>
          <w:lang w:val="bg-BG"/>
        </w:rPr>
      </w:pPr>
      <w:r w:rsidRPr="00314C4B">
        <w:rPr>
          <w:bCs/>
          <w:lang w:val="bg-BG"/>
        </w:rPr>
        <w:t xml:space="preserve">Оборотни </w:t>
      </w:r>
      <w:proofErr w:type="spellStart"/>
      <w:r w:rsidRPr="00314C4B">
        <w:rPr>
          <w:bCs/>
          <w:lang w:val="bg-BG"/>
        </w:rPr>
        <w:t>диспенсери</w:t>
      </w:r>
      <w:proofErr w:type="spellEnd"/>
      <w:r w:rsidRPr="00314C4B">
        <w:rPr>
          <w:bCs/>
          <w:lang w:val="bg-BG"/>
        </w:rPr>
        <w:t xml:space="preserve"> /авариен резерв/</w:t>
      </w:r>
      <w:r w:rsidRPr="00314C4B">
        <w:rPr>
          <w:lang w:val="bg-BG"/>
        </w:rPr>
        <w:t xml:space="preserve"> (по т. 1.3. от проекта на договор): .................. броя. /10% от предоставените </w:t>
      </w:r>
      <w:proofErr w:type="spellStart"/>
      <w:r w:rsidRPr="00314C4B">
        <w:rPr>
          <w:lang w:val="bg-BG"/>
        </w:rPr>
        <w:t>диспенсъри</w:t>
      </w:r>
      <w:proofErr w:type="spellEnd"/>
      <w:r w:rsidRPr="00314C4B">
        <w:rPr>
          <w:lang w:val="bg-BG"/>
        </w:rPr>
        <w:t xml:space="preserve"> по договора</w:t>
      </w:r>
      <w:r w:rsidR="00FE5304" w:rsidRPr="00314C4B">
        <w:rPr>
          <w:lang w:val="bg-BG"/>
        </w:rPr>
        <w:t>/</w:t>
      </w:r>
    </w:p>
    <w:p w:rsidR="00D5220D" w:rsidRPr="00314C4B" w:rsidRDefault="00D5220D" w:rsidP="007B59BE">
      <w:pPr>
        <w:numPr>
          <w:ilvl w:val="0"/>
          <w:numId w:val="2"/>
        </w:numPr>
        <w:tabs>
          <w:tab w:val="clear" w:pos="720"/>
          <w:tab w:val="left" w:pos="-1896"/>
        </w:tabs>
        <w:ind w:left="238" w:right="-261" w:firstLine="0"/>
        <w:rPr>
          <w:b/>
          <w:bCs/>
          <w:szCs w:val="20"/>
          <w:lang w:val="bg-BG"/>
        </w:rPr>
      </w:pPr>
      <w:r w:rsidRPr="00314C4B">
        <w:rPr>
          <w:lang w:val="bg-BG"/>
        </w:rPr>
        <w:t xml:space="preserve">Допълнителни </w:t>
      </w:r>
      <w:proofErr w:type="spellStart"/>
      <w:r w:rsidRPr="00314C4B">
        <w:rPr>
          <w:lang w:val="bg-BG"/>
        </w:rPr>
        <w:t>диспенсери</w:t>
      </w:r>
      <w:proofErr w:type="spellEnd"/>
      <w:r w:rsidRPr="00314C4B">
        <w:rPr>
          <w:lang w:val="bg-BG"/>
        </w:rPr>
        <w:t xml:space="preserve"> при необходимост</w:t>
      </w:r>
      <w:r w:rsidR="00FE5304" w:rsidRPr="00314C4B">
        <w:rPr>
          <w:lang w:val="bg-BG"/>
        </w:rPr>
        <w:t xml:space="preserve"> /за нови обекти/</w:t>
      </w:r>
      <w:r w:rsidRPr="00314C4B">
        <w:rPr>
          <w:bCs/>
          <w:lang w:val="bg-BG"/>
        </w:rPr>
        <w:t xml:space="preserve"> </w:t>
      </w:r>
      <w:r w:rsidRPr="00314C4B">
        <w:rPr>
          <w:lang w:val="bg-BG"/>
        </w:rPr>
        <w:t>(по т. 1.3. от проекта на договор)</w:t>
      </w:r>
      <w:r w:rsidRPr="00314C4B">
        <w:rPr>
          <w:bCs/>
          <w:lang w:val="bg-BG"/>
        </w:rPr>
        <w:t>: ......................... броя.</w:t>
      </w:r>
      <w:r w:rsidR="00FE5304" w:rsidRPr="00314C4B">
        <w:rPr>
          <w:bCs/>
          <w:lang w:val="bg-BG"/>
        </w:rPr>
        <w:t xml:space="preserve"> /</w:t>
      </w:r>
      <w:r w:rsidR="00FE5304" w:rsidRPr="00314C4B">
        <w:rPr>
          <w:lang w:val="bg-BG"/>
        </w:rPr>
        <w:t>до 10% от предоставените по договор</w:t>
      </w:r>
      <w:r w:rsidR="00FE5304" w:rsidRPr="00314C4B">
        <w:rPr>
          <w:b/>
          <w:bCs/>
          <w:szCs w:val="20"/>
          <w:lang w:val="bg-BG"/>
        </w:rPr>
        <w:t>/</w:t>
      </w:r>
    </w:p>
    <w:p w:rsidR="007B59BE" w:rsidRPr="00314C4B" w:rsidRDefault="007B59BE" w:rsidP="007B59BE">
      <w:pPr>
        <w:numPr>
          <w:ilvl w:val="0"/>
          <w:numId w:val="2"/>
        </w:numPr>
        <w:tabs>
          <w:tab w:val="clear" w:pos="720"/>
          <w:tab w:val="num" w:pos="-360"/>
          <w:tab w:val="left" w:pos="360"/>
        </w:tabs>
        <w:ind w:left="238" w:firstLine="0"/>
        <w:jc w:val="both"/>
        <w:rPr>
          <w:bCs/>
          <w:lang w:val="bg-BG"/>
        </w:rPr>
      </w:pPr>
      <w:r w:rsidRPr="00314C4B">
        <w:rPr>
          <w:bCs/>
          <w:szCs w:val="20"/>
          <w:lang w:val="bg-BG"/>
        </w:rPr>
        <w:t xml:space="preserve">Срок за доставка на нова стока </w:t>
      </w:r>
      <w:r w:rsidRPr="00314C4B">
        <w:rPr>
          <w:lang w:val="bg-BG"/>
        </w:rPr>
        <w:t>(по т. 5.4. от проекта на договор)</w:t>
      </w:r>
      <w:r w:rsidRPr="00314C4B">
        <w:rPr>
          <w:bCs/>
          <w:lang w:val="bg-BG"/>
        </w:rPr>
        <w:t>: .....................................................</w:t>
      </w:r>
    </w:p>
    <w:p w:rsidR="007B59BE" w:rsidRPr="007B59BE" w:rsidRDefault="007B59BE" w:rsidP="007B59BE">
      <w:pPr>
        <w:numPr>
          <w:ilvl w:val="0"/>
          <w:numId w:val="2"/>
        </w:numPr>
        <w:tabs>
          <w:tab w:val="clear" w:pos="720"/>
          <w:tab w:val="left" w:pos="-1896"/>
        </w:tabs>
        <w:ind w:left="238" w:right="-261" w:firstLine="0"/>
        <w:rPr>
          <w:b/>
          <w:bCs/>
          <w:szCs w:val="20"/>
          <w:lang w:val="bg-BG"/>
        </w:rPr>
      </w:pPr>
      <w:r w:rsidRPr="007B59BE">
        <w:rPr>
          <w:bCs/>
          <w:szCs w:val="20"/>
          <w:lang w:val="bg-BG"/>
        </w:rPr>
        <w:t xml:space="preserve">Срок за отстраняване на дефект/повреда на </w:t>
      </w:r>
      <w:proofErr w:type="spellStart"/>
      <w:r w:rsidRPr="007B59BE">
        <w:rPr>
          <w:bCs/>
          <w:szCs w:val="20"/>
          <w:lang w:val="bg-BG"/>
        </w:rPr>
        <w:t>диспенсър</w:t>
      </w:r>
      <w:proofErr w:type="spellEnd"/>
      <w:r w:rsidRPr="007B59BE">
        <w:rPr>
          <w:bCs/>
          <w:szCs w:val="20"/>
          <w:lang w:val="bg-BG"/>
        </w:rPr>
        <w:t xml:space="preserve"> </w:t>
      </w:r>
      <w:r w:rsidRPr="007B59BE">
        <w:rPr>
          <w:lang w:val="bg-BG"/>
        </w:rPr>
        <w:t>(по т. 5.5. от проекта на договор)</w:t>
      </w:r>
      <w:r w:rsidRPr="007B59BE">
        <w:rPr>
          <w:bCs/>
          <w:lang w:val="bg-BG"/>
        </w:rPr>
        <w:t>: .....................................................</w:t>
      </w:r>
    </w:p>
    <w:p w:rsidR="007B59BE" w:rsidRPr="00FE5304" w:rsidRDefault="007B59BE" w:rsidP="007B59BE">
      <w:pPr>
        <w:numPr>
          <w:ilvl w:val="0"/>
          <w:numId w:val="2"/>
        </w:numPr>
        <w:tabs>
          <w:tab w:val="clear" w:pos="720"/>
          <w:tab w:val="left" w:pos="-1896"/>
        </w:tabs>
        <w:ind w:left="238" w:right="-261" w:firstLine="0"/>
        <w:rPr>
          <w:b/>
          <w:bCs/>
          <w:szCs w:val="20"/>
          <w:lang w:val="bg-BG"/>
        </w:rPr>
      </w:pPr>
      <w:r w:rsidRPr="007B59BE">
        <w:rPr>
          <w:bCs/>
          <w:szCs w:val="20"/>
          <w:lang w:val="bg-BG"/>
        </w:rPr>
        <w:t xml:space="preserve">Срок за доставка на нови </w:t>
      </w:r>
      <w:proofErr w:type="spellStart"/>
      <w:r w:rsidRPr="007B59BE">
        <w:rPr>
          <w:bCs/>
          <w:szCs w:val="20"/>
          <w:lang w:val="bg-BG"/>
        </w:rPr>
        <w:t>диспенсъри</w:t>
      </w:r>
      <w:proofErr w:type="spellEnd"/>
      <w:r w:rsidRPr="007B59BE">
        <w:rPr>
          <w:bCs/>
          <w:szCs w:val="20"/>
          <w:lang w:val="bg-BG"/>
        </w:rPr>
        <w:t xml:space="preserve"> </w:t>
      </w:r>
      <w:r w:rsidRPr="007B59BE">
        <w:rPr>
          <w:lang w:val="bg-BG"/>
        </w:rPr>
        <w:t>(по т. 5.6. от проекта на договор</w:t>
      </w:r>
      <w:r w:rsidRPr="007B59BE">
        <w:t>)</w:t>
      </w:r>
      <w:r w:rsidRPr="007B59BE">
        <w:rPr>
          <w:bCs/>
        </w:rPr>
        <w:t>: ........................................</w:t>
      </w:r>
      <w:r w:rsidRPr="007B59BE">
        <w:rPr>
          <w:bCs/>
          <w:lang w:val="ru-RU"/>
        </w:rPr>
        <w:t>.</w:t>
      </w:r>
      <w:r w:rsidRPr="007B59BE">
        <w:rPr>
          <w:bCs/>
        </w:rPr>
        <w:t>............</w:t>
      </w:r>
    </w:p>
    <w:p w:rsidR="00EE4CAB" w:rsidRPr="00A470F6" w:rsidRDefault="00EE4CAB" w:rsidP="0074167A">
      <w:pPr>
        <w:spacing w:line="360" w:lineRule="auto"/>
        <w:rPr>
          <w:b/>
          <w:bCs/>
          <w:color w:val="FF0000"/>
          <w:szCs w:val="20"/>
          <w:lang w:val="bg-BG"/>
        </w:rPr>
      </w:pPr>
    </w:p>
    <w:p w:rsidR="0074167A" w:rsidRDefault="0074167A" w:rsidP="00D5220D">
      <w:pPr>
        <w:spacing w:line="320" w:lineRule="exact"/>
        <w:ind w:firstLine="284"/>
        <w:rPr>
          <w:b/>
          <w:szCs w:val="22"/>
          <w:u w:val="single"/>
          <w:lang w:val="bg-BG"/>
        </w:rPr>
      </w:pPr>
      <w:r w:rsidRPr="00AE76FF">
        <w:rPr>
          <w:b/>
          <w:szCs w:val="22"/>
          <w:u w:val="single"/>
          <w:lang w:val="bg-BG"/>
        </w:rPr>
        <w:t>ПОДПИС и ПЕЧАТ:</w:t>
      </w:r>
    </w:p>
    <w:p w:rsidR="007B59BE" w:rsidRPr="00AE76FF" w:rsidRDefault="007B59BE" w:rsidP="00D5220D">
      <w:pPr>
        <w:spacing w:line="320" w:lineRule="exact"/>
        <w:ind w:firstLine="284"/>
        <w:rPr>
          <w:b/>
          <w:szCs w:val="22"/>
          <w:u w:val="single"/>
          <w:lang w:val="bg-BG"/>
        </w:rPr>
      </w:pPr>
    </w:p>
    <w:p w:rsidR="0074167A" w:rsidRPr="00886AD2" w:rsidRDefault="0074167A" w:rsidP="00D5220D">
      <w:pPr>
        <w:pStyle w:val="BodyText"/>
        <w:spacing w:line="320" w:lineRule="exact"/>
        <w:ind w:firstLine="284"/>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D5220D">
      <w:pPr>
        <w:pStyle w:val="BodyText"/>
        <w:spacing w:line="320" w:lineRule="exact"/>
        <w:ind w:firstLine="284"/>
        <w:rPr>
          <w:sz w:val="16"/>
          <w:szCs w:val="22"/>
        </w:rPr>
      </w:pPr>
    </w:p>
    <w:p w:rsidR="0074167A" w:rsidRPr="00886AD2" w:rsidRDefault="0074167A" w:rsidP="00D5220D">
      <w:pPr>
        <w:pStyle w:val="BodyText"/>
        <w:spacing w:line="320" w:lineRule="exact"/>
        <w:ind w:firstLine="284"/>
        <w:rPr>
          <w:szCs w:val="22"/>
        </w:rPr>
      </w:pPr>
      <w:r w:rsidRPr="00886AD2">
        <w:rPr>
          <w:szCs w:val="22"/>
        </w:rPr>
        <w:t>______________________ (дата)</w:t>
      </w:r>
    </w:p>
    <w:p w:rsidR="0074167A" w:rsidRPr="00886AD2" w:rsidRDefault="0074167A" w:rsidP="00D5220D">
      <w:pPr>
        <w:pStyle w:val="BodyText"/>
        <w:spacing w:line="320" w:lineRule="exact"/>
        <w:ind w:firstLine="284"/>
        <w:rPr>
          <w:sz w:val="16"/>
          <w:szCs w:val="22"/>
        </w:rPr>
      </w:pPr>
    </w:p>
    <w:p w:rsidR="0074167A" w:rsidRPr="00886AD2" w:rsidRDefault="0074167A" w:rsidP="00D5220D">
      <w:pPr>
        <w:pStyle w:val="BodyText"/>
        <w:spacing w:line="320" w:lineRule="exact"/>
        <w:ind w:firstLine="284"/>
        <w:rPr>
          <w:szCs w:val="22"/>
        </w:rPr>
      </w:pPr>
      <w:r w:rsidRPr="00886AD2">
        <w:rPr>
          <w:szCs w:val="22"/>
        </w:rPr>
        <w:t>______________________ (длъжност на управляващия/представляващия участника)</w:t>
      </w:r>
    </w:p>
    <w:p w:rsidR="0074167A" w:rsidRPr="00886AD2" w:rsidRDefault="0074167A" w:rsidP="00D5220D">
      <w:pPr>
        <w:pStyle w:val="BodyText"/>
        <w:spacing w:line="320" w:lineRule="exact"/>
        <w:ind w:firstLine="284"/>
        <w:rPr>
          <w:sz w:val="16"/>
          <w:szCs w:val="22"/>
        </w:rPr>
      </w:pPr>
    </w:p>
    <w:p w:rsidR="0074167A" w:rsidRPr="00886AD2" w:rsidRDefault="0074167A" w:rsidP="00D5220D">
      <w:pPr>
        <w:pStyle w:val="BodyText"/>
        <w:spacing w:line="320" w:lineRule="exact"/>
        <w:ind w:firstLine="284"/>
        <w:rPr>
          <w:szCs w:val="22"/>
        </w:rPr>
      </w:pPr>
      <w:r w:rsidRPr="00886AD2">
        <w:rPr>
          <w:szCs w:val="22"/>
        </w:rPr>
        <w:t>______________________ (наименование на участника)</w:t>
      </w:r>
    </w:p>
    <w:p w:rsidR="007B59BE" w:rsidRDefault="007B59BE">
      <w:pPr>
        <w:rPr>
          <w:b/>
          <w:bCs/>
          <w:lang w:val="bg-BG"/>
        </w:rPr>
      </w:pPr>
      <w:r>
        <w:br w:type="page"/>
      </w:r>
    </w:p>
    <w:p w:rsidR="00D5220D" w:rsidRPr="00886AD2" w:rsidRDefault="00D5220D" w:rsidP="00D5220D">
      <w:pPr>
        <w:pStyle w:val="Heading4"/>
      </w:pPr>
      <w:r>
        <w:lastRenderedPageBreak/>
        <w:t>ОБРАЗЕЦ по т.</w:t>
      </w:r>
      <w:r w:rsidRPr="009D76CA">
        <w:t xml:space="preserve"> </w:t>
      </w:r>
      <w:r w:rsidRPr="002753A1">
        <w:t>II.1.</w:t>
      </w:r>
      <w:r w:rsidRPr="002753A1">
        <w:rPr>
          <w:sz w:val="10"/>
          <w:szCs w:val="10"/>
        </w:rPr>
        <w:t xml:space="preserve"> </w:t>
      </w:r>
      <w:r w:rsidRPr="00886AD2">
        <w:t>към офертата</w:t>
      </w:r>
    </w:p>
    <w:p w:rsidR="00D5220D" w:rsidRPr="00534562" w:rsidRDefault="00D5220D" w:rsidP="00D5220D">
      <w:pPr>
        <w:jc w:val="center"/>
        <w:rPr>
          <w:lang w:val="bg-BG"/>
        </w:rPr>
      </w:pPr>
      <w:r w:rsidRPr="00534562">
        <w:rPr>
          <w:lang w:val="bg-BG"/>
        </w:rPr>
        <w:t>______________________________________________________________________________________</w:t>
      </w:r>
    </w:p>
    <w:p w:rsidR="00D5220D" w:rsidRPr="00534562" w:rsidRDefault="00D5220D" w:rsidP="00D5220D">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5220D" w:rsidRDefault="00D5220D" w:rsidP="00D5220D">
      <w:pPr>
        <w:pStyle w:val="BodyText"/>
        <w:widowControl w:val="0"/>
        <w:jc w:val="center"/>
        <w:rPr>
          <w:b/>
          <w:bCs/>
        </w:rPr>
      </w:pPr>
    </w:p>
    <w:p w:rsidR="00D5220D" w:rsidRPr="00AE76FF" w:rsidRDefault="00D5220D" w:rsidP="00D5220D">
      <w:pPr>
        <w:pStyle w:val="BodyText"/>
        <w:widowControl w:val="0"/>
        <w:jc w:val="center"/>
        <w:rPr>
          <w:b/>
          <w:bCs/>
        </w:rPr>
      </w:pPr>
      <w:r w:rsidRPr="00AE76FF">
        <w:rPr>
          <w:b/>
          <w:bCs/>
        </w:rPr>
        <w:t>СПЕЦИФИКАЦИЯ</w:t>
      </w:r>
    </w:p>
    <w:p w:rsidR="00D5220D" w:rsidRPr="00AE76FF" w:rsidRDefault="00D5220D" w:rsidP="00D5220D">
      <w:pPr>
        <w:pStyle w:val="BodyText"/>
        <w:widowControl w:val="0"/>
        <w:jc w:val="center"/>
        <w:rPr>
          <w:b/>
          <w:bCs/>
          <w:sz w:val="10"/>
          <w:szCs w:val="10"/>
        </w:rPr>
      </w:pPr>
    </w:p>
    <w:p w:rsidR="00D5220D" w:rsidRPr="00AE76FF" w:rsidRDefault="00D5220D" w:rsidP="00D5220D">
      <w:pPr>
        <w:pStyle w:val="BodyText"/>
        <w:widowControl w:val="0"/>
        <w:jc w:val="center"/>
        <w:rPr>
          <w:bCs/>
          <w:lang w:val="ru-RU"/>
        </w:rPr>
      </w:pPr>
      <w:r w:rsidRPr="00AE76FF">
        <w:rPr>
          <w:bCs/>
        </w:rPr>
        <w:t>за участие в публично състезание</w:t>
      </w:r>
      <w:r w:rsidRPr="00AE76FF">
        <w:t xml:space="preserve"> с предмет:</w:t>
      </w:r>
    </w:p>
    <w:p w:rsidR="00D5220D" w:rsidRPr="006900A6" w:rsidRDefault="00D5220D" w:rsidP="00D5220D">
      <w:pPr>
        <w:pStyle w:val="BodyText"/>
        <w:jc w:val="center"/>
        <w:rPr>
          <w:b/>
          <w:bCs/>
        </w:rPr>
      </w:pPr>
      <w:r w:rsidRPr="00AE76FF">
        <w:rPr>
          <w:b/>
        </w:rPr>
        <w:t>“</w:t>
      </w:r>
      <w:r w:rsidRPr="009A2AEC">
        <w:rPr>
          <w:b/>
          <w:bCs/>
        </w:rPr>
        <w:t xml:space="preserve">Доставка на </w:t>
      </w:r>
      <w:r>
        <w:rPr>
          <w:b/>
          <w:bCs/>
        </w:rPr>
        <w:t>минерална и трапезна вода”</w:t>
      </w:r>
      <w:r w:rsidR="007B59BE">
        <w:rPr>
          <w:b/>
          <w:bCs/>
        </w:rPr>
        <w:t xml:space="preserve"> </w:t>
      </w:r>
      <w:r w:rsidRPr="006900A6">
        <w:rPr>
          <w:b/>
        </w:rPr>
        <w:t xml:space="preserve">за </w:t>
      </w:r>
      <w:r w:rsidRPr="006900A6">
        <w:rPr>
          <w:b/>
          <w:bCs/>
        </w:rPr>
        <w:t xml:space="preserve">Обособена позиция № </w:t>
      </w:r>
      <w:r>
        <w:rPr>
          <w:b/>
          <w:bCs/>
        </w:rPr>
        <w:t xml:space="preserve">2 - </w:t>
      </w:r>
      <w:r w:rsidRPr="006900A6">
        <w:rPr>
          <w:b/>
          <w:bCs/>
        </w:rPr>
        <w:t>"</w:t>
      </w:r>
      <w:r>
        <w:rPr>
          <w:b/>
          <w:bCs/>
        </w:rPr>
        <w:t xml:space="preserve">Трапезна вода"  </w:t>
      </w:r>
    </w:p>
    <w:p w:rsidR="00D5220D" w:rsidRPr="00AE76FF" w:rsidRDefault="00D5220D" w:rsidP="00D5220D">
      <w:pPr>
        <w:pStyle w:val="BodyText"/>
        <w:jc w:val="center"/>
        <w:rPr>
          <w:b/>
        </w:rPr>
      </w:pPr>
    </w:p>
    <w:tbl>
      <w:tblPr>
        <w:tblW w:w="14933"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4"/>
        <w:gridCol w:w="898"/>
        <w:gridCol w:w="2051"/>
        <w:gridCol w:w="2022"/>
        <w:gridCol w:w="951"/>
        <w:gridCol w:w="888"/>
        <w:gridCol w:w="1487"/>
        <w:gridCol w:w="1785"/>
        <w:gridCol w:w="1612"/>
        <w:gridCol w:w="1597"/>
        <w:gridCol w:w="1098"/>
      </w:tblGrid>
      <w:tr w:rsidR="00D5220D" w:rsidRPr="00FB4433" w:rsidTr="00D5220D">
        <w:trPr>
          <w:trHeight w:val="1336"/>
          <w:jc w:val="center"/>
        </w:trPr>
        <w:tc>
          <w:tcPr>
            <w:tcW w:w="544" w:type="dxa"/>
            <w:shd w:val="clear" w:color="auto" w:fill="auto"/>
            <w:vAlign w:val="center"/>
          </w:tcPr>
          <w:p w:rsidR="00D5220D" w:rsidRPr="00E36843" w:rsidRDefault="00D5220D" w:rsidP="00F672DC">
            <w:pPr>
              <w:jc w:val="center"/>
              <w:rPr>
                <w:b/>
                <w:bCs/>
                <w:sz w:val="20"/>
                <w:szCs w:val="20"/>
                <w:lang w:val="bg-BG" w:eastAsia="bg-BG"/>
              </w:rPr>
            </w:pPr>
            <w:r w:rsidRPr="00E36843">
              <w:rPr>
                <w:b/>
                <w:bCs/>
                <w:sz w:val="20"/>
                <w:szCs w:val="20"/>
                <w:lang w:val="bg-BG" w:eastAsia="bg-BG"/>
              </w:rPr>
              <w:t>№</w:t>
            </w:r>
          </w:p>
        </w:tc>
        <w:tc>
          <w:tcPr>
            <w:tcW w:w="898" w:type="dxa"/>
            <w:vAlign w:val="center"/>
          </w:tcPr>
          <w:p w:rsidR="00D5220D" w:rsidRPr="00E36843" w:rsidRDefault="00D5220D" w:rsidP="00F672DC">
            <w:pPr>
              <w:jc w:val="center"/>
              <w:rPr>
                <w:b/>
                <w:bCs/>
                <w:sz w:val="20"/>
                <w:szCs w:val="20"/>
                <w:lang w:val="bg-BG" w:eastAsia="bg-BG"/>
              </w:rPr>
            </w:pPr>
            <w:r w:rsidRPr="00E36843">
              <w:rPr>
                <w:b/>
                <w:bCs/>
                <w:sz w:val="20"/>
                <w:szCs w:val="20"/>
                <w:lang w:val="bg-BG" w:eastAsia="bg-BG"/>
              </w:rPr>
              <w:t>ID</w:t>
            </w:r>
          </w:p>
        </w:tc>
        <w:tc>
          <w:tcPr>
            <w:tcW w:w="2051" w:type="dxa"/>
            <w:vAlign w:val="center"/>
          </w:tcPr>
          <w:p w:rsidR="00D5220D" w:rsidRPr="006900A6" w:rsidRDefault="00D5220D" w:rsidP="00F672DC">
            <w:pPr>
              <w:ind w:left="61"/>
              <w:jc w:val="center"/>
              <w:rPr>
                <w:b/>
                <w:bCs/>
                <w:sz w:val="20"/>
                <w:szCs w:val="20"/>
                <w:lang w:val="bg-BG"/>
              </w:rPr>
            </w:pPr>
            <w:r>
              <w:rPr>
                <w:b/>
                <w:bCs/>
                <w:sz w:val="20"/>
                <w:szCs w:val="20"/>
                <w:lang w:val="bg-BG"/>
              </w:rPr>
              <w:t>Наименование и описание</w:t>
            </w:r>
          </w:p>
        </w:tc>
        <w:tc>
          <w:tcPr>
            <w:tcW w:w="2022" w:type="dxa"/>
            <w:shd w:val="clear" w:color="auto" w:fill="auto"/>
            <w:vAlign w:val="center"/>
          </w:tcPr>
          <w:p w:rsidR="00D5220D" w:rsidRDefault="00D5220D" w:rsidP="00F672DC">
            <w:pPr>
              <w:jc w:val="center"/>
              <w:rPr>
                <w:b/>
                <w:bCs/>
                <w:sz w:val="20"/>
                <w:szCs w:val="20"/>
                <w:lang w:val="bg-BG"/>
              </w:rPr>
            </w:pPr>
            <w:r>
              <w:rPr>
                <w:b/>
                <w:bCs/>
                <w:sz w:val="20"/>
                <w:szCs w:val="20"/>
                <w:lang w:val="bg-BG"/>
              </w:rPr>
              <w:t>Основни</w:t>
            </w:r>
            <w:r w:rsidRPr="00A36004">
              <w:rPr>
                <w:b/>
                <w:bCs/>
                <w:sz w:val="20"/>
                <w:szCs w:val="20"/>
                <w:lang w:val="bg-BG"/>
              </w:rPr>
              <w:t xml:space="preserve"> характеристики</w:t>
            </w:r>
          </w:p>
          <w:p w:rsidR="00D5220D" w:rsidRPr="00A36004" w:rsidRDefault="00D5220D" w:rsidP="00D5220D">
            <w:pPr>
              <w:jc w:val="center"/>
              <w:rPr>
                <w:b/>
                <w:bCs/>
                <w:sz w:val="20"/>
                <w:szCs w:val="20"/>
                <w:lang w:val="bg-BG"/>
              </w:rPr>
            </w:pPr>
            <w:r w:rsidRPr="00D5220D">
              <w:rPr>
                <w:bCs/>
                <w:sz w:val="20"/>
                <w:szCs w:val="20"/>
                <w:lang w:val="bg-BG"/>
              </w:rPr>
              <w:t>/съгласно т.2.</w:t>
            </w:r>
            <w:r>
              <w:rPr>
                <w:bCs/>
                <w:sz w:val="20"/>
                <w:szCs w:val="20"/>
                <w:lang w:val="bg-BG"/>
              </w:rPr>
              <w:t>2</w:t>
            </w:r>
            <w:r w:rsidRPr="00D5220D">
              <w:rPr>
                <w:bCs/>
                <w:sz w:val="20"/>
                <w:szCs w:val="20"/>
                <w:lang w:val="bg-BG"/>
              </w:rPr>
              <w:t>. от Техническата спецификация/</w:t>
            </w:r>
          </w:p>
        </w:tc>
        <w:tc>
          <w:tcPr>
            <w:tcW w:w="951" w:type="dxa"/>
            <w:vAlign w:val="center"/>
          </w:tcPr>
          <w:p w:rsidR="00D5220D" w:rsidRPr="00E36843" w:rsidRDefault="00D5220D" w:rsidP="00F672DC">
            <w:pPr>
              <w:jc w:val="center"/>
              <w:rPr>
                <w:b/>
                <w:bCs/>
                <w:sz w:val="20"/>
                <w:szCs w:val="20"/>
                <w:lang w:val="bg-BG"/>
              </w:rPr>
            </w:pPr>
            <w:proofErr w:type="spellStart"/>
            <w:r w:rsidRPr="00E36843">
              <w:rPr>
                <w:b/>
                <w:bCs/>
                <w:sz w:val="20"/>
                <w:szCs w:val="20"/>
                <w:lang w:val="bg-BG"/>
              </w:rPr>
              <w:t>Кол-во</w:t>
            </w:r>
            <w:proofErr w:type="spellEnd"/>
          </w:p>
        </w:tc>
        <w:tc>
          <w:tcPr>
            <w:tcW w:w="888" w:type="dxa"/>
            <w:shd w:val="clear" w:color="auto" w:fill="auto"/>
            <w:vAlign w:val="center"/>
          </w:tcPr>
          <w:p w:rsidR="00D5220D" w:rsidRPr="00E36843" w:rsidRDefault="00D5220D" w:rsidP="00F672DC">
            <w:pPr>
              <w:jc w:val="center"/>
              <w:rPr>
                <w:b/>
                <w:bCs/>
                <w:sz w:val="20"/>
                <w:szCs w:val="20"/>
                <w:lang w:val="bg-BG"/>
              </w:rPr>
            </w:pPr>
            <w:r w:rsidRPr="00E36843">
              <w:rPr>
                <w:b/>
                <w:bCs/>
                <w:sz w:val="20"/>
                <w:szCs w:val="20"/>
                <w:lang w:val="bg-BG"/>
              </w:rPr>
              <w:t>Един.  Мярка</w:t>
            </w:r>
          </w:p>
        </w:tc>
        <w:tc>
          <w:tcPr>
            <w:tcW w:w="1487" w:type="dxa"/>
            <w:vAlign w:val="center"/>
          </w:tcPr>
          <w:p w:rsidR="00D5220D" w:rsidRPr="00880492" w:rsidRDefault="00D5220D" w:rsidP="00F672DC">
            <w:pPr>
              <w:jc w:val="center"/>
              <w:rPr>
                <w:b/>
                <w:bCs/>
                <w:sz w:val="20"/>
                <w:szCs w:val="20"/>
                <w:lang w:val="bg-BG"/>
              </w:rPr>
            </w:pPr>
            <w:r w:rsidRPr="00880492">
              <w:rPr>
                <w:b/>
                <w:bCs/>
                <w:sz w:val="20"/>
                <w:szCs w:val="20"/>
                <w:lang w:val="bg-BG"/>
              </w:rPr>
              <w:t>Стандарт, нормативен документ и др.</w:t>
            </w:r>
          </w:p>
        </w:tc>
        <w:tc>
          <w:tcPr>
            <w:tcW w:w="1785" w:type="dxa"/>
            <w:vAlign w:val="center"/>
          </w:tcPr>
          <w:p w:rsidR="00D5220D" w:rsidRPr="00E36843" w:rsidRDefault="00D5220D" w:rsidP="00F672DC">
            <w:pPr>
              <w:jc w:val="center"/>
              <w:rPr>
                <w:b/>
                <w:bCs/>
                <w:sz w:val="20"/>
                <w:szCs w:val="20"/>
                <w:lang w:val="bg-BG"/>
              </w:rPr>
            </w:pPr>
            <w:r w:rsidRPr="00E36843">
              <w:rPr>
                <w:b/>
                <w:bCs/>
                <w:sz w:val="20"/>
                <w:szCs w:val="20"/>
                <w:lang w:val="bg-BG"/>
              </w:rPr>
              <w:t>Производител и страна на произход</w:t>
            </w:r>
          </w:p>
        </w:tc>
        <w:tc>
          <w:tcPr>
            <w:tcW w:w="1612" w:type="dxa"/>
            <w:vAlign w:val="center"/>
          </w:tcPr>
          <w:p w:rsidR="00D5220D" w:rsidRPr="00F71345" w:rsidRDefault="00D5220D" w:rsidP="00F672DC">
            <w:pPr>
              <w:jc w:val="center"/>
              <w:rPr>
                <w:b/>
                <w:bCs/>
                <w:sz w:val="20"/>
                <w:szCs w:val="20"/>
                <w:lang w:val="bg-BG"/>
              </w:rPr>
            </w:pPr>
            <w:r w:rsidRPr="00F71345">
              <w:rPr>
                <w:b/>
                <w:bCs/>
                <w:sz w:val="20"/>
                <w:szCs w:val="20"/>
                <w:lang w:val="bg-BG"/>
              </w:rPr>
              <w:t>Срок на доставка след писмена заявка</w:t>
            </w:r>
          </w:p>
          <w:p w:rsidR="00D5220D" w:rsidRPr="00F71345" w:rsidRDefault="00D5220D" w:rsidP="00D5220D">
            <w:pPr>
              <w:jc w:val="center"/>
              <w:rPr>
                <w:b/>
                <w:bCs/>
                <w:sz w:val="20"/>
                <w:szCs w:val="20"/>
                <w:lang w:val="bg-BG"/>
              </w:rPr>
            </w:pPr>
            <w:r w:rsidRPr="00F71345">
              <w:rPr>
                <w:b/>
                <w:bCs/>
                <w:sz w:val="20"/>
                <w:szCs w:val="20"/>
                <w:lang w:val="bg-BG"/>
              </w:rPr>
              <w:t>..................... кал. дни</w:t>
            </w:r>
          </w:p>
        </w:tc>
        <w:tc>
          <w:tcPr>
            <w:tcW w:w="1597" w:type="dxa"/>
            <w:vAlign w:val="center"/>
          </w:tcPr>
          <w:p w:rsidR="00D5220D" w:rsidRPr="00E36843" w:rsidRDefault="00D5220D" w:rsidP="00F672DC">
            <w:pPr>
              <w:jc w:val="center"/>
              <w:rPr>
                <w:b/>
                <w:bCs/>
                <w:sz w:val="20"/>
                <w:szCs w:val="20"/>
                <w:lang w:val="bg-BG"/>
              </w:rPr>
            </w:pPr>
            <w:r w:rsidRPr="00E36843">
              <w:rPr>
                <w:b/>
                <w:bCs/>
                <w:sz w:val="20"/>
                <w:szCs w:val="20"/>
                <w:lang w:val="bg-BG"/>
              </w:rPr>
              <w:t>Срок</w:t>
            </w:r>
            <w:r>
              <w:rPr>
                <w:b/>
                <w:bCs/>
                <w:sz w:val="20"/>
                <w:szCs w:val="20"/>
                <w:lang w:val="bg-BG"/>
              </w:rPr>
              <w:t xml:space="preserve"> на </w:t>
            </w:r>
            <w:r w:rsidRPr="00856471">
              <w:rPr>
                <w:b/>
                <w:bCs/>
                <w:sz w:val="20"/>
                <w:szCs w:val="20"/>
                <w:lang w:val="bg-BG"/>
              </w:rPr>
              <w:t xml:space="preserve">годност </w:t>
            </w:r>
            <w:r w:rsidRPr="00856471">
              <w:rPr>
                <w:bCs/>
                <w:sz w:val="20"/>
                <w:szCs w:val="20"/>
                <w:lang w:val="bg-BG"/>
              </w:rPr>
              <w:t>(мин. - 6 месеца)</w:t>
            </w:r>
          </w:p>
        </w:tc>
        <w:tc>
          <w:tcPr>
            <w:tcW w:w="1098" w:type="dxa"/>
            <w:shd w:val="clear" w:color="auto" w:fill="auto"/>
            <w:vAlign w:val="center"/>
          </w:tcPr>
          <w:p w:rsidR="00D5220D" w:rsidRPr="00E36843" w:rsidRDefault="00D5220D" w:rsidP="00F672DC">
            <w:pPr>
              <w:jc w:val="center"/>
              <w:rPr>
                <w:b/>
                <w:bCs/>
                <w:sz w:val="20"/>
                <w:szCs w:val="20"/>
                <w:lang w:val="bg-BG"/>
              </w:rPr>
            </w:pPr>
            <w:r w:rsidRPr="00E36843">
              <w:rPr>
                <w:b/>
                <w:bCs/>
                <w:sz w:val="20"/>
                <w:szCs w:val="20"/>
                <w:lang w:val="bg-BG"/>
              </w:rPr>
              <w:t>Забележка</w:t>
            </w:r>
          </w:p>
        </w:tc>
      </w:tr>
      <w:tr w:rsidR="00D5220D" w:rsidRPr="00DD1420" w:rsidTr="00D5220D">
        <w:trPr>
          <w:trHeight w:val="315"/>
          <w:jc w:val="center"/>
        </w:trPr>
        <w:tc>
          <w:tcPr>
            <w:tcW w:w="544" w:type="dxa"/>
            <w:shd w:val="clear" w:color="auto" w:fill="auto"/>
            <w:vAlign w:val="center"/>
          </w:tcPr>
          <w:p w:rsidR="00D5220D" w:rsidRPr="00DD1420" w:rsidRDefault="00D5220D" w:rsidP="00F672DC">
            <w:pPr>
              <w:jc w:val="center"/>
              <w:rPr>
                <w:b/>
                <w:bCs/>
                <w:i/>
                <w:iCs/>
                <w:sz w:val="20"/>
                <w:szCs w:val="20"/>
                <w:lang w:val="bg-BG" w:eastAsia="bg-BG"/>
              </w:rPr>
            </w:pPr>
            <w:r w:rsidRPr="00DD1420">
              <w:rPr>
                <w:b/>
                <w:bCs/>
                <w:i/>
                <w:iCs/>
                <w:sz w:val="20"/>
                <w:szCs w:val="20"/>
                <w:lang w:val="bg-BG" w:eastAsia="bg-BG"/>
              </w:rPr>
              <w:t>1</w:t>
            </w:r>
          </w:p>
        </w:tc>
        <w:tc>
          <w:tcPr>
            <w:tcW w:w="898" w:type="dxa"/>
            <w:vAlign w:val="center"/>
          </w:tcPr>
          <w:p w:rsidR="00D5220D" w:rsidRPr="00DD1420" w:rsidRDefault="00D5220D" w:rsidP="00F672DC">
            <w:pPr>
              <w:jc w:val="center"/>
              <w:rPr>
                <w:b/>
                <w:bCs/>
                <w:i/>
                <w:iCs/>
                <w:sz w:val="20"/>
                <w:szCs w:val="20"/>
                <w:lang w:val="bg-BG" w:eastAsia="bg-BG"/>
              </w:rPr>
            </w:pPr>
            <w:r w:rsidRPr="00DD1420">
              <w:rPr>
                <w:b/>
                <w:bCs/>
                <w:i/>
                <w:iCs/>
                <w:sz w:val="20"/>
                <w:szCs w:val="20"/>
                <w:lang w:val="bg-BG" w:eastAsia="bg-BG"/>
              </w:rPr>
              <w:t>2</w:t>
            </w:r>
          </w:p>
        </w:tc>
        <w:tc>
          <w:tcPr>
            <w:tcW w:w="2051" w:type="dxa"/>
            <w:vAlign w:val="center"/>
          </w:tcPr>
          <w:p w:rsidR="00D5220D" w:rsidRDefault="00D5220D" w:rsidP="00F672DC">
            <w:pPr>
              <w:jc w:val="center"/>
              <w:rPr>
                <w:b/>
                <w:bCs/>
                <w:i/>
                <w:iCs/>
                <w:sz w:val="20"/>
                <w:szCs w:val="20"/>
                <w:lang w:val="bg-BG" w:eastAsia="bg-BG"/>
              </w:rPr>
            </w:pPr>
            <w:r>
              <w:rPr>
                <w:b/>
                <w:bCs/>
                <w:i/>
                <w:iCs/>
                <w:sz w:val="20"/>
                <w:szCs w:val="20"/>
                <w:lang w:val="bg-BG" w:eastAsia="bg-BG"/>
              </w:rPr>
              <w:t>3</w:t>
            </w:r>
          </w:p>
        </w:tc>
        <w:tc>
          <w:tcPr>
            <w:tcW w:w="2022"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4</w:t>
            </w:r>
          </w:p>
        </w:tc>
        <w:tc>
          <w:tcPr>
            <w:tcW w:w="951" w:type="dxa"/>
            <w:vAlign w:val="center"/>
          </w:tcPr>
          <w:p w:rsidR="00D5220D" w:rsidRDefault="00D5220D" w:rsidP="00F672DC">
            <w:pPr>
              <w:jc w:val="center"/>
              <w:rPr>
                <w:b/>
                <w:bCs/>
                <w:i/>
                <w:iCs/>
                <w:sz w:val="20"/>
                <w:szCs w:val="20"/>
                <w:lang w:val="bg-BG" w:eastAsia="bg-BG"/>
              </w:rPr>
            </w:pPr>
            <w:r>
              <w:rPr>
                <w:b/>
                <w:bCs/>
                <w:i/>
                <w:iCs/>
                <w:sz w:val="20"/>
                <w:szCs w:val="20"/>
                <w:lang w:val="bg-BG" w:eastAsia="bg-BG"/>
              </w:rPr>
              <w:t>5</w:t>
            </w:r>
          </w:p>
        </w:tc>
        <w:tc>
          <w:tcPr>
            <w:tcW w:w="888"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6</w:t>
            </w:r>
          </w:p>
        </w:tc>
        <w:tc>
          <w:tcPr>
            <w:tcW w:w="1487"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7</w:t>
            </w:r>
          </w:p>
        </w:tc>
        <w:tc>
          <w:tcPr>
            <w:tcW w:w="1785"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8</w:t>
            </w:r>
          </w:p>
        </w:tc>
        <w:tc>
          <w:tcPr>
            <w:tcW w:w="1612"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9</w:t>
            </w:r>
          </w:p>
        </w:tc>
        <w:tc>
          <w:tcPr>
            <w:tcW w:w="1597" w:type="dxa"/>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10</w:t>
            </w:r>
          </w:p>
        </w:tc>
        <w:tc>
          <w:tcPr>
            <w:tcW w:w="1098" w:type="dxa"/>
            <w:shd w:val="clear" w:color="auto" w:fill="auto"/>
            <w:vAlign w:val="center"/>
          </w:tcPr>
          <w:p w:rsidR="00D5220D" w:rsidRPr="00DD1420" w:rsidRDefault="00D5220D" w:rsidP="00F672DC">
            <w:pPr>
              <w:jc w:val="center"/>
              <w:rPr>
                <w:b/>
                <w:bCs/>
                <w:i/>
                <w:iCs/>
                <w:sz w:val="20"/>
                <w:szCs w:val="20"/>
                <w:lang w:val="bg-BG" w:eastAsia="bg-BG"/>
              </w:rPr>
            </w:pPr>
            <w:r>
              <w:rPr>
                <w:b/>
                <w:bCs/>
                <w:i/>
                <w:iCs/>
                <w:sz w:val="20"/>
                <w:szCs w:val="20"/>
                <w:lang w:val="bg-BG" w:eastAsia="bg-BG"/>
              </w:rPr>
              <w:t>11</w:t>
            </w:r>
          </w:p>
        </w:tc>
      </w:tr>
      <w:tr w:rsidR="00D5220D" w:rsidRPr="003A131E" w:rsidTr="00D5220D">
        <w:trPr>
          <w:trHeight w:val="402"/>
          <w:jc w:val="center"/>
        </w:trPr>
        <w:tc>
          <w:tcPr>
            <w:tcW w:w="544" w:type="dxa"/>
            <w:shd w:val="clear" w:color="auto" w:fill="auto"/>
            <w:vAlign w:val="center"/>
          </w:tcPr>
          <w:p w:rsidR="00D5220D" w:rsidRPr="00886AD2" w:rsidRDefault="00D5220D" w:rsidP="00F672DC">
            <w:pPr>
              <w:jc w:val="center"/>
              <w:rPr>
                <w:lang w:val="bg-BG" w:eastAsia="bg-BG"/>
              </w:rPr>
            </w:pPr>
            <w:r w:rsidRPr="00886AD2">
              <w:rPr>
                <w:lang w:val="bg-BG" w:eastAsia="bg-BG"/>
              </w:rPr>
              <w:t>1</w:t>
            </w:r>
          </w:p>
        </w:tc>
        <w:tc>
          <w:tcPr>
            <w:tcW w:w="898" w:type="dxa"/>
            <w:vAlign w:val="center"/>
          </w:tcPr>
          <w:p w:rsidR="00D5220D" w:rsidRPr="00886AD2" w:rsidRDefault="00D5220D" w:rsidP="00F672DC">
            <w:pPr>
              <w:jc w:val="center"/>
              <w:rPr>
                <w:lang w:val="bg-BG" w:eastAsia="bg-BG"/>
              </w:rPr>
            </w:pPr>
            <w:r>
              <w:rPr>
                <w:lang w:val="bg-BG" w:eastAsia="bg-BG"/>
              </w:rPr>
              <w:t>102453</w:t>
            </w:r>
          </w:p>
        </w:tc>
        <w:tc>
          <w:tcPr>
            <w:tcW w:w="2051" w:type="dxa"/>
            <w:vAlign w:val="center"/>
          </w:tcPr>
          <w:p w:rsidR="00D5220D" w:rsidRPr="00886AD2" w:rsidRDefault="00D5220D" w:rsidP="00D5220D">
            <w:pPr>
              <w:jc w:val="center"/>
              <w:rPr>
                <w:lang w:val="bg-BG" w:eastAsia="bg-BG"/>
              </w:rPr>
            </w:pPr>
            <w:r>
              <w:rPr>
                <w:lang w:val="bg-BG" w:eastAsia="bg-BG"/>
              </w:rPr>
              <w:t>Вода трапезна 19 литра/бутилка</w:t>
            </w:r>
          </w:p>
        </w:tc>
        <w:tc>
          <w:tcPr>
            <w:tcW w:w="2022" w:type="dxa"/>
            <w:shd w:val="clear" w:color="auto" w:fill="auto"/>
            <w:vAlign w:val="center"/>
          </w:tcPr>
          <w:p w:rsidR="00D5220D" w:rsidRPr="00886AD2" w:rsidRDefault="00D5220D" w:rsidP="00F672DC">
            <w:pPr>
              <w:jc w:val="center"/>
              <w:rPr>
                <w:lang w:val="bg-BG" w:eastAsia="bg-BG"/>
              </w:rPr>
            </w:pPr>
          </w:p>
        </w:tc>
        <w:tc>
          <w:tcPr>
            <w:tcW w:w="951" w:type="dxa"/>
            <w:vAlign w:val="center"/>
          </w:tcPr>
          <w:p w:rsidR="00D5220D" w:rsidRPr="00886AD2" w:rsidRDefault="00D5220D" w:rsidP="00F672DC">
            <w:pPr>
              <w:jc w:val="center"/>
              <w:rPr>
                <w:lang w:val="bg-BG" w:eastAsia="bg-BG"/>
              </w:rPr>
            </w:pPr>
            <w:r>
              <w:rPr>
                <w:lang w:val="bg-BG" w:eastAsia="bg-BG"/>
              </w:rPr>
              <w:t>26 000</w:t>
            </w:r>
          </w:p>
        </w:tc>
        <w:tc>
          <w:tcPr>
            <w:tcW w:w="888" w:type="dxa"/>
            <w:shd w:val="clear" w:color="auto" w:fill="auto"/>
            <w:vAlign w:val="center"/>
          </w:tcPr>
          <w:p w:rsidR="00D5220D" w:rsidRPr="00886AD2" w:rsidRDefault="00D5220D" w:rsidP="00F672DC">
            <w:pPr>
              <w:jc w:val="center"/>
              <w:rPr>
                <w:lang w:val="bg-BG" w:eastAsia="bg-BG"/>
              </w:rPr>
            </w:pPr>
            <w:r>
              <w:rPr>
                <w:lang w:val="bg-BG" w:eastAsia="bg-BG"/>
              </w:rPr>
              <w:t>бр.</w:t>
            </w:r>
          </w:p>
        </w:tc>
        <w:tc>
          <w:tcPr>
            <w:tcW w:w="1487" w:type="dxa"/>
            <w:vAlign w:val="center"/>
          </w:tcPr>
          <w:p w:rsidR="00D5220D" w:rsidRPr="00886AD2" w:rsidRDefault="00D5220D" w:rsidP="00F672DC">
            <w:pPr>
              <w:jc w:val="center"/>
              <w:rPr>
                <w:lang w:val="bg-BG" w:eastAsia="bg-BG"/>
              </w:rPr>
            </w:pPr>
          </w:p>
        </w:tc>
        <w:tc>
          <w:tcPr>
            <w:tcW w:w="1785" w:type="dxa"/>
            <w:vAlign w:val="center"/>
          </w:tcPr>
          <w:p w:rsidR="00D5220D" w:rsidRPr="00886AD2" w:rsidRDefault="00D5220D" w:rsidP="00F672DC">
            <w:pPr>
              <w:jc w:val="center"/>
              <w:rPr>
                <w:lang w:val="bg-BG" w:eastAsia="bg-BG"/>
              </w:rPr>
            </w:pPr>
          </w:p>
        </w:tc>
        <w:tc>
          <w:tcPr>
            <w:tcW w:w="1612" w:type="dxa"/>
            <w:vAlign w:val="center"/>
          </w:tcPr>
          <w:p w:rsidR="00D5220D" w:rsidRPr="00886AD2" w:rsidRDefault="00D5220D" w:rsidP="00F672DC">
            <w:pPr>
              <w:jc w:val="center"/>
              <w:rPr>
                <w:lang w:val="bg-BG" w:eastAsia="bg-BG"/>
              </w:rPr>
            </w:pPr>
          </w:p>
        </w:tc>
        <w:tc>
          <w:tcPr>
            <w:tcW w:w="1597" w:type="dxa"/>
            <w:vAlign w:val="center"/>
          </w:tcPr>
          <w:p w:rsidR="00D5220D" w:rsidRPr="00886AD2" w:rsidRDefault="00D5220D" w:rsidP="00F672DC">
            <w:pPr>
              <w:jc w:val="center"/>
              <w:rPr>
                <w:lang w:val="bg-BG" w:eastAsia="bg-BG"/>
              </w:rPr>
            </w:pPr>
          </w:p>
        </w:tc>
        <w:tc>
          <w:tcPr>
            <w:tcW w:w="1098" w:type="dxa"/>
            <w:shd w:val="clear" w:color="auto" w:fill="auto"/>
            <w:noWrap/>
            <w:vAlign w:val="center"/>
          </w:tcPr>
          <w:p w:rsidR="00D5220D" w:rsidRPr="00886AD2" w:rsidRDefault="00D5220D" w:rsidP="00F672DC">
            <w:pPr>
              <w:jc w:val="center"/>
              <w:rPr>
                <w:lang w:val="bg-BG" w:eastAsia="bg-BG"/>
              </w:rPr>
            </w:pPr>
          </w:p>
        </w:tc>
      </w:tr>
      <w:tr w:rsidR="00D5220D" w:rsidRPr="003A131E" w:rsidTr="00D5220D">
        <w:trPr>
          <w:trHeight w:val="402"/>
          <w:jc w:val="center"/>
        </w:trPr>
        <w:tc>
          <w:tcPr>
            <w:tcW w:w="544" w:type="dxa"/>
            <w:shd w:val="clear" w:color="auto" w:fill="auto"/>
            <w:vAlign w:val="center"/>
          </w:tcPr>
          <w:p w:rsidR="00D5220D" w:rsidRPr="00886AD2" w:rsidRDefault="00D5220D" w:rsidP="00F672DC">
            <w:pPr>
              <w:jc w:val="center"/>
              <w:rPr>
                <w:lang w:val="bg-BG" w:eastAsia="bg-BG"/>
              </w:rPr>
            </w:pPr>
            <w:r w:rsidRPr="00886AD2">
              <w:rPr>
                <w:lang w:val="bg-BG" w:eastAsia="bg-BG"/>
              </w:rPr>
              <w:t>2</w:t>
            </w:r>
          </w:p>
        </w:tc>
        <w:tc>
          <w:tcPr>
            <w:tcW w:w="898" w:type="dxa"/>
            <w:vAlign w:val="center"/>
          </w:tcPr>
          <w:p w:rsidR="00D5220D" w:rsidRPr="00886AD2" w:rsidRDefault="00D5220D" w:rsidP="00F672DC">
            <w:pPr>
              <w:jc w:val="center"/>
              <w:rPr>
                <w:lang w:val="bg-BG" w:eastAsia="bg-BG"/>
              </w:rPr>
            </w:pPr>
          </w:p>
        </w:tc>
        <w:tc>
          <w:tcPr>
            <w:tcW w:w="2051" w:type="dxa"/>
            <w:vAlign w:val="center"/>
          </w:tcPr>
          <w:p w:rsidR="00D5220D" w:rsidRPr="00886AD2" w:rsidRDefault="00D5220D" w:rsidP="00F672DC">
            <w:pPr>
              <w:jc w:val="center"/>
              <w:rPr>
                <w:lang w:val="bg-BG" w:eastAsia="bg-BG"/>
              </w:rPr>
            </w:pPr>
            <w:proofErr w:type="spellStart"/>
            <w:r>
              <w:rPr>
                <w:lang w:val="bg-BG" w:eastAsia="bg-BG"/>
              </w:rPr>
              <w:t>Диспенсър</w:t>
            </w:r>
            <w:proofErr w:type="spellEnd"/>
          </w:p>
        </w:tc>
        <w:tc>
          <w:tcPr>
            <w:tcW w:w="2022" w:type="dxa"/>
            <w:shd w:val="clear" w:color="auto" w:fill="auto"/>
            <w:vAlign w:val="center"/>
          </w:tcPr>
          <w:p w:rsidR="00D5220D" w:rsidRPr="00886AD2" w:rsidRDefault="00D5220D" w:rsidP="00F672DC">
            <w:pPr>
              <w:jc w:val="center"/>
              <w:rPr>
                <w:lang w:val="bg-BG" w:eastAsia="bg-BG"/>
              </w:rPr>
            </w:pPr>
          </w:p>
        </w:tc>
        <w:tc>
          <w:tcPr>
            <w:tcW w:w="951" w:type="dxa"/>
            <w:vAlign w:val="center"/>
          </w:tcPr>
          <w:p w:rsidR="00D5220D" w:rsidRPr="00886AD2" w:rsidRDefault="00D5220D" w:rsidP="00F672DC">
            <w:pPr>
              <w:jc w:val="center"/>
              <w:rPr>
                <w:lang w:val="bg-BG" w:eastAsia="bg-BG"/>
              </w:rPr>
            </w:pPr>
            <w:r>
              <w:rPr>
                <w:lang w:val="bg-BG" w:eastAsia="bg-BG"/>
              </w:rPr>
              <w:t>160</w:t>
            </w:r>
          </w:p>
        </w:tc>
        <w:tc>
          <w:tcPr>
            <w:tcW w:w="888" w:type="dxa"/>
            <w:shd w:val="clear" w:color="auto" w:fill="auto"/>
            <w:vAlign w:val="center"/>
          </w:tcPr>
          <w:p w:rsidR="00D5220D" w:rsidRPr="00886AD2" w:rsidRDefault="00D5220D" w:rsidP="00F672DC">
            <w:pPr>
              <w:jc w:val="center"/>
              <w:rPr>
                <w:lang w:val="bg-BG" w:eastAsia="bg-BG"/>
              </w:rPr>
            </w:pPr>
            <w:r>
              <w:rPr>
                <w:lang w:val="bg-BG" w:eastAsia="bg-BG"/>
              </w:rPr>
              <w:t>бр.</w:t>
            </w:r>
          </w:p>
        </w:tc>
        <w:tc>
          <w:tcPr>
            <w:tcW w:w="1487" w:type="dxa"/>
            <w:vAlign w:val="center"/>
          </w:tcPr>
          <w:p w:rsidR="00D5220D" w:rsidRPr="00886AD2" w:rsidRDefault="00D5220D" w:rsidP="00F672DC">
            <w:pPr>
              <w:jc w:val="center"/>
              <w:rPr>
                <w:lang w:val="bg-BG" w:eastAsia="bg-BG"/>
              </w:rPr>
            </w:pPr>
          </w:p>
        </w:tc>
        <w:tc>
          <w:tcPr>
            <w:tcW w:w="1785" w:type="dxa"/>
            <w:vAlign w:val="center"/>
          </w:tcPr>
          <w:p w:rsidR="00D5220D" w:rsidRPr="00886AD2" w:rsidRDefault="00D5220D" w:rsidP="00F672DC">
            <w:pPr>
              <w:jc w:val="center"/>
              <w:rPr>
                <w:lang w:val="bg-BG" w:eastAsia="bg-BG"/>
              </w:rPr>
            </w:pPr>
          </w:p>
        </w:tc>
        <w:tc>
          <w:tcPr>
            <w:tcW w:w="1612" w:type="dxa"/>
            <w:vAlign w:val="center"/>
          </w:tcPr>
          <w:p w:rsidR="00D5220D" w:rsidRPr="00886AD2" w:rsidRDefault="00D5220D" w:rsidP="00F672DC">
            <w:pPr>
              <w:jc w:val="center"/>
              <w:rPr>
                <w:lang w:val="bg-BG" w:eastAsia="bg-BG"/>
              </w:rPr>
            </w:pPr>
          </w:p>
        </w:tc>
        <w:tc>
          <w:tcPr>
            <w:tcW w:w="1597" w:type="dxa"/>
            <w:vAlign w:val="center"/>
          </w:tcPr>
          <w:p w:rsidR="00D5220D" w:rsidRPr="00886AD2" w:rsidRDefault="00D5220D" w:rsidP="00F672DC">
            <w:pPr>
              <w:jc w:val="center"/>
              <w:rPr>
                <w:lang w:val="bg-BG" w:eastAsia="bg-BG"/>
              </w:rPr>
            </w:pPr>
          </w:p>
        </w:tc>
        <w:tc>
          <w:tcPr>
            <w:tcW w:w="1098" w:type="dxa"/>
            <w:shd w:val="clear" w:color="auto" w:fill="auto"/>
            <w:noWrap/>
            <w:vAlign w:val="center"/>
          </w:tcPr>
          <w:p w:rsidR="00D5220D" w:rsidRPr="00886AD2" w:rsidRDefault="00D5220D" w:rsidP="00F672DC">
            <w:pPr>
              <w:jc w:val="center"/>
              <w:rPr>
                <w:lang w:val="bg-BG" w:eastAsia="bg-BG"/>
              </w:rPr>
            </w:pPr>
          </w:p>
        </w:tc>
      </w:tr>
    </w:tbl>
    <w:p w:rsidR="00D5220D" w:rsidRPr="00AE76FF" w:rsidRDefault="00D5220D" w:rsidP="00D5220D">
      <w:pPr>
        <w:pStyle w:val="BodyText"/>
        <w:jc w:val="center"/>
        <w:rPr>
          <w:b/>
        </w:rPr>
      </w:pPr>
    </w:p>
    <w:p w:rsidR="007B59BE" w:rsidRPr="00314C4B" w:rsidRDefault="007B59BE" w:rsidP="007B59BE">
      <w:pPr>
        <w:numPr>
          <w:ilvl w:val="0"/>
          <w:numId w:val="4"/>
        </w:numPr>
        <w:tabs>
          <w:tab w:val="left" w:pos="-1896"/>
        </w:tabs>
        <w:rPr>
          <w:bCs/>
          <w:lang w:val="bg-BG"/>
        </w:rPr>
      </w:pPr>
      <w:r w:rsidRPr="00314C4B">
        <w:rPr>
          <w:bCs/>
          <w:lang w:val="bg-BG"/>
        </w:rPr>
        <w:t xml:space="preserve">Оборотни </w:t>
      </w:r>
      <w:proofErr w:type="spellStart"/>
      <w:r w:rsidRPr="00314C4B">
        <w:rPr>
          <w:bCs/>
          <w:lang w:val="bg-BG"/>
        </w:rPr>
        <w:t>диспенсери</w:t>
      </w:r>
      <w:proofErr w:type="spellEnd"/>
      <w:r w:rsidRPr="00314C4B">
        <w:rPr>
          <w:bCs/>
          <w:lang w:val="bg-BG"/>
        </w:rPr>
        <w:t xml:space="preserve"> /авариен резерв/</w:t>
      </w:r>
      <w:r w:rsidRPr="00314C4B">
        <w:rPr>
          <w:lang w:val="bg-BG"/>
        </w:rPr>
        <w:t xml:space="preserve"> (по т. 1.3. от проекта на договор): .................. броя. /10% от предоставените </w:t>
      </w:r>
      <w:proofErr w:type="spellStart"/>
      <w:r w:rsidRPr="00314C4B">
        <w:rPr>
          <w:lang w:val="bg-BG"/>
        </w:rPr>
        <w:t>диспенсъри</w:t>
      </w:r>
      <w:proofErr w:type="spellEnd"/>
      <w:r w:rsidRPr="00314C4B">
        <w:rPr>
          <w:lang w:val="bg-BG"/>
        </w:rPr>
        <w:t xml:space="preserve"> по договора/</w:t>
      </w:r>
    </w:p>
    <w:p w:rsidR="007B59BE" w:rsidRPr="00314C4B" w:rsidRDefault="007B59BE" w:rsidP="007B59BE">
      <w:pPr>
        <w:numPr>
          <w:ilvl w:val="0"/>
          <w:numId w:val="4"/>
        </w:numPr>
        <w:tabs>
          <w:tab w:val="left" w:pos="-1896"/>
        </w:tabs>
        <w:ind w:right="-261"/>
        <w:rPr>
          <w:b/>
          <w:bCs/>
          <w:szCs w:val="20"/>
          <w:lang w:val="bg-BG"/>
        </w:rPr>
      </w:pPr>
      <w:r w:rsidRPr="00314C4B">
        <w:rPr>
          <w:lang w:val="bg-BG"/>
        </w:rPr>
        <w:t xml:space="preserve">Допълнителни </w:t>
      </w:r>
      <w:proofErr w:type="spellStart"/>
      <w:r w:rsidRPr="00314C4B">
        <w:rPr>
          <w:lang w:val="bg-BG"/>
        </w:rPr>
        <w:t>диспенсери</w:t>
      </w:r>
      <w:proofErr w:type="spellEnd"/>
      <w:r w:rsidRPr="00314C4B">
        <w:rPr>
          <w:lang w:val="bg-BG"/>
        </w:rPr>
        <w:t xml:space="preserve"> при необходимост /за нови обекти/</w:t>
      </w:r>
      <w:r w:rsidRPr="00314C4B">
        <w:rPr>
          <w:bCs/>
          <w:lang w:val="bg-BG"/>
        </w:rPr>
        <w:t xml:space="preserve"> </w:t>
      </w:r>
      <w:r w:rsidRPr="00314C4B">
        <w:rPr>
          <w:lang w:val="bg-BG"/>
        </w:rPr>
        <w:t>(по т. 1.3. от проекта на договор)</w:t>
      </w:r>
      <w:r w:rsidRPr="00314C4B">
        <w:rPr>
          <w:bCs/>
          <w:lang w:val="bg-BG"/>
        </w:rPr>
        <w:t>: ......................... броя. /</w:t>
      </w:r>
      <w:r w:rsidRPr="00314C4B">
        <w:rPr>
          <w:lang w:val="bg-BG"/>
        </w:rPr>
        <w:t>до 10% от предоставените по договор</w:t>
      </w:r>
      <w:r w:rsidRPr="00314C4B">
        <w:rPr>
          <w:b/>
          <w:bCs/>
          <w:szCs w:val="20"/>
          <w:lang w:val="bg-BG"/>
        </w:rPr>
        <w:t>/</w:t>
      </w:r>
    </w:p>
    <w:p w:rsidR="007B59BE" w:rsidRPr="007B59BE" w:rsidRDefault="007B59BE" w:rsidP="007B59BE">
      <w:pPr>
        <w:numPr>
          <w:ilvl w:val="0"/>
          <w:numId w:val="4"/>
        </w:numPr>
        <w:tabs>
          <w:tab w:val="left" w:pos="360"/>
        </w:tabs>
        <w:jc w:val="both"/>
        <w:rPr>
          <w:bCs/>
          <w:lang w:val="bg-BG"/>
        </w:rPr>
      </w:pPr>
      <w:r w:rsidRPr="007B59BE">
        <w:rPr>
          <w:bCs/>
          <w:szCs w:val="20"/>
          <w:lang w:val="bg-BG"/>
        </w:rPr>
        <w:t xml:space="preserve">Срок за доставка на нова стока </w:t>
      </w:r>
      <w:r w:rsidRPr="007B59BE">
        <w:rPr>
          <w:lang w:val="bg-BG"/>
        </w:rPr>
        <w:t>(по т. 5.4. от проекта на договор)</w:t>
      </w:r>
      <w:r w:rsidRPr="007B59BE">
        <w:rPr>
          <w:bCs/>
          <w:lang w:val="bg-BG"/>
        </w:rPr>
        <w:t>: .....................................................</w:t>
      </w:r>
    </w:p>
    <w:p w:rsidR="007B59BE" w:rsidRPr="007B59BE" w:rsidRDefault="007B59BE" w:rsidP="007B59BE">
      <w:pPr>
        <w:numPr>
          <w:ilvl w:val="0"/>
          <w:numId w:val="4"/>
        </w:numPr>
        <w:tabs>
          <w:tab w:val="left" w:pos="-1896"/>
        </w:tabs>
        <w:ind w:right="-261"/>
        <w:rPr>
          <w:b/>
          <w:bCs/>
          <w:szCs w:val="20"/>
          <w:lang w:val="bg-BG"/>
        </w:rPr>
      </w:pPr>
      <w:r w:rsidRPr="007B59BE">
        <w:rPr>
          <w:bCs/>
          <w:szCs w:val="20"/>
          <w:lang w:val="bg-BG"/>
        </w:rPr>
        <w:t xml:space="preserve">Срок за отстраняване на дефект/повреда на </w:t>
      </w:r>
      <w:proofErr w:type="spellStart"/>
      <w:r w:rsidRPr="007B59BE">
        <w:rPr>
          <w:bCs/>
          <w:szCs w:val="20"/>
          <w:lang w:val="bg-BG"/>
        </w:rPr>
        <w:t>диспенсър</w:t>
      </w:r>
      <w:proofErr w:type="spellEnd"/>
      <w:r w:rsidRPr="007B59BE">
        <w:rPr>
          <w:bCs/>
          <w:szCs w:val="20"/>
          <w:lang w:val="bg-BG"/>
        </w:rPr>
        <w:t xml:space="preserve"> </w:t>
      </w:r>
      <w:r w:rsidRPr="007B59BE">
        <w:rPr>
          <w:lang w:val="bg-BG"/>
        </w:rPr>
        <w:t>(по т. 5.5. от проекта на договор)</w:t>
      </w:r>
      <w:r w:rsidRPr="007B59BE">
        <w:rPr>
          <w:bCs/>
          <w:lang w:val="bg-BG"/>
        </w:rPr>
        <w:t>: .....................................................</w:t>
      </w:r>
    </w:p>
    <w:p w:rsidR="00FE5304" w:rsidRPr="007B59BE" w:rsidRDefault="007B59BE" w:rsidP="007B59BE">
      <w:pPr>
        <w:numPr>
          <w:ilvl w:val="0"/>
          <w:numId w:val="4"/>
        </w:numPr>
        <w:tabs>
          <w:tab w:val="left" w:pos="-1896"/>
        </w:tabs>
        <w:ind w:right="-261"/>
        <w:rPr>
          <w:b/>
          <w:bCs/>
          <w:szCs w:val="20"/>
          <w:lang w:val="bg-BG"/>
        </w:rPr>
      </w:pPr>
      <w:r w:rsidRPr="007B59BE">
        <w:rPr>
          <w:bCs/>
          <w:szCs w:val="20"/>
          <w:lang w:val="bg-BG"/>
        </w:rPr>
        <w:t xml:space="preserve">Срок за доставка на нови </w:t>
      </w:r>
      <w:proofErr w:type="spellStart"/>
      <w:r w:rsidRPr="007B59BE">
        <w:rPr>
          <w:bCs/>
          <w:szCs w:val="20"/>
          <w:lang w:val="bg-BG"/>
        </w:rPr>
        <w:t>диспенсъри</w:t>
      </w:r>
      <w:proofErr w:type="spellEnd"/>
      <w:r w:rsidRPr="007B59BE">
        <w:rPr>
          <w:bCs/>
          <w:szCs w:val="20"/>
          <w:lang w:val="bg-BG"/>
        </w:rPr>
        <w:t xml:space="preserve"> </w:t>
      </w:r>
      <w:r w:rsidRPr="007B59BE">
        <w:rPr>
          <w:lang w:val="bg-BG"/>
        </w:rPr>
        <w:t>(по т. 5.6. от проекта на договор)</w:t>
      </w:r>
      <w:r w:rsidRPr="007B59BE">
        <w:rPr>
          <w:bCs/>
          <w:lang w:val="bg-BG"/>
        </w:rPr>
        <w:t>: .....................................................</w:t>
      </w:r>
    </w:p>
    <w:p w:rsidR="00D5220D" w:rsidRDefault="00D5220D" w:rsidP="00D5220D">
      <w:pPr>
        <w:tabs>
          <w:tab w:val="left" w:pos="993"/>
        </w:tabs>
        <w:spacing w:line="360" w:lineRule="auto"/>
        <w:ind w:left="567" w:hanging="6"/>
        <w:rPr>
          <w:b/>
          <w:bCs/>
          <w:szCs w:val="20"/>
          <w:lang w:val="bg-BG"/>
        </w:rPr>
      </w:pPr>
    </w:p>
    <w:p w:rsidR="00D5220D" w:rsidRDefault="00D5220D" w:rsidP="00D5220D">
      <w:pPr>
        <w:spacing w:line="320" w:lineRule="exact"/>
        <w:ind w:left="284"/>
        <w:rPr>
          <w:b/>
          <w:szCs w:val="22"/>
          <w:u w:val="single"/>
          <w:lang w:val="bg-BG"/>
        </w:rPr>
      </w:pPr>
      <w:r w:rsidRPr="00AE76FF">
        <w:rPr>
          <w:b/>
          <w:szCs w:val="22"/>
          <w:u w:val="single"/>
          <w:lang w:val="bg-BG"/>
        </w:rPr>
        <w:t>ПОДПИС и ПЕЧАТ:</w:t>
      </w:r>
    </w:p>
    <w:p w:rsidR="00FE5304" w:rsidRPr="00AE76FF" w:rsidRDefault="00FE5304" w:rsidP="00D5220D">
      <w:pPr>
        <w:spacing w:line="320" w:lineRule="exact"/>
        <w:ind w:left="284"/>
        <w:rPr>
          <w:b/>
          <w:szCs w:val="22"/>
          <w:u w:val="single"/>
          <w:lang w:val="bg-BG"/>
        </w:rPr>
      </w:pPr>
    </w:p>
    <w:p w:rsidR="00D5220D" w:rsidRPr="00886AD2" w:rsidRDefault="00D5220D" w:rsidP="00D5220D">
      <w:pPr>
        <w:pStyle w:val="BodyText"/>
        <w:spacing w:line="320" w:lineRule="exact"/>
        <w:ind w:left="284"/>
        <w:rPr>
          <w:szCs w:val="22"/>
        </w:rPr>
      </w:pPr>
      <w:r w:rsidRPr="00886AD2">
        <w:rPr>
          <w:szCs w:val="22"/>
        </w:rPr>
        <w:t xml:space="preserve">______________________ (име и </w:t>
      </w:r>
      <w:r>
        <w:rPr>
          <w:szCs w:val="22"/>
        </w:rPr>
        <w:t>ф</w:t>
      </w:r>
      <w:r w:rsidRPr="00886AD2">
        <w:rPr>
          <w:szCs w:val="22"/>
        </w:rPr>
        <w:t>амилия)</w:t>
      </w:r>
    </w:p>
    <w:p w:rsidR="00D5220D" w:rsidRPr="00886AD2" w:rsidRDefault="00D5220D" w:rsidP="00D5220D">
      <w:pPr>
        <w:pStyle w:val="BodyText"/>
        <w:spacing w:line="320" w:lineRule="exact"/>
        <w:ind w:left="284"/>
        <w:rPr>
          <w:sz w:val="16"/>
          <w:szCs w:val="22"/>
        </w:rPr>
      </w:pPr>
    </w:p>
    <w:p w:rsidR="00D5220D" w:rsidRPr="00886AD2" w:rsidRDefault="00D5220D" w:rsidP="00D5220D">
      <w:pPr>
        <w:pStyle w:val="BodyText"/>
        <w:spacing w:line="320" w:lineRule="exact"/>
        <w:ind w:left="284"/>
        <w:rPr>
          <w:szCs w:val="22"/>
        </w:rPr>
      </w:pPr>
      <w:r w:rsidRPr="00886AD2">
        <w:rPr>
          <w:szCs w:val="22"/>
        </w:rPr>
        <w:t>______________________ (дата)</w:t>
      </w:r>
    </w:p>
    <w:p w:rsidR="00D5220D" w:rsidRPr="00886AD2" w:rsidRDefault="00D5220D" w:rsidP="00D5220D">
      <w:pPr>
        <w:pStyle w:val="BodyText"/>
        <w:spacing w:line="320" w:lineRule="exact"/>
        <w:ind w:left="284"/>
        <w:rPr>
          <w:sz w:val="16"/>
          <w:szCs w:val="22"/>
        </w:rPr>
      </w:pPr>
    </w:p>
    <w:p w:rsidR="00D5220D" w:rsidRPr="00886AD2" w:rsidRDefault="00D5220D" w:rsidP="00D5220D">
      <w:pPr>
        <w:pStyle w:val="BodyText"/>
        <w:spacing w:line="320" w:lineRule="exact"/>
        <w:ind w:left="284"/>
        <w:rPr>
          <w:szCs w:val="22"/>
        </w:rPr>
      </w:pPr>
      <w:r w:rsidRPr="00886AD2">
        <w:rPr>
          <w:szCs w:val="22"/>
        </w:rPr>
        <w:t>______________________ (длъжност на управляващия/представляващия участника)</w:t>
      </w:r>
    </w:p>
    <w:p w:rsidR="00D5220D" w:rsidRPr="00886AD2" w:rsidRDefault="00D5220D" w:rsidP="00D5220D">
      <w:pPr>
        <w:pStyle w:val="BodyText"/>
        <w:spacing w:line="320" w:lineRule="exact"/>
        <w:ind w:left="284"/>
        <w:rPr>
          <w:sz w:val="16"/>
          <w:szCs w:val="22"/>
        </w:rPr>
      </w:pPr>
    </w:p>
    <w:p w:rsidR="00D5220D" w:rsidRPr="00D5220D" w:rsidRDefault="00D5220D" w:rsidP="00D5220D">
      <w:pPr>
        <w:pStyle w:val="BodyText"/>
        <w:spacing w:line="320" w:lineRule="exact"/>
        <w:ind w:left="284"/>
        <w:rPr>
          <w:szCs w:val="22"/>
        </w:rPr>
      </w:pPr>
      <w:r w:rsidRPr="00886AD2">
        <w:rPr>
          <w:szCs w:val="22"/>
        </w:rPr>
        <w:t>______________________ (наименование на участника)</w:t>
      </w:r>
    </w:p>
    <w:sectPr w:rsidR="00D5220D" w:rsidRPr="00D5220D" w:rsidSect="007B59BE">
      <w:footerReference w:type="even" r:id="rId7"/>
      <w:type w:val="continuous"/>
      <w:pgSz w:w="16834" w:h="11909" w:orient="landscape" w:code="9"/>
      <w:pgMar w:top="567" w:right="714" w:bottom="426"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E96" w:rsidRDefault="007B2E96">
      <w:r>
        <w:separator/>
      </w:r>
    </w:p>
  </w:endnote>
  <w:endnote w:type="continuationSeparator" w:id="0">
    <w:p w:rsidR="007B2E96" w:rsidRDefault="007B2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5125C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E96" w:rsidRDefault="007B2E96">
      <w:r>
        <w:separator/>
      </w:r>
    </w:p>
  </w:footnote>
  <w:footnote w:type="continuationSeparator" w:id="0">
    <w:p w:rsidR="007B2E96" w:rsidRDefault="007B2E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181224E4"/>
    <w:multiLevelType w:val="hybridMultilevel"/>
    <w:tmpl w:val="04F0BB40"/>
    <w:lvl w:ilvl="0" w:tplc="386AA76C">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9392A06"/>
    <w:multiLevelType w:val="hybridMultilevel"/>
    <w:tmpl w:val="7348FC50"/>
    <w:lvl w:ilvl="0" w:tplc="2D64D9FC">
      <w:start w:val="1"/>
      <w:numFmt w:val="decimal"/>
      <w:lvlText w:val="%1."/>
      <w:lvlJc w:val="left"/>
      <w:pPr>
        <w:tabs>
          <w:tab w:val="num" w:pos="720"/>
        </w:tabs>
        <w:ind w:left="720"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3FEA2B6D"/>
    <w:multiLevelType w:val="hybridMultilevel"/>
    <w:tmpl w:val="FC24968C"/>
    <w:lvl w:ilvl="0" w:tplc="11B228FE">
      <w:start w:val="1"/>
      <w:numFmt w:val="decimal"/>
      <w:lvlText w:val="%1."/>
      <w:lvlJc w:val="left"/>
      <w:pPr>
        <w:tabs>
          <w:tab w:val="num" w:pos="720"/>
        </w:tabs>
        <w:ind w:left="720"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08C3"/>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17354"/>
    <w:rsid w:val="00224DE4"/>
    <w:rsid w:val="002304A0"/>
    <w:rsid w:val="002307CA"/>
    <w:rsid w:val="002312CA"/>
    <w:rsid w:val="00245A3C"/>
    <w:rsid w:val="0025266E"/>
    <w:rsid w:val="00254B83"/>
    <w:rsid w:val="00261AA2"/>
    <w:rsid w:val="00263048"/>
    <w:rsid w:val="00264CCF"/>
    <w:rsid w:val="00264E60"/>
    <w:rsid w:val="00266CA1"/>
    <w:rsid w:val="002709A3"/>
    <w:rsid w:val="00273517"/>
    <w:rsid w:val="00273F7B"/>
    <w:rsid w:val="00274745"/>
    <w:rsid w:val="002774A1"/>
    <w:rsid w:val="002819D9"/>
    <w:rsid w:val="00282057"/>
    <w:rsid w:val="00293F3B"/>
    <w:rsid w:val="002A1C2A"/>
    <w:rsid w:val="002A3308"/>
    <w:rsid w:val="002B34D1"/>
    <w:rsid w:val="002B3E9C"/>
    <w:rsid w:val="002B5720"/>
    <w:rsid w:val="002B5CCD"/>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4C4B"/>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25C4"/>
    <w:rsid w:val="00514DB4"/>
    <w:rsid w:val="0051640F"/>
    <w:rsid w:val="005221F0"/>
    <w:rsid w:val="00523187"/>
    <w:rsid w:val="00523A9A"/>
    <w:rsid w:val="005253E0"/>
    <w:rsid w:val="005308EB"/>
    <w:rsid w:val="005345BD"/>
    <w:rsid w:val="005350A6"/>
    <w:rsid w:val="00536546"/>
    <w:rsid w:val="005374BD"/>
    <w:rsid w:val="00540FB9"/>
    <w:rsid w:val="00544617"/>
    <w:rsid w:val="00551E8A"/>
    <w:rsid w:val="005529BC"/>
    <w:rsid w:val="00554EBF"/>
    <w:rsid w:val="005645D7"/>
    <w:rsid w:val="00565B50"/>
    <w:rsid w:val="005702F3"/>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2E96"/>
    <w:rsid w:val="007B4608"/>
    <w:rsid w:val="007B59BE"/>
    <w:rsid w:val="007C0F4C"/>
    <w:rsid w:val="007D169B"/>
    <w:rsid w:val="007D26B0"/>
    <w:rsid w:val="007D5E92"/>
    <w:rsid w:val="007E2024"/>
    <w:rsid w:val="007E4265"/>
    <w:rsid w:val="007E5177"/>
    <w:rsid w:val="007E5D2C"/>
    <w:rsid w:val="007F4267"/>
    <w:rsid w:val="007F77A0"/>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168"/>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2BD3"/>
    <w:rsid w:val="00974C2E"/>
    <w:rsid w:val="009772AA"/>
    <w:rsid w:val="00980AD6"/>
    <w:rsid w:val="00987B0D"/>
    <w:rsid w:val="00991383"/>
    <w:rsid w:val="00994439"/>
    <w:rsid w:val="009951A3"/>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4713"/>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B5E92"/>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33A0"/>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872F1"/>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220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D5842"/>
    <w:rsid w:val="00DE0DBB"/>
    <w:rsid w:val="00DE447C"/>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71B"/>
    <w:rsid w:val="00EC1F8C"/>
    <w:rsid w:val="00EC49FF"/>
    <w:rsid w:val="00ED10C0"/>
    <w:rsid w:val="00ED15CE"/>
    <w:rsid w:val="00ED2CDB"/>
    <w:rsid w:val="00ED4C39"/>
    <w:rsid w:val="00ED5F58"/>
    <w:rsid w:val="00EE0BE3"/>
    <w:rsid w:val="00EE1837"/>
    <w:rsid w:val="00EE4CAB"/>
    <w:rsid w:val="00F00CC6"/>
    <w:rsid w:val="00F014A0"/>
    <w:rsid w:val="00F0279F"/>
    <w:rsid w:val="00F16B6C"/>
    <w:rsid w:val="00F170C2"/>
    <w:rsid w:val="00F2084B"/>
    <w:rsid w:val="00F22C51"/>
    <w:rsid w:val="00F241DB"/>
    <w:rsid w:val="00F30AD2"/>
    <w:rsid w:val="00F325F1"/>
    <w:rsid w:val="00F34A5C"/>
    <w:rsid w:val="00F43AB5"/>
    <w:rsid w:val="00F457A9"/>
    <w:rsid w:val="00F5776E"/>
    <w:rsid w:val="00F66726"/>
    <w:rsid w:val="00F70ED1"/>
    <w:rsid w:val="00F74BD8"/>
    <w:rsid w:val="00F75ADC"/>
    <w:rsid w:val="00F80187"/>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E5304"/>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0">
    <w:name w:val="Char Char Char Char Char Char Char Char Char Char Char Char Знак Знак Char Char Char Знак Знак Char Char Char Char Char Char1 Char Char Char Char Char Знак Char Знак Char Char Char"/>
    <w:basedOn w:val="Normal"/>
    <w:rsid w:val="00D5220D"/>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3368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29</cp:revision>
  <cp:lastPrinted>2018-02-15T07:51:00Z</cp:lastPrinted>
  <dcterms:created xsi:type="dcterms:W3CDTF">2016-07-05T05:59:00Z</dcterms:created>
  <dcterms:modified xsi:type="dcterms:W3CDTF">2018-03-01T09:14:00Z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