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w:t>
      </w:r>
      <w:r w:rsidR="004C0F01" w:rsidRPr="004C0F01">
        <w:rPr>
          <w:b/>
          <w:bCs/>
          <w:lang w:val="bg-BG"/>
        </w:rPr>
        <w:t xml:space="preserve">Закона за обществените поръчки </w:t>
      </w:r>
      <w:r w:rsidR="004C0F01" w:rsidRPr="004C0F01">
        <w:rPr>
          <w:b/>
          <w:lang w:val="bg-BG"/>
        </w:rPr>
        <w:t>(ЗОП)</w:t>
      </w:r>
      <w:r>
        <w:rPr>
          <w:b/>
          <w:szCs w:val="22"/>
          <w:lang w:val="bg-BG"/>
        </w:rPr>
        <w:t xml:space="preserve">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893BBC">
      <w:pPr>
        <w:spacing w:line="360" w:lineRule="auto"/>
        <w:ind w:left="720" w:hanging="11"/>
        <w:jc w:val="center"/>
        <w:rPr>
          <w:lang w:val="bg-BG"/>
        </w:rPr>
      </w:pPr>
      <w:r w:rsidRPr="00BB7F9C">
        <w:rPr>
          <w:b/>
          <w:bCs/>
          <w:lang w:val="bg-BG"/>
        </w:rPr>
        <w:t>“</w:t>
      </w:r>
      <w:proofErr w:type="spellStart"/>
      <w:r w:rsidR="006C159B" w:rsidRPr="00331A04">
        <w:rPr>
          <w:b/>
          <w:iCs/>
        </w:rPr>
        <w:t>Проектиране</w:t>
      </w:r>
      <w:proofErr w:type="spellEnd"/>
      <w:r w:rsidR="006C159B" w:rsidRPr="00331A04">
        <w:rPr>
          <w:b/>
          <w:iCs/>
        </w:rPr>
        <w:t xml:space="preserve">, </w:t>
      </w:r>
      <w:proofErr w:type="spellStart"/>
      <w:r w:rsidR="006C159B" w:rsidRPr="00331A04">
        <w:rPr>
          <w:b/>
          <w:iCs/>
        </w:rPr>
        <w:t>доставка</w:t>
      </w:r>
      <w:proofErr w:type="spellEnd"/>
      <w:r w:rsidR="006C159B" w:rsidRPr="00331A04">
        <w:rPr>
          <w:b/>
          <w:iCs/>
        </w:rPr>
        <w:t xml:space="preserve"> и </w:t>
      </w:r>
      <w:proofErr w:type="spellStart"/>
      <w:r w:rsidR="006C159B" w:rsidRPr="00331A04">
        <w:rPr>
          <w:b/>
          <w:iCs/>
        </w:rPr>
        <w:t>монтаж</w:t>
      </w:r>
      <w:proofErr w:type="spellEnd"/>
      <w:r w:rsidR="006C159B" w:rsidRPr="00331A04">
        <w:rPr>
          <w:b/>
          <w:iCs/>
        </w:rPr>
        <w:t xml:space="preserve"> </w:t>
      </w:r>
      <w:proofErr w:type="spellStart"/>
      <w:r w:rsidR="006C159B" w:rsidRPr="00331A04">
        <w:rPr>
          <w:b/>
          <w:iCs/>
        </w:rPr>
        <w:t>на</w:t>
      </w:r>
      <w:proofErr w:type="spellEnd"/>
      <w:r w:rsidR="006C159B" w:rsidRPr="00331A04">
        <w:rPr>
          <w:b/>
          <w:iCs/>
        </w:rPr>
        <w:t xml:space="preserve"> </w:t>
      </w:r>
      <w:proofErr w:type="spellStart"/>
      <w:r w:rsidR="006C159B" w:rsidRPr="00331A04">
        <w:rPr>
          <w:b/>
          <w:iCs/>
        </w:rPr>
        <w:t>дъговидно</w:t>
      </w:r>
      <w:proofErr w:type="spellEnd"/>
      <w:r w:rsidR="006C159B" w:rsidRPr="00331A04">
        <w:rPr>
          <w:b/>
          <w:iCs/>
        </w:rPr>
        <w:t xml:space="preserve"> </w:t>
      </w:r>
      <w:proofErr w:type="spellStart"/>
      <w:r w:rsidR="006C159B" w:rsidRPr="00331A04">
        <w:rPr>
          <w:b/>
          <w:iCs/>
        </w:rPr>
        <w:t>метално</w:t>
      </w:r>
      <w:proofErr w:type="spellEnd"/>
      <w:r w:rsidR="006C159B" w:rsidRPr="00331A04">
        <w:rPr>
          <w:b/>
          <w:iCs/>
        </w:rPr>
        <w:t xml:space="preserve"> </w:t>
      </w:r>
      <w:proofErr w:type="spellStart"/>
      <w:r w:rsidR="006C159B" w:rsidRPr="00331A04">
        <w:rPr>
          <w:b/>
          <w:iCs/>
        </w:rPr>
        <w:t>хале</w:t>
      </w:r>
      <w:proofErr w:type="spellEnd"/>
      <w:r w:rsidR="006C159B" w:rsidRPr="00331A04">
        <w:rPr>
          <w:b/>
          <w:iCs/>
        </w:rPr>
        <w:t xml:space="preserve"> </w:t>
      </w:r>
      <w:proofErr w:type="spellStart"/>
      <w:r w:rsidR="006C159B" w:rsidRPr="00331A04">
        <w:rPr>
          <w:b/>
          <w:iCs/>
        </w:rPr>
        <w:t>на</w:t>
      </w:r>
      <w:proofErr w:type="spellEnd"/>
      <w:r w:rsidR="006C159B" w:rsidRPr="00331A04">
        <w:rPr>
          <w:b/>
          <w:iCs/>
        </w:rPr>
        <w:t xml:space="preserve"> </w:t>
      </w:r>
      <w:proofErr w:type="spellStart"/>
      <w:r w:rsidR="006C159B" w:rsidRPr="00331A04">
        <w:rPr>
          <w:b/>
          <w:iCs/>
        </w:rPr>
        <w:t>територията</w:t>
      </w:r>
      <w:proofErr w:type="spellEnd"/>
      <w:r w:rsidR="006C159B" w:rsidRPr="00331A04">
        <w:rPr>
          <w:b/>
          <w:iCs/>
        </w:rPr>
        <w:t xml:space="preserve"> </w:t>
      </w:r>
      <w:proofErr w:type="spellStart"/>
      <w:r w:rsidR="006C159B" w:rsidRPr="00331A04">
        <w:rPr>
          <w:b/>
          <w:iCs/>
        </w:rPr>
        <w:t>на</w:t>
      </w:r>
      <w:proofErr w:type="spellEnd"/>
      <w:r w:rsidR="006C159B" w:rsidRPr="00331A04">
        <w:rPr>
          <w:b/>
          <w:iCs/>
        </w:rPr>
        <w:t xml:space="preserve"> </w:t>
      </w:r>
      <w:proofErr w:type="spellStart"/>
      <w:r w:rsidR="006C159B" w:rsidRPr="00331A04">
        <w:rPr>
          <w:b/>
          <w:iCs/>
        </w:rPr>
        <w:t>база</w:t>
      </w:r>
      <w:proofErr w:type="spellEnd"/>
      <w:r w:rsidR="006C159B" w:rsidRPr="00331A04">
        <w:rPr>
          <w:b/>
          <w:iCs/>
        </w:rPr>
        <w:t xml:space="preserve"> "</w:t>
      </w:r>
      <w:proofErr w:type="spellStart"/>
      <w:r w:rsidR="006C159B" w:rsidRPr="00331A04">
        <w:rPr>
          <w:b/>
          <w:iCs/>
        </w:rPr>
        <w:t>Валя</w:t>
      </w:r>
      <w:proofErr w:type="spellEnd"/>
      <w:r w:rsidR="006C159B" w:rsidRPr="00331A04">
        <w:rPr>
          <w:b/>
          <w:iCs/>
        </w:rPr>
        <w:t xml:space="preserve">" </w:t>
      </w:r>
      <w:proofErr w:type="spellStart"/>
      <w:r w:rsidR="006C159B" w:rsidRPr="00331A04">
        <w:rPr>
          <w:b/>
          <w:iCs/>
        </w:rPr>
        <w:t>към</w:t>
      </w:r>
      <w:proofErr w:type="spellEnd"/>
      <w:r w:rsidR="006C159B" w:rsidRPr="00331A04">
        <w:rPr>
          <w:b/>
          <w:iCs/>
        </w:rPr>
        <w:t xml:space="preserve"> </w:t>
      </w:r>
      <w:proofErr w:type="spellStart"/>
      <w:r w:rsidR="006C159B" w:rsidRPr="00331A04">
        <w:rPr>
          <w:b/>
          <w:iCs/>
        </w:rPr>
        <w:t>цех</w:t>
      </w:r>
      <w:proofErr w:type="spellEnd"/>
      <w:r w:rsidR="006C159B" w:rsidRPr="00331A04">
        <w:rPr>
          <w:b/>
          <w:iCs/>
        </w:rPr>
        <w:t xml:space="preserve"> ХТС и СК</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51E8E"/>
    <w:rsid w:val="000A3301"/>
    <w:rsid w:val="000E64D9"/>
    <w:rsid w:val="00121EB6"/>
    <w:rsid w:val="001A2355"/>
    <w:rsid w:val="00264584"/>
    <w:rsid w:val="00275C9B"/>
    <w:rsid w:val="002C2157"/>
    <w:rsid w:val="00361B49"/>
    <w:rsid w:val="00451741"/>
    <w:rsid w:val="004C0F01"/>
    <w:rsid w:val="004C582A"/>
    <w:rsid w:val="00601140"/>
    <w:rsid w:val="006303E6"/>
    <w:rsid w:val="006C159B"/>
    <w:rsid w:val="00707808"/>
    <w:rsid w:val="007770FB"/>
    <w:rsid w:val="00802C77"/>
    <w:rsid w:val="008043FC"/>
    <w:rsid w:val="0080484B"/>
    <w:rsid w:val="00830605"/>
    <w:rsid w:val="00893BBC"/>
    <w:rsid w:val="008C16AD"/>
    <w:rsid w:val="008D2645"/>
    <w:rsid w:val="009154B9"/>
    <w:rsid w:val="00934A26"/>
    <w:rsid w:val="00996DBD"/>
    <w:rsid w:val="009C5E95"/>
    <w:rsid w:val="009D0790"/>
    <w:rsid w:val="00AE44B7"/>
    <w:rsid w:val="00B51AD5"/>
    <w:rsid w:val="00BB7F9C"/>
    <w:rsid w:val="00BD7872"/>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12</cp:revision>
  <cp:lastPrinted>2016-07-28T08:40:00Z</cp:lastPrinted>
  <dcterms:created xsi:type="dcterms:W3CDTF">2016-05-10T11:33:00Z</dcterms:created>
  <dcterms:modified xsi:type="dcterms:W3CDTF">2018-02-19T09:35:00Z</dcterms:modified>
</cp:coreProperties>
</file>