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7C01" w:rsidRPr="005F1179" w:rsidRDefault="005C7C01" w:rsidP="005F1179">
      <w:pPr>
        <w:widowControl w:val="0"/>
        <w:numPr>
          <w:ilvl w:val="12"/>
          <w:numId w:val="0"/>
        </w:numPr>
        <w:ind w:left="4860"/>
        <w:jc w:val="right"/>
        <w:rPr>
          <w:rFonts w:ascii="Times New Roman" w:hAnsi="Times New Roman" w:cs="Times New Roman"/>
          <w:b/>
          <w:bCs/>
          <w:color w:val="000000"/>
          <w:lang w:val="bg-BG"/>
        </w:rPr>
      </w:pPr>
      <w:r w:rsidRPr="005F1179">
        <w:rPr>
          <w:rFonts w:ascii="Times New Roman" w:hAnsi="Times New Roman" w:cs="Times New Roman"/>
          <w:b/>
          <w:bCs/>
          <w:lang w:val="bg-BG"/>
        </w:rPr>
        <w:t>ОБРАЗЕЦ</w:t>
      </w:r>
    </w:p>
    <w:p w:rsidR="005C7C01" w:rsidRPr="005F1179" w:rsidRDefault="005C7C01" w:rsidP="005F1179">
      <w:pPr>
        <w:pStyle w:val="Title"/>
        <w:rPr>
          <w:rFonts w:ascii="Times New Roman" w:hAnsi="Times New Roman" w:cs="Times New Roman"/>
          <w:sz w:val="16"/>
          <w:szCs w:val="16"/>
          <w:lang w:val="bg-BG"/>
        </w:rPr>
      </w:pPr>
    </w:p>
    <w:p w:rsidR="005C7C01" w:rsidRPr="00392E33" w:rsidRDefault="005C7C01" w:rsidP="00392E33">
      <w:pPr>
        <w:pStyle w:val="Title"/>
        <w:spacing w:after="120"/>
        <w:rPr>
          <w:rFonts w:ascii="Times New Roman" w:hAnsi="Times New Roman" w:cs="Times New Roman"/>
          <w:lang w:val="bg-BG"/>
        </w:rPr>
      </w:pPr>
      <w:r w:rsidRPr="005F1179">
        <w:rPr>
          <w:rFonts w:ascii="Times New Roman" w:hAnsi="Times New Roman" w:cs="Times New Roman"/>
          <w:lang w:val="bg-BG"/>
        </w:rPr>
        <w:t>Д Е К Л А Р А Ц И Я</w:t>
      </w:r>
    </w:p>
    <w:p w:rsidR="005C7C01" w:rsidRPr="005F1179" w:rsidRDefault="005C7C01" w:rsidP="00392E33">
      <w:pPr>
        <w:spacing w:line="300" w:lineRule="atLeast"/>
        <w:ind w:left="11" w:hanging="11"/>
        <w:jc w:val="center"/>
        <w:rPr>
          <w:rFonts w:ascii="Times New Roman" w:hAnsi="Times New Roman" w:cs="Times New Roman"/>
          <w:b/>
          <w:bCs/>
          <w:lang w:val="bg-BG"/>
        </w:rPr>
      </w:pPr>
      <w:r w:rsidRPr="005F1179">
        <w:rPr>
          <w:rFonts w:ascii="Times New Roman" w:hAnsi="Times New Roman" w:cs="Times New Roman"/>
          <w:b/>
          <w:bCs/>
          <w:lang w:val="bg-BG"/>
        </w:rPr>
        <w:t>по чл.97, ал.5 от ППЗОП</w:t>
      </w:r>
    </w:p>
    <w:p w:rsidR="005C7C01" w:rsidRPr="005F1179" w:rsidRDefault="005C7C01" w:rsidP="00392E33">
      <w:pPr>
        <w:spacing w:line="300" w:lineRule="atLeast"/>
        <w:ind w:left="720" w:hanging="11"/>
        <w:jc w:val="center"/>
        <w:rPr>
          <w:rFonts w:ascii="Times New Roman" w:hAnsi="Times New Roman" w:cs="Times New Roman"/>
          <w:lang w:val="bg-BG"/>
        </w:rPr>
      </w:pPr>
      <w:r w:rsidRPr="005F1179">
        <w:rPr>
          <w:rFonts w:ascii="Times New Roman" w:hAnsi="Times New Roman" w:cs="Times New Roman"/>
          <w:lang w:val="bg-BG"/>
        </w:rPr>
        <w:t>(за обстоятелствата по чл.54, ал.1, т.3-5 от ЗОП)</w:t>
      </w:r>
    </w:p>
    <w:p w:rsidR="005C7C01" w:rsidRPr="005F1179" w:rsidRDefault="005C7C01" w:rsidP="00392E33">
      <w:pPr>
        <w:spacing w:after="120" w:line="300" w:lineRule="atLeast"/>
        <w:ind w:left="720" w:hanging="11"/>
        <w:jc w:val="center"/>
        <w:rPr>
          <w:rFonts w:ascii="Times New Roman" w:hAnsi="Times New Roman" w:cs="Times New Roman"/>
          <w:lang w:val="bg-BG"/>
        </w:rPr>
      </w:pPr>
      <w:r w:rsidRPr="005F1179">
        <w:rPr>
          <w:rFonts w:ascii="Times New Roman" w:hAnsi="Times New Roman" w:cs="Times New Roman"/>
          <w:lang w:val="bg-BG"/>
        </w:rPr>
        <w:t>от Участник в обществена поръчка с предмет:</w:t>
      </w:r>
    </w:p>
    <w:p w:rsidR="005C7C01" w:rsidRPr="005F1179" w:rsidRDefault="005C7C01" w:rsidP="00B23841">
      <w:pPr>
        <w:spacing w:after="240"/>
        <w:ind w:firstLine="720"/>
        <w:jc w:val="center"/>
        <w:rPr>
          <w:rFonts w:ascii="Times New Roman" w:hAnsi="Times New Roman" w:cs="Times New Roman"/>
          <w:lang w:val="bg-BG"/>
        </w:rPr>
      </w:pPr>
      <w:r w:rsidRPr="005F1179">
        <w:rPr>
          <w:rFonts w:ascii="Times New Roman" w:hAnsi="Times New Roman" w:cs="Times New Roman"/>
          <w:b/>
          <w:bCs/>
          <w:lang w:val="bg-BG"/>
        </w:rPr>
        <w:t>“</w:t>
      </w:r>
      <w:proofErr w:type="spellStart"/>
      <w:r w:rsidR="00290FBF" w:rsidRPr="00FE7F6E">
        <w:rPr>
          <w:rFonts w:ascii="Times New Roman" w:hAnsi="Times New Roman"/>
          <w:b/>
          <w:iCs/>
        </w:rPr>
        <w:t>Доставка</w:t>
      </w:r>
      <w:proofErr w:type="spellEnd"/>
      <w:r w:rsidR="00290FBF" w:rsidRPr="00FE7F6E">
        <w:rPr>
          <w:rFonts w:ascii="Times New Roman" w:hAnsi="Times New Roman"/>
          <w:b/>
          <w:iCs/>
        </w:rPr>
        <w:t xml:space="preserve">, </w:t>
      </w:r>
      <w:proofErr w:type="spellStart"/>
      <w:r w:rsidR="00290FBF" w:rsidRPr="00FE7F6E">
        <w:rPr>
          <w:rFonts w:ascii="Times New Roman" w:hAnsi="Times New Roman"/>
          <w:b/>
          <w:iCs/>
        </w:rPr>
        <w:t>монтаж</w:t>
      </w:r>
      <w:proofErr w:type="spellEnd"/>
      <w:r w:rsidR="00290FBF" w:rsidRPr="00FE7F6E">
        <w:rPr>
          <w:rFonts w:ascii="Times New Roman" w:hAnsi="Times New Roman"/>
          <w:b/>
          <w:iCs/>
        </w:rPr>
        <w:t xml:space="preserve"> и </w:t>
      </w:r>
      <w:proofErr w:type="spellStart"/>
      <w:r w:rsidR="00290FBF" w:rsidRPr="00FE7F6E">
        <w:rPr>
          <w:rFonts w:ascii="Times New Roman" w:hAnsi="Times New Roman"/>
          <w:b/>
          <w:iCs/>
        </w:rPr>
        <w:t>въвеждане</w:t>
      </w:r>
      <w:proofErr w:type="spellEnd"/>
      <w:r w:rsidR="00290FBF" w:rsidRPr="00FE7F6E">
        <w:rPr>
          <w:rFonts w:ascii="Times New Roman" w:hAnsi="Times New Roman"/>
          <w:b/>
          <w:iCs/>
        </w:rPr>
        <w:t xml:space="preserve"> в </w:t>
      </w:r>
      <w:proofErr w:type="spellStart"/>
      <w:r w:rsidR="00290FBF" w:rsidRPr="00FE7F6E">
        <w:rPr>
          <w:rFonts w:ascii="Times New Roman" w:hAnsi="Times New Roman"/>
          <w:b/>
          <w:iCs/>
        </w:rPr>
        <w:t>експлоатация</w:t>
      </w:r>
      <w:proofErr w:type="spellEnd"/>
      <w:r w:rsidR="00290FBF" w:rsidRPr="00FE7F6E">
        <w:rPr>
          <w:rFonts w:ascii="Times New Roman" w:hAnsi="Times New Roman"/>
          <w:b/>
          <w:iCs/>
        </w:rPr>
        <w:t xml:space="preserve"> </w:t>
      </w:r>
      <w:proofErr w:type="spellStart"/>
      <w:r w:rsidR="00290FBF" w:rsidRPr="00FE7F6E">
        <w:rPr>
          <w:rFonts w:ascii="Times New Roman" w:hAnsi="Times New Roman"/>
          <w:b/>
          <w:iCs/>
        </w:rPr>
        <w:t>на</w:t>
      </w:r>
      <w:proofErr w:type="spellEnd"/>
      <w:r w:rsidR="00290FBF" w:rsidRPr="00FE7F6E">
        <w:rPr>
          <w:rFonts w:ascii="Times New Roman" w:hAnsi="Times New Roman"/>
          <w:b/>
          <w:iCs/>
        </w:rPr>
        <w:t xml:space="preserve"> </w:t>
      </w:r>
      <w:proofErr w:type="spellStart"/>
      <w:r w:rsidR="00290FBF" w:rsidRPr="00FE7F6E">
        <w:rPr>
          <w:rFonts w:ascii="Times New Roman" w:hAnsi="Times New Roman"/>
          <w:b/>
          <w:iCs/>
        </w:rPr>
        <w:t>оборудване</w:t>
      </w:r>
      <w:proofErr w:type="spellEnd"/>
      <w:r w:rsidR="00290FBF" w:rsidRPr="00FE7F6E">
        <w:rPr>
          <w:rFonts w:ascii="Times New Roman" w:hAnsi="Times New Roman"/>
          <w:b/>
          <w:iCs/>
        </w:rPr>
        <w:t xml:space="preserve"> в </w:t>
      </w:r>
      <w:proofErr w:type="spellStart"/>
      <w:r w:rsidR="00290FBF" w:rsidRPr="00FE7F6E">
        <w:rPr>
          <w:rFonts w:ascii="Times New Roman" w:hAnsi="Times New Roman"/>
          <w:b/>
          <w:iCs/>
        </w:rPr>
        <w:t>комуникационен</w:t>
      </w:r>
      <w:proofErr w:type="spellEnd"/>
      <w:r w:rsidR="00290FBF" w:rsidRPr="00FE7F6E">
        <w:rPr>
          <w:rFonts w:ascii="Times New Roman" w:hAnsi="Times New Roman"/>
          <w:b/>
          <w:iCs/>
        </w:rPr>
        <w:t xml:space="preserve"> </w:t>
      </w:r>
      <w:proofErr w:type="spellStart"/>
      <w:r w:rsidR="00290FBF" w:rsidRPr="00FE7F6E">
        <w:rPr>
          <w:rFonts w:ascii="Times New Roman" w:hAnsi="Times New Roman"/>
          <w:b/>
          <w:iCs/>
        </w:rPr>
        <w:t>център</w:t>
      </w:r>
      <w:proofErr w:type="spellEnd"/>
      <w:r w:rsidR="00290FBF" w:rsidRPr="00FE7F6E">
        <w:rPr>
          <w:rFonts w:ascii="Times New Roman" w:hAnsi="Times New Roman"/>
          <w:b/>
          <w:iCs/>
        </w:rPr>
        <w:t xml:space="preserve"> и </w:t>
      </w:r>
      <w:proofErr w:type="spellStart"/>
      <w:r w:rsidR="00290FBF" w:rsidRPr="00FE7F6E">
        <w:rPr>
          <w:rFonts w:ascii="Times New Roman" w:hAnsi="Times New Roman"/>
          <w:b/>
          <w:iCs/>
        </w:rPr>
        <w:t>сървърни</w:t>
      </w:r>
      <w:proofErr w:type="spellEnd"/>
      <w:r w:rsidR="00290FBF" w:rsidRPr="00FE7F6E">
        <w:rPr>
          <w:rFonts w:ascii="Times New Roman" w:hAnsi="Times New Roman"/>
          <w:b/>
          <w:iCs/>
        </w:rPr>
        <w:t xml:space="preserve"> </w:t>
      </w:r>
      <w:proofErr w:type="spellStart"/>
      <w:r w:rsidR="00290FBF" w:rsidRPr="00FE7F6E">
        <w:rPr>
          <w:rFonts w:ascii="Times New Roman" w:hAnsi="Times New Roman"/>
          <w:b/>
          <w:iCs/>
        </w:rPr>
        <w:t>помещения</w:t>
      </w:r>
      <w:proofErr w:type="spellEnd"/>
      <w:r w:rsidR="00290FBF" w:rsidRPr="00FE7F6E">
        <w:rPr>
          <w:rFonts w:ascii="Times New Roman" w:hAnsi="Times New Roman"/>
          <w:b/>
          <w:iCs/>
        </w:rPr>
        <w:t xml:space="preserve"> в </w:t>
      </w:r>
      <w:proofErr w:type="spellStart"/>
      <w:r w:rsidR="00290FBF" w:rsidRPr="00FE7F6E">
        <w:rPr>
          <w:rFonts w:ascii="Times New Roman" w:hAnsi="Times New Roman"/>
          <w:b/>
          <w:iCs/>
        </w:rPr>
        <w:t>отдел</w:t>
      </w:r>
      <w:proofErr w:type="spellEnd"/>
      <w:r w:rsidR="00290FBF" w:rsidRPr="00FE7F6E">
        <w:rPr>
          <w:rFonts w:ascii="Times New Roman" w:hAnsi="Times New Roman"/>
          <w:b/>
          <w:iCs/>
        </w:rPr>
        <w:t xml:space="preserve"> </w:t>
      </w:r>
      <w:proofErr w:type="spellStart"/>
      <w:r w:rsidR="00290FBF" w:rsidRPr="00FE7F6E">
        <w:rPr>
          <w:rFonts w:ascii="Times New Roman" w:hAnsi="Times New Roman"/>
          <w:b/>
          <w:iCs/>
        </w:rPr>
        <w:t>Технически</w:t>
      </w:r>
      <w:proofErr w:type="spellEnd"/>
      <w:r w:rsidR="00290FBF" w:rsidRPr="00FE7F6E">
        <w:rPr>
          <w:rFonts w:ascii="Times New Roman" w:hAnsi="Times New Roman"/>
          <w:b/>
          <w:iCs/>
        </w:rPr>
        <w:t xml:space="preserve"> </w:t>
      </w:r>
      <w:proofErr w:type="spellStart"/>
      <w:r w:rsidR="00290FBF" w:rsidRPr="00FE7F6E">
        <w:rPr>
          <w:rFonts w:ascii="Times New Roman" w:hAnsi="Times New Roman"/>
          <w:b/>
          <w:iCs/>
        </w:rPr>
        <w:t>системи</w:t>
      </w:r>
      <w:proofErr w:type="spellEnd"/>
      <w:r w:rsidR="00290FBF" w:rsidRPr="00FE7F6E">
        <w:rPr>
          <w:rFonts w:ascii="Times New Roman" w:hAnsi="Times New Roman"/>
          <w:b/>
          <w:iCs/>
        </w:rPr>
        <w:t xml:space="preserve"> </w:t>
      </w:r>
      <w:proofErr w:type="spellStart"/>
      <w:r w:rsidR="00290FBF" w:rsidRPr="00FE7F6E">
        <w:rPr>
          <w:rFonts w:ascii="Times New Roman" w:hAnsi="Times New Roman"/>
          <w:b/>
          <w:iCs/>
        </w:rPr>
        <w:t>за</w:t>
      </w:r>
      <w:proofErr w:type="spellEnd"/>
      <w:r w:rsidR="00290FBF" w:rsidRPr="00FE7F6E">
        <w:rPr>
          <w:rFonts w:ascii="Times New Roman" w:hAnsi="Times New Roman"/>
          <w:b/>
          <w:iCs/>
        </w:rPr>
        <w:t xml:space="preserve"> </w:t>
      </w:r>
      <w:proofErr w:type="spellStart"/>
      <w:r w:rsidR="00290FBF" w:rsidRPr="00FE7F6E">
        <w:rPr>
          <w:rFonts w:ascii="Times New Roman" w:hAnsi="Times New Roman"/>
          <w:b/>
          <w:iCs/>
        </w:rPr>
        <w:t>сигурност</w:t>
      </w:r>
      <w:proofErr w:type="spellEnd"/>
      <w:r w:rsidRPr="005F1179">
        <w:rPr>
          <w:rFonts w:ascii="Times New Roman" w:hAnsi="Times New Roman" w:cs="Times New Roman"/>
          <w:b/>
          <w:bCs/>
          <w:lang w:val="bg-BG"/>
        </w:rPr>
        <w:t>”</w:t>
      </w:r>
    </w:p>
    <w:p w:rsidR="005C7C01" w:rsidRPr="005F1179" w:rsidRDefault="005C7C01" w:rsidP="00B23841">
      <w:pPr>
        <w:ind w:firstLine="709"/>
        <w:jc w:val="both"/>
        <w:rPr>
          <w:rFonts w:ascii="Times New Roman" w:hAnsi="Times New Roman" w:cs="Times New Roman"/>
          <w:u w:val="single"/>
          <w:lang w:val="bg-BG"/>
        </w:rPr>
      </w:pPr>
      <w:r w:rsidRPr="005F1179">
        <w:rPr>
          <w:rFonts w:ascii="Times New Roman" w:hAnsi="Times New Roman" w:cs="Times New Roman"/>
          <w:lang w:val="bg-BG"/>
        </w:rPr>
        <w:t xml:space="preserve">Долуподписаният /-ната/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B23841">
      <w:pPr>
        <w:jc w:val="both"/>
        <w:rPr>
          <w:rFonts w:ascii="Times New Roman" w:hAnsi="Times New Roman" w:cs="Times New Roman"/>
          <w:u w:val="single"/>
          <w:lang w:val="bg-BG"/>
        </w:rPr>
      </w:pPr>
      <w:r w:rsidRPr="005F1179">
        <w:rPr>
          <w:rFonts w:ascii="Times New Roman" w:hAnsi="Times New Roman" w:cs="Times New Roman"/>
          <w:lang w:val="bg-BG"/>
        </w:rPr>
        <w:t>с ЕГН</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притежаващ лична карта №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издадена на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B23841">
      <w:pPr>
        <w:jc w:val="both"/>
        <w:rPr>
          <w:rFonts w:ascii="Times New Roman" w:hAnsi="Times New Roman" w:cs="Times New Roman"/>
          <w:lang w:val="bg-BG"/>
        </w:rPr>
      </w:pPr>
      <w:r w:rsidRPr="005F1179">
        <w:rPr>
          <w:rFonts w:ascii="Times New Roman" w:hAnsi="Times New Roman" w:cs="Times New Roman"/>
          <w:lang w:val="bg-BG"/>
        </w:rPr>
        <w:t xml:space="preserve">от МВР, гр.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адрес:</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p>
    <w:p w:rsidR="005C7C01" w:rsidRPr="005F1179" w:rsidRDefault="005C7C01" w:rsidP="00B23841">
      <w:pPr>
        <w:jc w:val="both"/>
        <w:rPr>
          <w:rFonts w:ascii="Times New Roman" w:hAnsi="Times New Roman" w:cs="Times New Roman"/>
          <w:u w:val="single"/>
          <w:lang w:val="bg-BG"/>
        </w:rPr>
      </w:pPr>
      <w:r w:rsidRPr="005F1179">
        <w:rPr>
          <w:rFonts w:ascii="Times New Roman" w:hAnsi="Times New Roman" w:cs="Times New Roman"/>
          <w:lang w:val="bg-BG"/>
        </w:rPr>
        <w:t>представляващ</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в качеството си на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B23841">
      <w:pPr>
        <w:jc w:val="both"/>
        <w:rPr>
          <w:rFonts w:ascii="Times New Roman" w:hAnsi="Times New Roman" w:cs="Times New Roman"/>
          <w:lang w:val="bg-BG"/>
        </w:rPr>
      </w:pP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със седалище</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и адрес </w:t>
      </w:r>
    </w:p>
    <w:p w:rsidR="005C7C01" w:rsidRPr="005F1179" w:rsidRDefault="005C7C01" w:rsidP="00B23841">
      <w:pPr>
        <w:jc w:val="both"/>
        <w:rPr>
          <w:rFonts w:ascii="Times New Roman" w:hAnsi="Times New Roman" w:cs="Times New Roman"/>
          <w:lang w:val="bg-BG"/>
        </w:rPr>
      </w:pPr>
      <w:r w:rsidRPr="005F1179">
        <w:rPr>
          <w:rFonts w:ascii="Times New Roman" w:hAnsi="Times New Roman" w:cs="Times New Roman"/>
          <w:lang w:val="bg-BG"/>
        </w:rPr>
        <w:t xml:space="preserve">на управление: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тел./факс:</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r w:rsidRPr="005F1179">
        <w:rPr>
          <w:rFonts w:ascii="Times New Roman" w:hAnsi="Times New Roman" w:cs="Times New Roman"/>
          <w:u w:val="single"/>
          <w:lang w:val="bg-BG"/>
        </w:rPr>
        <w:t xml:space="preserve"> </w:t>
      </w:r>
      <w:r w:rsidRPr="005F1179">
        <w:rPr>
          <w:rFonts w:ascii="Times New Roman" w:hAnsi="Times New Roman" w:cs="Times New Roman"/>
          <w:lang w:val="bg-BG"/>
        </w:rPr>
        <w:t>вписано в търговския регистър към Агенцията по вписванията с ЕИК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p>
    <w:p w:rsidR="005C7C01" w:rsidRPr="005F1179" w:rsidRDefault="005C7C01" w:rsidP="00B23841">
      <w:pPr>
        <w:jc w:val="both"/>
        <w:rPr>
          <w:rFonts w:ascii="Times New Roman" w:hAnsi="Times New Roman" w:cs="Times New Roman"/>
          <w:color w:val="000000"/>
          <w:position w:val="8"/>
          <w:u w:val="single"/>
          <w:lang w:val="bg-BG"/>
        </w:rPr>
      </w:pPr>
      <w:r w:rsidRPr="005F1179">
        <w:rPr>
          <w:rFonts w:ascii="Times New Roman" w:hAnsi="Times New Roman" w:cs="Times New Roman"/>
          <w:lang w:val="bg-BG"/>
        </w:rPr>
        <w:t xml:space="preserve"> ИН по ЗДДС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5F1179">
      <w:pPr>
        <w:jc w:val="center"/>
        <w:rPr>
          <w:rFonts w:ascii="Times New Roman" w:hAnsi="Times New Roman" w:cs="Times New Roman"/>
          <w:b/>
          <w:bCs/>
          <w:sz w:val="16"/>
          <w:szCs w:val="16"/>
          <w:lang w:val="bg-BG"/>
        </w:rPr>
      </w:pPr>
    </w:p>
    <w:p w:rsidR="000F5A9D" w:rsidRDefault="005C7C01" w:rsidP="000F5A9D">
      <w:pPr>
        <w:jc w:val="center"/>
        <w:rPr>
          <w:rFonts w:ascii="Times New Roman" w:hAnsi="Times New Roman" w:cs="Times New Roman"/>
          <w:b/>
          <w:bCs/>
          <w:lang w:val="bg-BG"/>
        </w:rPr>
      </w:pPr>
      <w:r w:rsidRPr="005F1179">
        <w:rPr>
          <w:rFonts w:ascii="Times New Roman" w:hAnsi="Times New Roman" w:cs="Times New Roman"/>
          <w:b/>
          <w:bCs/>
          <w:lang w:val="bg-BG"/>
        </w:rPr>
        <w:t>Д Е К Л А Р И Р А М, ЧЕ:</w:t>
      </w:r>
    </w:p>
    <w:p w:rsidR="000F5A9D" w:rsidRPr="003A3570" w:rsidRDefault="00F71061" w:rsidP="003A3570">
      <w:pPr>
        <w:pStyle w:val="ListParagraph"/>
        <w:numPr>
          <w:ilvl w:val="0"/>
          <w:numId w:val="14"/>
        </w:numPr>
        <w:rPr>
          <w:rFonts w:ascii="Times New Roman" w:hAnsi="Times New Roman" w:cs="Times New Roman"/>
          <w:b/>
          <w:bCs/>
          <w:lang w:val="bg-BG"/>
        </w:rPr>
      </w:pPr>
      <w:r w:rsidRPr="003A3570">
        <w:rPr>
          <w:rFonts w:ascii="Times New Roman" w:hAnsi="Times New Roman" w:cs="Times New Roman"/>
          <w:lang w:val="bg-BG"/>
        </w:rPr>
        <w:t>Участникът, който представлявам</w:t>
      </w:r>
      <w:r w:rsidR="006770FE" w:rsidRPr="003A3570">
        <w:rPr>
          <w:rFonts w:ascii="Times New Roman" w:hAnsi="Times New Roman" w:cs="Times New Roman"/>
          <w:lang w:val="bg-BG" w:eastAsia="bg-BG"/>
        </w:rPr>
        <w:t>:</w:t>
      </w:r>
    </w:p>
    <w:tbl>
      <w:tblPr>
        <w:tblStyle w:val="TableGrid"/>
        <w:tblW w:w="0" w:type="auto"/>
        <w:tblLook w:val="04A0"/>
      </w:tblPr>
      <w:tblGrid>
        <w:gridCol w:w="4974"/>
        <w:gridCol w:w="4974"/>
      </w:tblGrid>
      <w:tr w:rsidR="000F5A9D" w:rsidTr="000F5A9D">
        <w:tc>
          <w:tcPr>
            <w:tcW w:w="4974" w:type="dxa"/>
          </w:tcPr>
          <w:p w:rsidR="000F5A9D" w:rsidRDefault="00B363B5"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З</w:t>
            </w:r>
            <w:r w:rsidR="000F5A9D" w:rsidRPr="005F1179">
              <w:rPr>
                <w:rFonts w:ascii="Times New Roman" w:hAnsi="Times New Roman" w:cs="Times New Roman"/>
                <w:lang w:val="bg-BG" w:eastAsia="bg-BG"/>
              </w:rPr>
              <w:t>адължения за данъци и задължителни осигурителни вноски по смисъла на чл.162, ал.2, т.1 от Данъчно-осигурителния процесуален кодекс и лихвите по тях, към държавата и към общината по седалището на възложителя и на участника, или аналогични задължения, установени с акт на компетентен орган, съгласно законодателството на държавата, в която участникът е установен</w:t>
            </w:r>
          </w:p>
        </w:tc>
        <w:tc>
          <w:tcPr>
            <w:tcW w:w="4974" w:type="dxa"/>
          </w:tcPr>
          <w:p w:rsidR="000F5A9D" w:rsidRDefault="00B363B5"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а/ Няма.</w:t>
            </w:r>
          </w:p>
          <w:p w:rsidR="00B363B5" w:rsidRDefault="00B363B5"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б/ Допуснато е разсрочване, отсрочване или обезпечение.</w:t>
            </w:r>
          </w:p>
          <w:p w:rsidR="00B363B5" w:rsidRDefault="00B363B5"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в/ Има, установени с акт</w:t>
            </w:r>
            <w:r w:rsidR="00240C38">
              <w:rPr>
                <w:rFonts w:ascii="Times New Roman" w:hAnsi="Times New Roman" w:cs="Times New Roman"/>
                <w:lang w:val="bg-BG" w:eastAsia="bg-BG"/>
              </w:rPr>
              <w:t>, който не е влязъл в сила.</w:t>
            </w:r>
          </w:p>
          <w:p w:rsidR="00240C38" w:rsidRDefault="00240C38" w:rsidP="00315FE6">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 xml:space="preserve">г/ Размерът на неплатените дължими данъци </w:t>
            </w:r>
            <w:r w:rsidR="00871D50">
              <w:rPr>
                <w:rFonts w:ascii="Times New Roman" w:hAnsi="Times New Roman" w:cs="Times New Roman"/>
                <w:lang w:val="bg-BG" w:eastAsia="bg-BG"/>
              </w:rPr>
              <w:t xml:space="preserve">или осигурителни вноски е не повече от 1 на сто от сумата на годишния </w:t>
            </w:r>
            <w:r w:rsidR="00315FE6">
              <w:rPr>
                <w:rFonts w:ascii="Times New Roman" w:hAnsi="Times New Roman" w:cs="Times New Roman"/>
                <w:lang w:val="bg-BG" w:eastAsia="bg-BG"/>
              </w:rPr>
              <w:t xml:space="preserve">общ </w:t>
            </w:r>
            <w:r w:rsidR="00871D50">
              <w:rPr>
                <w:rFonts w:ascii="Times New Roman" w:hAnsi="Times New Roman" w:cs="Times New Roman"/>
                <w:lang w:val="bg-BG" w:eastAsia="bg-BG"/>
              </w:rPr>
              <w:t>оборот за последната приключ</w:t>
            </w:r>
            <w:r w:rsidR="00315FE6">
              <w:rPr>
                <w:rFonts w:ascii="Times New Roman" w:hAnsi="Times New Roman" w:cs="Times New Roman"/>
                <w:lang w:val="bg-BG" w:eastAsia="bg-BG"/>
              </w:rPr>
              <w:t>ена</w:t>
            </w:r>
            <w:r w:rsidR="00871D50">
              <w:rPr>
                <w:rFonts w:ascii="Times New Roman" w:hAnsi="Times New Roman" w:cs="Times New Roman"/>
                <w:lang w:val="bg-BG" w:eastAsia="bg-BG"/>
              </w:rPr>
              <w:t xml:space="preserve"> финансова година</w:t>
            </w:r>
            <w:r w:rsidR="00315FE6">
              <w:rPr>
                <w:rFonts w:ascii="Times New Roman" w:hAnsi="Times New Roman" w:cs="Times New Roman"/>
                <w:lang w:val="bg-BG" w:eastAsia="bg-BG"/>
              </w:rPr>
              <w:t>.</w:t>
            </w:r>
          </w:p>
          <w:p w:rsidR="00315FE6" w:rsidRPr="00315FE6" w:rsidRDefault="00315FE6" w:rsidP="00315FE6">
            <w:pPr>
              <w:autoSpaceDE w:val="0"/>
              <w:autoSpaceDN w:val="0"/>
              <w:adjustRightInd w:val="0"/>
              <w:jc w:val="both"/>
              <w:rPr>
                <w:rFonts w:ascii="Times New Roman" w:hAnsi="Times New Roman" w:cs="Times New Roman"/>
                <w:b/>
                <w:i/>
                <w:lang w:val="bg-BG" w:eastAsia="bg-BG"/>
              </w:rPr>
            </w:pPr>
            <w:r w:rsidRPr="00315FE6">
              <w:rPr>
                <w:rFonts w:ascii="Times New Roman" w:hAnsi="Times New Roman" w:cs="Times New Roman"/>
                <w:b/>
                <w:i/>
                <w:lang w:val="bg-BG" w:eastAsia="bg-BG"/>
              </w:rPr>
              <w:t>/ненужното се зачертава/</w:t>
            </w:r>
          </w:p>
        </w:tc>
      </w:tr>
      <w:tr w:rsidR="000F5A9D" w:rsidTr="000F5A9D">
        <w:tc>
          <w:tcPr>
            <w:tcW w:w="4974" w:type="dxa"/>
          </w:tcPr>
          <w:p w:rsidR="000F5A9D" w:rsidRDefault="00315FE6"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Неравнопоставеност по смисъла на чл.44, ал.5 от ЗОП</w:t>
            </w:r>
          </w:p>
        </w:tc>
        <w:tc>
          <w:tcPr>
            <w:tcW w:w="4974" w:type="dxa"/>
          </w:tcPr>
          <w:p w:rsidR="000F5A9D" w:rsidRDefault="00647665" w:rsidP="00647665">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 xml:space="preserve">а/ Представляваният от мен участник </w:t>
            </w:r>
            <w:r w:rsidR="0015156F">
              <w:rPr>
                <w:rFonts w:ascii="Times New Roman" w:hAnsi="Times New Roman" w:cs="Times New Roman"/>
                <w:lang w:val="bg-BG" w:eastAsia="bg-BG"/>
              </w:rPr>
              <w:t>не е предоставял пазарни консултации и/или не е участвал в подготовката на обществената поръчка.</w:t>
            </w:r>
          </w:p>
          <w:p w:rsidR="0015156F" w:rsidRDefault="0015156F" w:rsidP="00647665">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 xml:space="preserve">б/ Предоставянето </w:t>
            </w:r>
            <w:r w:rsidR="00EE10BC">
              <w:rPr>
                <w:rFonts w:ascii="Times New Roman" w:hAnsi="Times New Roman" w:cs="Times New Roman"/>
                <w:lang w:val="bg-BG" w:eastAsia="bg-BG"/>
              </w:rPr>
              <w:t xml:space="preserve">на пазарни консултации и/или </w:t>
            </w:r>
            <w:r w:rsidR="00C37919">
              <w:rPr>
                <w:rFonts w:ascii="Times New Roman" w:hAnsi="Times New Roman" w:cs="Times New Roman"/>
                <w:lang w:val="bg-BG" w:eastAsia="bg-BG"/>
              </w:rPr>
              <w:t>у</w:t>
            </w:r>
            <w:r w:rsidR="00EE10BC">
              <w:rPr>
                <w:rFonts w:ascii="Times New Roman" w:hAnsi="Times New Roman" w:cs="Times New Roman"/>
                <w:lang w:val="bg-BG" w:eastAsia="bg-BG"/>
              </w:rPr>
              <w:t>част</w:t>
            </w:r>
            <w:r w:rsidR="00C37919">
              <w:rPr>
                <w:rFonts w:ascii="Times New Roman" w:hAnsi="Times New Roman" w:cs="Times New Roman"/>
                <w:lang w:val="bg-BG" w:eastAsia="bg-BG"/>
              </w:rPr>
              <w:t>ието</w:t>
            </w:r>
            <w:r w:rsidR="00EE10BC">
              <w:rPr>
                <w:rFonts w:ascii="Times New Roman" w:hAnsi="Times New Roman" w:cs="Times New Roman"/>
                <w:lang w:val="bg-BG" w:eastAsia="bg-BG"/>
              </w:rPr>
              <w:t xml:space="preserve"> в подготовката на обществената поръчка на представлявания от мен участник не води до неравнопоставеност по чл.44, ал.5 от ЗОП.</w:t>
            </w:r>
          </w:p>
          <w:p w:rsidR="00EE10BC" w:rsidRDefault="00DC69DA" w:rsidP="00647665">
            <w:pPr>
              <w:autoSpaceDE w:val="0"/>
              <w:autoSpaceDN w:val="0"/>
              <w:adjustRightInd w:val="0"/>
              <w:jc w:val="both"/>
              <w:rPr>
                <w:rFonts w:ascii="Times New Roman" w:hAnsi="Times New Roman" w:cs="Times New Roman"/>
                <w:lang w:val="bg-BG" w:eastAsia="bg-BG"/>
              </w:rPr>
            </w:pPr>
            <w:r w:rsidRPr="00315FE6">
              <w:rPr>
                <w:rFonts w:ascii="Times New Roman" w:hAnsi="Times New Roman" w:cs="Times New Roman"/>
                <w:b/>
                <w:i/>
                <w:lang w:val="bg-BG" w:eastAsia="bg-BG"/>
              </w:rPr>
              <w:t>/ненужното се зачертава/</w:t>
            </w:r>
          </w:p>
        </w:tc>
      </w:tr>
    </w:tbl>
    <w:p w:rsidR="00F71061" w:rsidRPr="005F1179" w:rsidRDefault="003A3570" w:rsidP="003A3570">
      <w:pPr>
        <w:autoSpaceDE w:val="0"/>
        <w:autoSpaceDN w:val="0"/>
        <w:adjustRightInd w:val="0"/>
        <w:ind w:firstLine="708"/>
        <w:jc w:val="both"/>
        <w:rPr>
          <w:rFonts w:ascii="Times New Roman" w:hAnsi="Times New Roman" w:cs="Times New Roman"/>
          <w:lang w:val="bg-BG"/>
        </w:rPr>
      </w:pPr>
      <w:r>
        <w:rPr>
          <w:rFonts w:ascii="Times New Roman" w:hAnsi="Times New Roman" w:cs="Times New Roman"/>
          <w:lang w:val="bg-BG"/>
        </w:rPr>
        <w:t>2</w:t>
      </w:r>
      <w:r w:rsidR="00F71061" w:rsidRPr="005F1179">
        <w:rPr>
          <w:rFonts w:ascii="Times New Roman" w:hAnsi="Times New Roman" w:cs="Times New Roman"/>
          <w:lang w:val="bg-BG"/>
        </w:rPr>
        <w:t>. Участникът, който представлявам не е представил документ с невярно съдържание, свързан с удостоверяване на усл</w:t>
      </w:r>
      <w:r w:rsidR="00F71061" w:rsidRPr="005F1179">
        <w:rPr>
          <w:rFonts w:ascii="Times New Roman" w:hAnsi="Times New Roman" w:cs="Times New Roman"/>
          <w:lang w:val="bg-BG" w:eastAsia="bg-BG"/>
        </w:rPr>
        <w:t>овията, на които следва да отговарят участниците, (включително изискванията за</w:t>
      </w:r>
      <w:r w:rsidR="00F71061" w:rsidRPr="005F1179">
        <w:rPr>
          <w:rFonts w:ascii="Times New Roman" w:hAnsi="Times New Roman" w:cs="Times New Roman"/>
          <w:lang w:val="en-US" w:eastAsia="bg-BG"/>
        </w:rPr>
        <w:t xml:space="preserve"> </w:t>
      </w:r>
      <w:r w:rsidR="00F71061" w:rsidRPr="005F1179">
        <w:rPr>
          <w:rFonts w:ascii="Times New Roman" w:hAnsi="Times New Roman" w:cs="Times New Roman"/>
          <w:lang w:val="bg-BG" w:eastAsia="bg-BG"/>
        </w:rPr>
        <w:t>финансови и икономически условия, технически способности и квалификация, когато е приложимо).</w:t>
      </w:r>
    </w:p>
    <w:p w:rsidR="00F71061" w:rsidRPr="005F1179" w:rsidRDefault="003A3570" w:rsidP="00F71061">
      <w:pPr>
        <w:ind w:firstLine="708"/>
        <w:jc w:val="both"/>
        <w:rPr>
          <w:rFonts w:ascii="Times New Roman" w:hAnsi="Times New Roman" w:cs="Times New Roman"/>
          <w:sz w:val="20"/>
          <w:szCs w:val="20"/>
          <w:lang w:val="bg-BG"/>
        </w:rPr>
      </w:pPr>
      <w:r>
        <w:rPr>
          <w:rFonts w:ascii="Times New Roman" w:hAnsi="Times New Roman" w:cs="Times New Roman"/>
          <w:lang w:val="bg-BG"/>
        </w:rPr>
        <w:t>3</w:t>
      </w:r>
      <w:r w:rsidR="00F71061" w:rsidRPr="005F1179">
        <w:rPr>
          <w:rFonts w:ascii="Times New Roman" w:hAnsi="Times New Roman" w:cs="Times New Roman"/>
          <w:lang w:val="bg-BG"/>
        </w:rPr>
        <w:t>. Участникът, който представлявам е</w:t>
      </w:r>
      <w:r w:rsidR="00F71061" w:rsidRPr="005F1179">
        <w:rPr>
          <w:rFonts w:ascii="Times New Roman" w:hAnsi="Times New Roman" w:cs="Times New Roman"/>
        </w:rPr>
        <w:t xml:space="preserve"> </w:t>
      </w:r>
      <w:proofErr w:type="spellStart"/>
      <w:r w:rsidR="00F71061" w:rsidRPr="005F1179">
        <w:rPr>
          <w:rFonts w:ascii="Times New Roman" w:hAnsi="Times New Roman" w:cs="Times New Roman"/>
        </w:rPr>
        <w:t>предоставил</w:t>
      </w:r>
      <w:proofErr w:type="spellEnd"/>
      <w:r w:rsidR="00F71061" w:rsidRPr="005F1179">
        <w:rPr>
          <w:rFonts w:ascii="Times New Roman" w:hAnsi="Times New Roman" w:cs="Times New Roman"/>
        </w:rPr>
        <w:t xml:space="preserve"> </w:t>
      </w:r>
      <w:proofErr w:type="spellStart"/>
      <w:r w:rsidR="00F71061" w:rsidRPr="005F1179">
        <w:rPr>
          <w:rFonts w:ascii="Times New Roman" w:hAnsi="Times New Roman" w:cs="Times New Roman"/>
        </w:rPr>
        <w:t>изискваща</w:t>
      </w:r>
      <w:proofErr w:type="spellEnd"/>
      <w:r w:rsidR="00F71061" w:rsidRPr="005F1179">
        <w:rPr>
          <w:rFonts w:ascii="Times New Roman" w:hAnsi="Times New Roman" w:cs="Times New Roman"/>
          <w:lang w:val="bg-BG"/>
        </w:rPr>
        <w:t>та</w:t>
      </w:r>
      <w:r w:rsidR="00F71061" w:rsidRPr="005F1179">
        <w:rPr>
          <w:rFonts w:ascii="Times New Roman" w:hAnsi="Times New Roman" w:cs="Times New Roman"/>
        </w:rPr>
        <w:t xml:space="preserve"> </w:t>
      </w:r>
      <w:proofErr w:type="spellStart"/>
      <w:r w:rsidR="00F71061" w:rsidRPr="005F1179">
        <w:rPr>
          <w:rFonts w:ascii="Times New Roman" w:hAnsi="Times New Roman" w:cs="Times New Roman"/>
        </w:rPr>
        <w:t>се</w:t>
      </w:r>
      <w:proofErr w:type="spellEnd"/>
      <w:r w:rsidR="00F71061" w:rsidRPr="005F1179">
        <w:rPr>
          <w:rFonts w:ascii="Times New Roman" w:hAnsi="Times New Roman" w:cs="Times New Roman"/>
        </w:rPr>
        <w:t xml:space="preserve"> </w:t>
      </w:r>
      <w:proofErr w:type="spellStart"/>
      <w:r w:rsidR="00F71061" w:rsidRPr="005F1179">
        <w:rPr>
          <w:rFonts w:ascii="Times New Roman" w:hAnsi="Times New Roman" w:cs="Times New Roman"/>
        </w:rPr>
        <w:t>информация</w:t>
      </w:r>
      <w:proofErr w:type="spellEnd"/>
      <w:r w:rsidR="00F71061" w:rsidRPr="005F1179">
        <w:rPr>
          <w:rFonts w:ascii="Times New Roman" w:hAnsi="Times New Roman" w:cs="Times New Roman"/>
        </w:rPr>
        <w:t xml:space="preserve">, </w:t>
      </w:r>
      <w:proofErr w:type="spellStart"/>
      <w:r w:rsidR="00F71061" w:rsidRPr="005F1179">
        <w:rPr>
          <w:rFonts w:ascii="Times New Roman" w:hAnsi="Times New Roman" w:cs="Times New Roman"/>
        </w:rPr>
        <w:t>свързана</w:t>
      </w:r>
      <w:proofErr w:type="spellEnd"/>
      <w:r w:rsidR="00F71061" w:rsidRPr="005F1179">
        <w:rPr>
          <w:rFonts w:ascii="Times New Roman" w:hAnsi="Times New Roman" w:cs="Times New Roman"/>
        </w:rPr>
        <w:t xml:space="preserve"> с </w:t>
      </w:r>
      <w:proofErr w:type="spellStart"/>
      <w:r w:rsidR="00F71061" w:rsidRPr="005F1179">
        <w:rPr>
          <w:rFonts w:ascii="Times New Roman" w:hAnsi="Times New Roman" w:cs="Times New Roman"/>
        </w:rPr>
        <w:t>удостоверяване</w:t>
      </w:r>
      <w:proofErr w:type="spellEnd"/>
      <w:r w:rsidR="00F71061" w:rsidRPr="005F1179">
        <w:rPr>
          <w:rFonts w:ascii="Times New Roman" w:hAnsi="Times New Roman" w:cs="Times New Roman"/>
        </w:rPr>
        <w:t xml:space="preserve"> </w:t>
      </w:r>
      <w:r w:rsidR="00F71061" w:rsidRPr="005F1179">
        <w:rPr>
          <w:rFonts w:ascii="Times New Roman" w:hAnsi="Times New Roman" w:cs="Times New Roman"/>
          <w:lang w:val="bg-BG" w:eastAsia="bg-BG"/>
        </w:rPr>
        <w:t>условията, на които следва да отговарят участниците, (включително изискванията за</w:t>
      </w:r>
      <w:r w:rsidR="00F71061" w:rsidRPr="005F1179">
        <w:rPr>
          <w:rFonts w:ascii="Times New Roman" w:hAnsi="Times New Roman" w:cs="Times New Roman"/>
          <w:lang w:val="en-US" w:eastAsia="bg-BG"/>
        </w:rPr>
        <w:t xml:space="preserve"> </w:t>
      </w:r>
      <w:r w:rsidR="00F71061" w:rsidRPr="005F1179">
        <w:rPr>
          <w:rFonts w:ascii="Times New Roman" w:hAnsi="Times New Roman" w:cs="Times New Roman"/>
          <w:lang w:val="bg-BG" w:eastAsia="bg-BG"/>
        </w:rPr>
        <w:t>финансови и икономически условия, технически способности и квалификация, когато е приложимо)</w:t>
      </w:r>
    </w:p>
    <w:p w:rsidR="00762300" w:rsidRPr="00FA3539" w:rsidRDefault="00762300" w:rsidP="00762300">
      <w:pPr>
        <w:autoSpaceDE w:val="0"/>
        <w:autoSpaceDN w:val="0"/>
        <w:adjustRightInd w:val="0"/>
        <w:ind w:firstLine="708"/>
        <w:jc w:val="both"/>
        <w:rPr>
          <w:rFonts w:ascii="Times New Roman" w:hAnsi="Times New Roman" w:cs="Times New Roman"/>
          <w:sz w:val="16"/>
          <w:szCs w:val="16"/>
          <w:lang w:val="bg-BG"/>
        </w:rPr>
      </w:pPr>
    </w:p>
    <w:p w:rsidR="005C7C01" w:rsidRDefault="00762300" w:rsidP="005F1179">
      <w:pPr>
        <w:ind w:firstLine="720"/>
        <w:jc w:val="both"/>
        <w:rPr>
          <w:rFonts w:ascii="Times New Roman" w:hAnsi="Times New Roman" w:cs="Times New Roman"/>
          <w:lang w:val="bg-BG"/>
        </w:rPr>
      </w:pPr>
      <w:r>
        <w:rPr>
          <w:rFonts w:ascii="Times New Roman" w:hAnsi="Times New Roman" w:cs="Times New Roman"/>
          <w:lang w:val="bg-BG"/>
        </w:rPr>
        <w:t>Известна ми е</w:t>
      </w:r>
      <w:r w:rsidR="00E10714">
        <w:rPr>
          <w:rFonts w:ascii="Times New Roman" w:hAnsi="Times New Roman" w:cs="Times New Roman"/>
          <w:lang w:val="bg-BG"/>
        </w:rPr>
        <w:t>, че при деклариране на неверни данни нося наказателна</w:t>
      </w:r>
      <w:r>
        <w:rPr>
          <w:rFonts w:ascii="Times New Roman" w:hAnsi="Times New Roman" w:cs="Times New Roman"/>
          <w:lang w:val="bg-BG"/>
        </w:rPr>
        <w:t xml:space="preserve"> отговорност по чл.313 от</w:t>
      </w:r>
      <w:r w:rsidR="00E10714">
        <w:rPr>
          <w:rFonts w:ascii="Times New Roman" w:hAnsi="Times New Roman" w:cs="Times New Roman"/>
          <w:lang w:val="bg-BG"/>
        </w:rPr>
        <w:t xml:space="preserve"> НК</w:t>
      </w:r>
      <w:r>
        <w:rPr>
          <w:rFonts w:ascii="Times New Roman" w:hAnsi="Times New Roman" w:cs="Times New Roman"/>
          <w:lang w:val="bg-BG"/>
        </w:rPr>
        <w:t>.</w:t>
      </w:r>
    </w:p>
    <w:p w:rsidR="00762300" w:rsidRPr="00FA3539" w:rsidRDefault="00762300" w:rsidP="005F1179">
      <w:pPr>
        <w:ind w:firstLine="720"/>
        <w:jc w:val="both"/>
        <w:rPr>
          <w:rFonts w:ascii="Times New Roman" w:hAnsi="Times New Roman" w:cs="Times New Roman"/>
          <w:sz w:val="16"/>
          <w:szCs w:val="16"/>
          <w:lang w:val="bg-BG"/>
        </w:rPr>
      </w:pPr>
    </w:p>
    <w:p w:rsidR="005C7C01" w:rsidRPr="00392E33" w:rsidRDefault="005C7C01" w:rsidP="00392E33">
      <w:pPr>
        <w:spacing w:after="120"/>
        <w:rPr>
          <w:rFonts w:ascii="Times New Roman" w:hAnsi="Times New Roman" w:cs="Times New Roman"/>
          <w:lang w:val="bg-BG"/>
        </w:rPr>
      </w:pP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г. </w:t>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t xml:space="preserve">Декларатор: </w:t>
      </w:r>
      <w:r w:rsidRPr="005F1179">
        <w:rPr>
          <w:rFonts w:ascii="Times New Roman" w:hAnsi="Times New Roman" w:cs="Times New Roman"/>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5F1179">
      <w:pPr>
        <w:jc w:val="both"/>
        <w:rPr>
          <w:rFonts w:ascii="Times New Roman" w:hAnsi="Times New Roman" w:cs="Times New Roman"/>
          <w:lang w:val="bg-BG"/>
        </w:rPr>
      </w:pPr>
      <w:r w:rsidRPr="005F1179">
        <w:rPr>
          <w:rFonts w:ascii="Times New Roman" w:hAnsi="Times New Roman" w:cs="Times New Roman"/>
          <w:lang w:val="bg-BG"/>
        </w:rPr>
        <w:t xml:space="preserve">Забележка: Декларацията се подава от </w:t>
      </w:r>
      <w:r w:rsidR="00D66A88">
        <w:rPr>
          <w:rFonts w:ascii="Times New Roman" w:hAnsi="Times New Roman" w:cs="Times New Roman"/>
          <w:lang w:val="bg-BG"/>
        </w:rPr>
        <w:t xml:space="preserve">едно от </w:t>
      </w:r>
      <w:r w:rsidRPr="005F1179">
        <w:rPr>
          <w:rFonts w:ascii="Times New Roman" w:hAnsi="Times New Roman" w:cs="Times New Roman"/>
          <w:lang w:val="bg-BG"/>
        </w:rPr>
        <w:t>лицата, които могат самостоят</w:t>
      </w:r>
      <w:r w:rsidR="00C5119A">
        <w:rPr>
          <w:rFonts w:ascii="Times New Roman" w:hAnsi="Times New Roman" w:cs="Times New Roman"/>
          <w:lang w:val="bg-BG"/>
        </w:rPr>
        <w:t>елно да представляват Участника</w:t>
      </w:r>
      <w:r w:rsidRPr="005F1179">
        <w:rPr>
          <w:rFonts w:ascii="Times New Roman" w:hAnsi="Times New Roman" w:cs="Times New Roman"/>
          <w:lang w:val="bg-BG"/>
        </w:rPr>
        <w:t xml:space="preserve">. </w:t>
      </w:r>
    </w:p>
    <w:sectPr w:rsidR="005C7C01" w:rsidRPr="005F1179" w:rsidSect="00FA3539">
      <w:pgSz w:w="11906" w:h="16838" w:code="9"/>
      <w:pgMar w:top="180" w:right="851" w:bottom="142"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6373"/>
    <w:multiLevelType w:val="hybridMultilevel"/>
    <w:tmpl w:val="13BC5ED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nsid w:val="176B169A"/>
    <w:multiLevelType w:val="hybridMultilevel"/>
    <w:tmpl w:val="C8F2606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1BAF4C8C"/>
    <w:multiLevelType w:val="hybridMultilevel"/>
    <w:tmpl w:val="13BC5ED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1DD4069F"/>
    <w:multiLevelType w:val="hybridMultilevel"/>
    <w:tmpl w:val="9F54D050"/>
    <w:lvl w:ilvl="0" w:tplc="1A407D8A">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4">
    <w:nsid w:val="29950125"/>
    <w:multiLevelType w:val="hybridMultilevel"/>
    <w:tmpl w:val="957E7998"/>
    <w:lvl w:ilvl="0" w:tplc="F620B1F4">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5">
    <w:nsid w:val="39343A3F"/>
    <w:multiLevelType w:val="hybridMultilevel"/>
    <w:tmpl w:val="74A8DD5A"/>
    <w:lvl w:ilvl="0" w:tplc="018A54FA">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6">
    <w:nsid w:val="43F42A3A"/>
    <w:multiLevelType w:val="hybridMultilevel"/>
    <w:tmpl w:val="63785B2A"/>
    <w:lvl w:ilvl="0" w:tplc="95FEAE12">
      <w:start w:val="1"/>
      <w:numFmt w:val="decimal"/>
      <w:lvlText w:val="%1."/>
      <w:lvlJc w:val="left"/>
      <w:pPr>
        <w:ind w:left="1440" w:hanging="360"/>
      </w:pPr>
      <w:rPr>
        <w:rFonts w:hint="default"/>
        <w:b w:val="0"/>
      </w:r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7">
    <w:nsid w:val="48C6064C"/>
    <w:multiLevelType w:val="hybridMultilevel"/>
    <w:tmpl w:val="DB62D8BE"/>
    <w:lvl w:ilvl="0" w:tplc="D8B8AD4C">
      <w:start w:val="1"/>
      <w:numFmt w:val="decimal"/>
      <w:lvlText w:val="%1."/>
      <w:lvlJc w:val="left"/>
      <w:pPr>
        <w:ind w:left="1080" w:hanging="360"/>
      </w:pPr>
      <w:rPr>
        <w:rFont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8">
    <w:nsid w:val="4CDE2A04"/>
    <w:multiLevelType w:val="hybridMultilevel"/>
    <w:tmpl w:val="32100B8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nsid w:val="57AE7DD1"/>
    <w:multiLevelType w:val="hybridMultilevel"/>
    <w:tmpl w:val="8D8CB2FA"/>
    <w:lvl w:ilvl="0" w:tplc="E32A5B56">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0">
    <w:nsid w:val="615C4D70"/>
    <w:multiLevelType w:val="hybridMultilevel"/>
    <w:tmpl w:val="855C862A"/>
    <w:lvl w:ilvl="0" w:tplc="F7FC05A2">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1">
    <w:nsid w:val="62F50BC4"/>
    <w:multiLevelType w:val="hybridMultilevel"/>
    <w:tmpl w:val="E9922D6A"/>
    <w:lvl w:ilvl="0" w:tplc="EFA42C04">
      <w:start w:val="1"/>
      <w:numFmt w:val="decimal"/>
      <w:lvlText w:val="%1."/>
      <w:lvlJc w:val="left"/>
      <w:pPr>
        <w:ind w:left="1080" w:hanging="360"/>
      </w:pPr>
      <w:rPr>
        <w:rFont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2">
    <w:nsid w:val="635D350B"/>
    <w:multiLevelType w:val="hybridMultilevel"/>
    <w:tmpl w:val="C6402826"/>
    <w:lvl w:ilvl="0" w:tplc="A666202E">
      <w:start w:val="1"/>
      <w:numFmt w:val="decimal"/>
      <w:lvlText w:val="%1."/>
      <w:lvlJc w:val="left"/>
      <w:pPr>
        <w:ind w:left="1800" w:hanging="360"/>
      </w:pPr>
      <w:rPr>
        <w:rFonts w:hint="default"/>
        <w:b w:val="0"/>
      </w:rPr>
    </w:lvl>
    <w:lvl w:ilvl="1" w:tplc="04020019" w:tentative="1">
      <w:start w:val="1"/>
      <w:numFmt w:val="lowerLetter"/>
      <w:lvlText w:val="%2."/>
      <w:lvlJc w:val="left"/>
      <w:pPr>
        <w:ind w:left="2520" w:hanging="360"/>
      </w:pPr>
    </w:lvl>
    <w:lvl w:ilvl="2" w:tplc="0402001B" w:tentative="1">
      <w:start w:val="1"/>
      <w:numFmt w:val="lowerRoman"/>
      <w:lvlText w:val="%3."/>
      <w:lvlJc w:val="right"/>
      <w:pPr>
        <w:ind w:left="3240" w:hanging="180"/>
      </w:pPr>
    </w:lvl>
    <w:lvl w:ilvl="3" w:tplc="0402000F" w:tentative="1">
      <w:start w:val="1"/>
      <w:numFmt w:val="decimal"/>
      <w:lvlText w:val="%4."/>
      <w:lvlJc w:val="left"/>
      <w:pPr>
        <w:ind w:left="3960" w:hanging="360"/>
      </w:pPr>
    </w:lvl>
    <w:lvl w:ilvl="4" w:tplc="04020019" w:tentative="1">
      <w:start w:val="1"/>
      <w:numFmt w:val="lowerLetter"/>
      <w:lvlText w:val="%5."/>
      <w:lvlJc w:val="left"/>
      <w:pPr>
        <w:ind w:left="4680" w:hanging="360"/>
      </w:pPr>
    </w:lvl>
    <w:lvl w:ilvl="5" w:tplc="0402001B" w:tentative="1">
      <w:start w:val="1"/>
      <w:numFmt w:val="lowerRoman"/>
      <w:lvlText w:val="%6."/>
      <w:lvlJc w:val="right"/>
      <w:pPr>
        <w:ind w:left="5400" w:hanging="180"/>
      </w:pPr>
    </w:lvl>
    <w:lvl w:ilvl="6" w:tplc="0402000F" w:tentative="1">
      <w:start w:val="1"/>
      <w:numFmt w:val="decimal"/>
      <w:lvlText w:val="%7."/>
      <w:lvlJc w:val="left"/>
      <w:pPr>
        <w:ind w:left="6120" w:hanging="360"/>
      </w:pPr>
    </w:lvl>
    <w:lvl w:ilvl="7" w:tplc="04020019" w:tentative="1">
      <w:start w:val="1"/>
      <w:numFmt w:val="lowerLetter"/>
      <w:lvlText w:val="%8."/>
      <w:lvlJc w:val="left"/>
      <w:pPr>
        <w:ind w:left="6840" w:hanging="360"/>
      </w:pPr>
    </w:lvl>
    <w:lvl w:ilvl="8" w:tplc="0402001B" w:tentative="1">
      <w:start w:val="1"/>
      <w:numFmt w:val="lowerRoman"/>
      <w:lvlText w:val="%9."/>
      <w:lvlJc w:val="right"/>
      <w:pPr>
        <w:ind w:left="7560" w:hanging="180"/>
      </w:pPr>
    </w:lvl>
  </w:abstractNum>
  <w:abstractNum w:abstractNumId="13">
    <w:nsid w:val="7F4A7B4B"/>
    <w:multiLevelType w:val="hybridMultilevel"/>
    <w:tmpl w:val="E26E3366"/>
    <w:lvl w:ilvl="0" w:tplc="1C1CD654">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num w:numId="1">
    <w:abstractNumId w:val="4"/>
  </w:num>
  <w:num w:numId="2">
    <w:abstractNumId w:val="10"/>
  </w:num>
  <w:num w:numId="3">
    <w:abstractNumId w:val="8"/>
  </w:num>
  <w:num w:numId="4">
    <w:abstractNumId w:val="7"/>
  </w:num>
  <w:num w:numId="5">
    <w:abstractNumId w:val="1"/>
  </w:num>
  <w:num w:numId="6">
    <w:abstractNumId w:val="11"/>
  </w:num>
  <w:num w:numId="7">
    <w:abstractNumId w:val="6"/>
  </w:num>
  <w:num w:numId="8">
    <w:abstractNumId w:val="12"/>
  </w:num>
  <w:num w:numId="9">
    <w:abstractNumId w:val="0"/>
  </w:num>
  <w:num w:numId="10">
    <w:abstractNumId w:val="2"/>
  </w:num>
  <w:num w:numId="11">
    <w:abstractNumId w:val="9"/>
  </w:num>
  <w:num w:numId="12">
    <w:abstractNumId w:val="13"/>
  </w:num>
  <w:num w:numId="13">
    <w:abstractNumId w:val="5"/>
  </w:num>
  <w:num w:numId="1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compat/>
  <w:rsids>
    <w:rsidRoot w:val="006831D4"/>
    <w:rsid w:val="000202F3"/>
    <w:rsid w:val="0002710C"/>
    <w:rsid w:val="00074AC8"/>
    <w:rsid w:val="00095C0C"/>
    <w:rsid w:val="000F5A9D"/>
    <w:rsid w:val="001110C5"/>
    <w:rsid w:val="00130899"/>
    <w:rsid w:val="00143193"/>
    <w:rsid w:val="001501E5"/>
    <w:rsid w:val="0015156F"/>
    <w:rsid w:val="00152DB5"/>
    <w:rsid w:val="001651B1"/>
    <w:rsid w:val="00183435"/>
    <w:rsid w:val="001A38DC"/>
    <w:rsid w:val="001B082F"/>
    <w:rsid w:val="001B32DD"/>
    <w:rsid w:val="001D27A0"/>
    <w:rsid w:val="001E0960"/>
    <w:rsid w:val="001F14E5"/>
    <w:rsid w:val="00217247"/>
    <w:rsid w:val="00223647"/>
    <w:rsid w:val="00240C38"/>
    <w:rsid w:val="00290FBF"/>
    <w:rsid w:val="002A0E98"/>
    <w:rsid w:val="002F57AD"/>
    <w:rsid w:val="00315FE6"/>
    <w:rsid w:val="003451EA"/>
    <w:rsid w:val="00392E33"/>
    <w:rsid w:val="003A0A9B"/>
    <w:rsid w:val="003A3570"/>
    <w:rsid w:val="003A7258"/>
    <w:rsid w:val="003C71DE"/>
    <w:rsid w:val="003D103F"/>
    <w:rsid w:val="003D540F"/>
    <w:rsid w:val="00407D8F"/>
    <w:rsid w:val="004D53F8"/>
    <w:rsid w:val="004F18E8"/>
    <w:rsid w:val="00544BBD"/>
    <w:rsid w:val="005C7C01"/>
    <w:rsid w:val="005F1179"/>
    <w:rsid w:val="005F26A8"/>
    <w:rsid w:val="00613A2D"/>
    <w:rsid w:val="00647665"/>
    <w:rsid w:val="006770FE"/>
    <w:rsid w:val="006831D4"/>
    <w:rsid w:val="006A2A42"/>
    <w:rsid w:val="006A2ADF"/>
    <w:rsid w:val="006C469F"/>
    <w:rsid w:val="006F30B6"/>
    <w:rsid w:val="00762300"/>
    <w:rsid w:val="0078359C"/>
    <w:rsid w:val="0078528D"/>
    <w:rsid w:val="0079115A"/>
    <w:rsid w:val="008016AB"/>
    <w:rsid w:val="00857065"/>
    <w:rsid w:val="00864CC5"/>
    <w:rsid w:val="00871D50"/>
    <w:rsid w:val="00876413"/>
    <w:rsid w:val="008A7B57"/>
    <w:rsid w:val="008B6C68"/>
    <w:rsid w:val="008C0F11"/>
    <w:rsid w:val="008C37DE"/>
    <w:rsid w:val="008D0729"/>
    <w:rsid w:val="00900CE8"/>
    <w:rsid w:val="00902CF1"/>
    <w:rsid w:val="00906DAE"/>
    <w:rsid w:val="00947028"/>
    <w:rsid w:val="00985B6C"/>
    <w:rsid w:val="009D44CE"/>
    <w:rsid w:val="009D6266"/>
    <w:rsid w:val="00A06E7A"/>
    <w:rsid w:val="00A24B43"/>
    <w:rsid w:val="00A4560C"/>
    <w:rsid w:val="00A4724D"/>
    <w:rsid w:val="00A50285"/>
    <w:rsid w:val="00A7224B"/>
    <w:rsid w:val="00A82028"/>
    <w:rsid w:val="00A87840"/>
    <w:rsid w:val="00AE17F9"/>
    <w:rsid w:val="00AF3397"/>
    <w:rsid w:val="00B07CA3"/>
    <w:rsid w:val="00B17FBD"/>
    <w:rsid w:val="00B23841"/>
    <w:rsid w:val="00B363B5"/>
    <w:rsid w:val="00B92A65"/>
    <w:rsid w:val="00BA14BE"/>
    <w:rsid w:val="00BD2D0B"/>
    <w:rsid w:val="00BD6782"/>
    <w:rsid w:val="00C06CBD"/>
    <w:rsid w:val="00C1732B"/>
    <w:rsid w:val="00C26FD6"/>
    <w:rsid w:val="00C3720B"/>
    <w:rsid w:val="00C37919"/>
    <w:rsid w:val="00C5119A"/>
    <w:rsid w:val="00C716C1"/>
    <w:rsid w:val="00C9229D"/>
    <w:rsid w:val="00CB53A1"/>
    <w:rsid w:val="00CC14CE"/>
    <w:rsid w:val="00CE543B"/>
    <w:rsid w:val="00CF0A9F"/>
    <w:rsid w:val="00D66A88"/>
    <w:rsid w:val="00D813DC"/>
    <w:rsid w:val="00DC69DA"/>
    <w:rsid w:val="00DE398A"/>
    <w:rsid w:val="00E10714"/>
    <w:rsid w:val="00E16DA7"/>
    <w:rsid w:val="00E56BCC"/>
    <w:rsid w:val="00E63703"/>
    <w:rsid w:val="00E77698"/>
    <w:rsid w:val="00E9744C"/>
    <w:rsid w:val="00EE10BC"/>
    <w:rsid w:val="00F55C8C"/>
    <w:rsid w:val="00F63F4E"/>
    <w:rsid w:val="00F71061"/>
    <w:rsid w:val="00F971A8"/>
    <w:rsid w:val="00FA3539"/>
    <w:rsid w:val="00FB3497"/>
    <w:rsid w:val="00FD3F51"/>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3C71DE"/>
    <w:pPr>
      <w:ind w:left="630"/>
    </w:pPr>
    <w:rPr>
      <w:lang w:val="en-US"/>
    </w:rPr>
  </w:style>
  <w:style w:type="character" w:customStyle="1" w:styleId="BodyTextIndent2Char">
    <w:name w:val="Body Text Indent 2 Char"/>
    <w:basedOn w:val="DefaultParagraphFont"/>
    <w:link w:val="BodyTextIndent2"/>
    <w:semiHidden/>
    <w:rsid w:val="00F971A8"/>
    <w:rPr>
      <w:rFonts w:ascii="Arial" w:hAnsi="Arial" w:cs="Arial"/>
      <w:sz w:val="24"/>
      <w:szCs w:val="24"/>
      <w:lang w:val="en-GB"/>
    </w:rPr>
  </w:style>
  <w:style w:type="paragraph" w:customStyle="1" w:styleId="31">
    <w:name w:val="3 1"/>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qFormat/>
    <w:rsid w:val="003C71DE"/>
    <w:pPr>
      <w:jc w:val="center"/>
    </w:pPr>
    <w:rPr>
      <w:b/>
      <w:bCs/>
      <w:sz w:val="28"/>
      <w:szCs w:val="28"/>
    </w:rPr>
  </w:style>
  <w:style w:type="character" w:customStyle="1" w:styleId="TitleChar">
    <w:name w:val="Title Char"/>
    <w:basedOn w:val="DefaultParagraphFont"/>
    <w:link w:val="Title"/>
    <w:rsid w:val="00F971A8"/>
    <w:rPr>
      <w:rFonts w:ascii="Cambria" w:hAnsi="Cambria" w:cs="Cambria"/>
      <w:b/>
      <w:bCs/>
      <w:kern w:val="28"/>
      <w:sz w:val="32"/>
      <w:szCs w:val="32"/>
      <w:lang w:val="en-GB"/>
    </w:rPr>
  </w:style>
  <w:style w:type="paragraph" w:styleId="NormalWeb">
    <w:name w:val="Normal (Web)"/>
    <w:basedOn w:val="Normal"/>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rsid w:val="009D44CE"/>
    <w:pPr>
      <w:tabs>
        <w:tab w:val="left" w:pos="709"/>
      </w:tabs>
    </w:pPr>
    <w:rPr>
      <w:rFonts w:ascii="Tahoma" w:hAnsi="Tahoma" w:cs="Tahoma"/>
      <w:lang w:val="pl-PL" w:eastAsia="pl-PL"/>
    </w:rPr>
  </w:style>
  <w:style w:type="paragraph" w:customStyle="1" w:styleId="a">
    <w:name w:val="Знак Знак"/>
    <w:basedOn w:val="Normal"/>
    <w:next w:val="Normal"/>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06E7A"/>
    <w:pPr>
      <w:tabs>
        <w:tab w:val="left" w:pos="709"/>
      </w:tabs>
    </w:pPr>
    <w:rPr>
      <w:rFonts w:ascii="Tahoma" w:hAnsi="Tahoma" w:cs="Tahoma"/>
      <w:lang w:val="pl-PL" w:eastAsia="pl-PL"/>
    </w:rPr>
  </w:style>
  <w:style w:type="paragraph" w:customStyle="1" w:styleId="CharCharCharCharChar">
    <w:name w:val="Char Char Char Char Char"/>
    <w:basedOn w:val="Normal"/>
    <w:rsid w:val="00AE17F9"/>
    <w:pPr>
      <w:tabs>
        <w:tab w:val="left" w:pos="709"/>
      </w:tabs>
    </w:pPr>
    <w:rPr>
      <w:rFonts w:ascii="Tahoma" w:hAnsi="Tahoma" w:cs="Tahoma"/>
      <w:lang w:val="pl-PL" w:eastAsia="pl-PL"/>
    </w:rPr>
  </w:style>
  <w:style w:type="paragraph" w:styleId="BalloonText">
    <w:name w:val="Balloon Text"/>
    <w:basedOn w:val="Normal"/>
    <w:link w:val="BalloonTextChar"/>
    <w:semiHidden/>
    <w:rsid w:val="00613A2D"/>
    <w:rPr>
      <w:rFonts w:ascii="Tahoma" w:hAnsi="Tahoma" w:cs="Tahoma"/>
      <w:sz w:val="16"/>
      <w:szCs w:val="16"/>
    </w:rPr>
  </w:style>
  <w:style w:type="character" w:customStyle="1" w:styleId="BalloonTextChar">
    <w:name w:val="Balloon Text Char"/>
    <w:basedOn w:val="DefaultParagraphFont"/>
    <w:link w:val="BalloonText"/>
    <w:semiHidden/>
    <w:rsid w:val="00613A2D"/>
    <w:rPr>
      <w:rFonts w:ascii="Tahoma" w:hAnsi="Tahoma" w:cs="Tahoma"/>
      <w:sz w:val="16"/>
      <w:szCs w:val="16"/>
      <w:lang w:val="en-GB" w:eastAsia="en-US"/>
    </w:rPr>
  </w:style>
  <w:style w:type="character" w:styleId="Hyperlink">
    <w:name w:val="Hyperlink"/>
    <w:basedOn w:val="DefaultParagraphFont"/>
    <w:rsid w:val="008C0F11"/>
    <w:rPr>
      <w:rFonts w:cs="Times New Roman"/>
      <w:color w:val="0000FF"/>
      <w:u w:val="single"/>
    </w:rPr>
  </w:style>
  <w:style w:type="paragraph" w:styleId="ListParagraph">
    <w:name w:val="List Paragraph"/>
    <w:basedOn w:val="Normal"/>
    <w:uiPriority w:val="34"/>
    <w:qFormat/>
    <w:rsid w:val="000F5A9D"/>
    <w:pPr>
      <w:ind w:left="720"/>
      <w:contextualSpacing/>
    </w:pPr>
  </w:style>
  <w:style w:type="table" w:styleId="TableGrid">
    <w:name w:val="Table Grid"/>
    <w:basedOn w:val="TableNormal"/>
    <w:uiPriority w:val="59"/>
    <w:rsid w:val="000F5A9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31700EA-0B81-48E1-932E-1FC01DDAB7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378</Words>
  <Characters>2161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2534</CharactersWithSpaces>
  <SharedDoc>false</SharedDoc>
  <HLinks>
    <vt:vector size="6" baseType="variant">
      <vt:variant>
        <vt:i4>5505025</vt:i4>
      </vt:variant>
      <vt:variant>
        <vt:i4>0</vt:i4>
      </vt:variant>
      <vt:variant>
        <vt:i4>0</vt:i4>
      </vt:variant>
      <vt:variant>
        <vt:i4>5</vt:i4>
      </vt:variant>
      <vt:variant>
        <vt:lpwstr>apis://Base=NARH&amp;DocCode=2023&amp;ToPar=Art162_Al2_Pt1&amp;Type=201/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ntcenova</dc:creator>
  <cp:lastModifiedBy>apangelov</cp:lastModifiedBy>
  <cp:revision>11</cp:revision>
  <cp:lastPrinted>2016-05-10T05:00:00Z</cp:lastPrinted>
  <dcterms:created xsi:type="dcterms:W3CDTF">2016-07-26T07:44:00Z</dcterms:created>
  <dcterms:modified xsi:type="dcterms:W3CDTF">2017-09-19T11:35:00Z</dcterms:modified>
</cp:coreProperties>
</file>