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657CEE" w:rsidRDefault="00CE53AB" w:rsidP="004223E2">
      <w:pPr>
        <w:pStyle w:val="Heading1"/>
        <w:keepNext w:val="0"/>
        <w:widowControl w:val="0"/>
        <w:jc w:val="right"/>
        <w:rPr>
          <w:u w:val="none"/>
        </w:rPr>
      </w:pPr>
      <w:r w:rsidRPr="00657CEE">
        <w:rPr>
          <w:u w:val="none"/>
        </w:rPr>
        <w:t>ОБРАЗЕЦ</w:t>
      </w:r>
    </w:p>
    <w:p w:rsidR="00CE53AB" w:rsidRPr="00657CEE" w:rsidRDefault="00CE53AB" w:rsidP="004223E2">
      <w:pPr>
        <w:pStyle w:val="Heading1"/>
        <w:keepNext w:val="0"/>
        <w:widowControl w:val="0"/>
        <w:rPr>
          <w:b w:val="0"/>
          <w:bCs w:val="0"/>
        </w:rPr>
      </w:pPr>
      <w:r w:rsidRPr="00657CEE">
        <w:rPr>
          <w:b w:val="0"/>
          <w:bCs w:val="0"/>
        </w:rPr>
        <w:t>_________________________________________________</w:t>
      </w:r>
      <w:r w:rsidR="00B9556B" w:rsidRPr="00657CEE">
        <w:rPr>
          <w:b w:val="0"/>
          <w:bCs w:val="0"/>
        </w:rPr>
        <w:t>_______________________________</w:t>
      </w:r>
    </w:p>
    <w:p w:rsidR="00CE53AB" w:rsidRPr="00657CEE" w:rsidRDefault="00CE53AB" w:rsidP="004223E2">
      <w:pPr>
        <w:pStyle w:val="Heading1"/>
        <w:keepNext w:val="0"/>
        <w:widowControl w:val="0"/>
        <w:rPr>
          <w:b w:val="0"/>
          <w:bCs w:val="0"/>
          <w:u w:val="none"/>
        </w:rPr>
      </w:pPr>
      <w:r w:rsidRPr="00657CEE">
        <w:rPr>
          <w:b w:val="0"/>
          <w:bCs w:val="0"/>
          <w:u w:val="none"/>
        </w:rPr>
        <w:t>/пълно наименование на участника, търговски адрес, телефон и факс, ЕИК и ИН по ЗДДС/</w:t>
      </w:r>
    </w:p>
    <w:p w:rsidR="00CE53AB" w:rsidRPr="00657CEE" w:rsidRDefault="00CE53AB" w:rsidP="008E14B9">
      <w:pPr>
        <w:pStyle w:val="Heading2"/>
        <w:keepNext w:val="0"/>
        <w:widowControl w:val="0"/>
        <w:ind w:left="902" w:firstLine="2699"/>
        <w:rPr>
          <w:b w:val="0"/>
          <w:bCs w:val="0"/>
        </w:rPr>
      </w:pPr>
    </w:p>
    <w:p w:rsidR="009B4DF0" w:rsidRPr="00657CEE" w:rsidRDefault="009B4DF0" w:rsidP="009B4DF0">
      <w:pPr>
        <w:rPr>
          <w:lang w:val="bg-BG"/>
        </w:rPr>
      </w:pPr>
    </w:p>
    <w:p w:rsidR="00CE53AB" w:rsidRPr="00657CEE" w:rsidRDefault="00CE53AB" w:rsidP="004223E2">
      <w:pPr>
        <w:pStyle w:val="Heading2"/>
        <w:keepNext w:val="0"/>
        <w:widowControl w:val="0"/>
        <w:spacing w:line="360" w:lineRule="auto"/>
        <w:ind w:left="5580" w:firstLine="720"/>
      </w:pPr>
      <w:r w:rsidRPr="00657CEE">
        <w:t>До</w:t>
      </w:r>
    </w:p>
    <w:p w:rsidR="00CE53AB" w:rsidRPr="00657CEE" w:rsidRDefault="00CE53AB" w:rsidP="004223E2">
      <w:pPr>
        <w:pStyle w:val="Heading5"/>
        <w:keepNext w:val="0"/>
        <w:widowControl w:val="0"/>
        <w:rPr>
          <w:sz w:val="24"/>
          <w:szCs w:val="24"/>
        </w:rPr>
      </w:pPr>
      <w:r w:rsidRPr="00657CEE">
        <w:rPr>
          <w:sz w:val="24"/>
          <w:szCs w:val="24"/>
        </w:rPr>
        <w:t xml:space="preserve">“АЕЦ Козлодуй” ЕАД </w:t>
      </w:r>
    </w:p>
    <w:p w:rsidR="00CE53AB" w:rsidRPr="00657CEE" w:rsidRDefault="00CE53AB" w:rsidP="004223E2">
      <w:pPr>
        <w:pStyle w:val="Heading5"/>
        <w:keepNext w:val="0"/>
        <w:widowControl w:val="0"/>
        <w:spacing w:after="120" w:line="240" w:lineRule="auto"/>
        <w:ind w:firstLine="6299"/>
        <w:rPr>
          <w:sz w:val="24"/>
          <w:szCs w:val="24"/>
        </w:rPr>
      </w:pPr>
      <w:r w:rsidRPr="00657CEE">
        <w:rPr>
          <w:sz w:val="24"/>
          <w:szCs w:val="24"/>
        </w:rPr>
        <w:t>гр. Козлодуй</w:t>
      </w:r>
    </w:p>
    <w:p w:rsidR="009B4DF0" w:rsidRPr="00657CEE" w:rsidRDefault="009B4DF0" w:rsidP="00A14135">
      <w:pPr>
        <w:pStyle w:val="BodyText"/>
        <w:widowControl w:val="0"/>
        <w:spacing w:after="120"/>
        <w:jc w:val="center"/>
        <w:rPr>
          <w:b/>
          <w:bCs/>
          <w:sz w:val="32"/>
          <w:szCs w:val="32"/>
        </w:rPr>
      </w:pPr>
    </w:p>
    <w:p w:rsidR="003E1EA3" w:rsidRPr="00657CEE" w:rsidRDefault="003E1EA3" w:rsidP="00A14135">
      <w:pPr>
        <w:pStyle w:val="BodyText"/>
        <w:widowControl w:val="0"/>
        <w:spacing w:after="120"/>
        <w:jc w:val="center"/>
        <w:rPr>
          <w:b/>
          <w:bCs/>
          <w:sz w:val="32"/>
          <w:szCs w:val="32"/>
        </w:rPr>
      </w:pPr>
    </w:p>
    <w:p w:rsidR="00CE53AB" w:rsidRPr="00657CEE" w:rsidRDefault="00CE53AB" w:rsidP="00A14135">
      <w:pPr>
        <w:pStyle w:val="BodyText"/>
        <w:widowControl w:val="0"/>
        <w:spacing w:after="120"/>
        <w:jc w:val="center"/>
        <w:rPr>
          <w:b/>
          <w:bCs/>
          <w:sz w:val="32"/>
          <w:szCs w:val="32"/>
        </w:rPr>
      </w:pPr>
      <w:r w:rsidRPr="00657CEE">
        <w:rPr>
          <w:b/>
          <w:bCs/>
          <w:sz w:val="32"/>
          <w:szCs w:val="32"/>
        </w:rPr>
        <w:t>О Ф Е Р Т А</w:t>
      </w:r>
    </w:p>
    <w:p w:rsidR="009B4DF0" w:rsidRPr="00657CEE" w:rsidRDefault="009B4DF0" w:rsidP="00A14135">
      <w:pPr>
        <w:pStyle w:val="BodyText"/>
        <w:widowControl w:val="0"/>
        <w:spacing w:after="120"/>
        <w:jc w:val="center"/>
        <w:rPr>
          <w:b/>
          <w:bCs/>
          <w:sz w:val="32"/>
          <w:szCs w:val="32"/>
        </w:rPr>
      </w:pPr>
    </w:p>
    <w:p w:rsidR="00CE53AB" w:rsidRPr="00657CEE" w:rsidRDefault="00CE53AB" w:rsidP="008E14B9">
      <w:pPr>
        <w:widowControl w:val="0"/>
        <w:jc w:val="center"/>
        <w:rPr>
          <w:lang w:val="bg-BG"/>
        </w:rPr>
      </w:pPr>
      <w:r w:rsidRPr="00657CEE">
        <w:rPr>
          <w:lang w:val="bg-BG"/>
        </w:rPr>
        <w:t xml:space="preserve">за участие в </w:t>
      </w:r>
      <w:r w:rsidR="00182217" w:rsidRPr="00657CEE">
        <w:rPr>
          <w:lang w:val="bg-BG"/>
        </w:rPr>
        <w:t>процедура на договаряне с предварителна покана за участие с предмет</w:t>
      </w:r>
      <w:r w:rsidRPr="00657CEE">
        <w:rPr>
          <w:lang w:val="bg-BG"/>
        </w:rPr>
        <w:t>:</w:t>
      </w:r>
    </w:p>
    <w:p w:rsidR="009B4DF0" w:rsidRPr="00657CEE" w:rsidRDefault="009B4DF0" w:rsidP="008E14B9">
      <w:pPr>
        <w:widowControl w:val="0"/>
        <w:jc w:val="center"/>
        <w:rPr>
          <w:lang w:val="bg-BG"/>
        </w:rPr>
      </w:pPr>
    </w:p>
    <w:p w:rsidR="00C208D6" w:rsidRPr="00657CEE" w:rsidRDefault="00CE53AB" w:rsidP="008E14B9">
      <w:pPr>
        <w:pStyle w:val="BodyText"/>
        <w:widowControl w:val="0"/>
        <w:jc w:val="center"/>
        <w:rPr>
          <w:b/>
          <w:bCs/>
        </w:rPr>
      </w:pPr>
      <w:bookmarkStart w:id="0" w:name="OLE_LINK3"/>
      <w:bookmarkStart w:id="1" w:name="OLE_LINK4"/>
      <w:r w:rsidRPr="00657CEE">
        <w:rPr>
          <w:b/>
          <w:bCs/>
        </w:rPr>
        <w:t>“</w:t>
      </w:r>
      <w:r w:rsidR="001E0667" w:rsidRPr="00657CEE">
        <w:rPr>
          <w:b/>
          <w:bCs/>
        </w:rPr>
        <w:t xml:space="preserve">Техническо обслужване на системи и оборудване произведени, доставени и инсталирани от фирми AREVA NP </w:t>
      </w:r>
      <w:proofErr w:type="spellStart"/>
      <w:r w:rsidR="001E0667" w:rsidRPr="00657CEE">
        <w:rPr>
          <w:b/>
          <w:bCs/>
        </w:rPr>
        <w:t>GmbH</w:t>
      </w:r>
      <w:proofErr w:type="spellEnd"/>
      <w:r w:rsidR="001E0667" w:rsidRPr="00657CEE">
        <w:rPr>
          <w:b/>
          <w:bCs/>
        </w:rPr>
        <w:t xml:space="preserve"> и SIEMENS AG на 5 и 6 блок, ОРУ и БПС</w:t>
      </w:r>
      <w:r w:rsidRPr="00657CEE">
        <w:rPr>
          <w:b/>
          <w:bCs/>
        </w:rPr>
        <w:t>”</w:t>
      </w:r>
      <w:bookmarkEnd w:id="0"/>
      <w:bookmarkEnd w:id="1"/>
    </w:p>
    <w:p w:rsidR="008E14B9" w:rsidRPr="00657CEE" w:rsidRDefault="008E14B9" w:rsidP="008E14B9">
      <w:pPr>
        <w:pStyle w:val="BodyText"/>
        <w:widowControl w:val="0"/>
        <w:jc w:val="center"/>
        <w:rPr>
          <w:b/>
          <w:bCs/>
        </w:rPr>
      </w:pPr>
    </w:p>
    <w:p w:rsidR="009B4DF0" w:rsidRPr="00657CEE" w:rsidRDefault="009B4DF0" w:rsidP="008E14B9">
      <w:pPr>
        <w:pStyle w:val="BodyText"/>
        <w:widowControl w:val="0"/>
        <w:jc w:val="center"/>
        <w:rPr>
          <w:b/>
          <w:bCs/>
        </w:rPr>
      </w:pPr>
    </w:p>
    <w:p w:rsidR="003E1EA3" w:rsidRPr="00657CEE" w:rsidRDefault="003E1EA3" w:rsidP="008E14B9">
      <w:pPr>
        <w:pStyle w:val="BodyText"/>
        <w:widowControl w:val="0"/>
        <w:jc w:val="center"/>
        <w:rPr>
          <w:b/>
          <w:bCs/>
        </w:rPr>
      </w:pPr>
    </w:p>
    <w:p w:rsidR="00CE53AB" w:rsidRPr="00657CEE" w:rsidRDefault="00CE53AB" w:rsidP="004223E2">
      <w:pPr>
        <w:pStyle w:val="BodyText"/>
        <w:widowControl w:val="0"/>
        <w:spacing w:after="120"/>
        <w:ind w:firstLine="720"/>
        <w:rPr>
          <w:b/>
          <w:bCs/>
        </w:rPr>
      </w:pPr>
      <w:r w:rsidRPr="00657CEE">
        <w:rPr>
          <w:b/>
          <w:bCs/>
        </w:rPr>
        <w:t>УВАЖАЕМИ ГОСПОДА,</w:t>
      </w:r>
    </w:p>
    <w:p w:rsidR="003E1EA3" w:rsidRPr="00657CEE" w:rsidRDefault="003E1EA3" w:rsidP="004223E2">
      <w:pPr>
        <w:pStyle w:val="BodyText"/>
        <w:widowControl w:val="0"/>
        <w:spacing w:after="120"/>
        <w:ind w:firstLine="720"/>
        <w:rPr>
          <w:b/>
          <w:bCs/>
        </w:rPr>
      </w:pPr>
    </w:p>
    <w:p w:rsidR="00CE53AB" w:rsidRPr="00657CEE" w:rsidRDefault="00CE53AB" w:rsidP="004223E2">
      <w:pPr>
        <w:widowControl w:val="0"/>
        <w:ind w:firstLine="561"/>
        <w:jc w:val="both"/>
        <w:rPr>
          <w:lang w:val="bg-BG"/>
        </w:rPr>
      </w:pPr>
      <w:r w:rsidRPr="00657CEE">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6A7849" w:rsidRPr="00657CEE">
        <w:rPr>
          <w:lang w:val="bg-BG"/>
        </w:rPr>
        <w:t xml:space="preserve">ото задание </w:t>
      </w:r>
      <w:r w:rsidRPr="00657CEE">
        <w:rPr>
          <w:lang w:val="bg-BG"/>
        </w:rPr>
        <w:t>за сумата посочена в ценовото предложение, което е неразделна част от офертата.</w:t>
      </w:r>
    </w:p>
    <w:p w:rsidR="003E1EA3" w:rsidRPr="00657CEE" w:rsidRDefault="003E1EA3" w:rsidP="004223E2">
      <w:pPr>
        <w:widowControl w:val="0"/>
        <w:ind w:firstLine="561"/>
        <w:jc w:val="both"/>
        <w:rPr>
          <w:lang w:val="bg-BG"/>
        </w:rPr>
      </w:pPr>
    </w:p>
    <w:p w:rsidR="00AB2723" w:rsidRPr="00657CEE" w:rsidRDefault="00AB2723" w:rsidP="00AB2723">
      <w:pPr>
        <w:pStyle w:val="BodyText"/>
        <w:widowControl w:val="0"/>
      </w:pPr>
      <w:r w:rsidRPr="00657CEE">
        <w:tab/>
      </w:r>
      <w:r w:rsidR="007D0838" w:rsidRPr="00657CEE">
        <w:t>До подготвянето на официален договор, тази оферта заедно с писменото ù приемане от Ваша страна, ще формират обвързващо споразумение между двете страни</w:t>
      </w:r>
      <w:r w:rsidR="00C1790A" w:rsidRPr="00657CEE">
        <w:t>.</w:t>
      </w:r>
    </w:p>
    <w:p w:rsidR="006A7849" w:rsidRPr="00657CEE" w:rsidRDefault="006A7849" w:rsidP="004223E2">
      <w:pPr>
        <w:pStyle w:val="BodyText"/>
        <w:widowControl w:val="0"/>
        <w:spacing w:after="120"/>
        <w:ind w:firstLine="720"/>
      </w:pPr>
    </w:p>
    <w:p w:rsidR="003E1EA3" w:rsidRPr="00657CEE" w:rsidRDefault="003E1EA3" w:rsidP="004223E2">
      <w:pPr>
        <w:pStyle w:val="BodyText"/>
        <w:widowControl w:val="0"/>
        <w:spacing w:after="120"/>
        <w:ind w:firstLine="720"/>
      </w:pPr>
    </w:p>
    <w:p w:rsidR="00CE53AB" w:rsidRPr="00657CEE" w:rsidRDefault="00CE53AB" w:rsidP="008B6C7B">
      <w:pPr>
        <w:pStyle w:val="BodyText"/>
        <w:widowControl w:val="0"/>
        <w:ind w:firstLine="720"/>
      </w:pPr>
      <w:r w:rsidRPr="00657CEE">
        <w:t>Нашата оферта съдържа:</w:t>
      </w:r>
    </w:p>
    <w:p w:rsidR="003E1EA3" w:rsidRPr="00657CEE" w:rsidRDefault="003E1EA3" w:rsidP="008B6C7B">
      <w:pPr>
        <w:pStyle w:val="BodyText"/>
        <w:widowControl w:val="0"/>
        <w:ind w:firstLine="720"/>
      </w:pPr>
    </w:p>
    <w:p w:rsidR="00CE53AB" w:rsidRPr="00657CEE" w:rsidRDefault="0081016D" w:rsidP="00A14135">
      <w:pPr>
        <w:widowControl w:val="0"/>
        <w:numPr>
          <w:ilvl w:val="0"/>
          <w:numId w:val="12"/>
        </w:numPr>
        <w:tabs>
          <w:tab w:val="clear" w:pos="1440"/>
          <w:tab w:val="left" w:pos="709"/>
        </w:tabs>
        <w:ind w:left="0" w:firstLine="0"/>
        <w:jc w:val="both"/>
        <w:rPr>
          <w:b/>
          <w:bCs/>
          <w:lang w:val="bg-BG"/>
        </w:rPr>
      </w:pPr>
      <w:r w:rsidRPr="00657CEE">
        <w:rPr>
          <w:b/>
          <w:bCs/>
          <w:lang w:val="bg-BG"/>
        </w:rPr>
        <w:t>Техническо предложение</w:t>
      </w:r>
    </w:p>
    <w:p w:rsidR="008E14B9" w:rsidRPr="00657CEE" w:rsidRDefault="008E14B9" w:rsidP="008E14B9">
      <w:pPr>
        <w:widowControl w:val="0"/>
        <w:numPr>
          <w:ilvl w:val="1"/>
          <w:numId w:val="12"/>
        </w:numPr>
        <w:tabs>
          <w:tab w:val="left" w:pos="709"/>
        </w:tabs>
        <w:ind w:left="0" w:firstLine="0"/>
        <w:jc w:val="both"/>
        <w:rPr>
          <w:color w:val="000000"/>
          <w:lang w:val="bg-BG"/>
        </w:rPr>
      </w:pPr>
      <w:bookmarkStart w:id="2" w:name="_Ref90368783"/>
      <w:r w:rsidRPr="00657CEE">
        <w:rPr>
          <w:color w:val="000000"/>
          <w:lang w:val="bg-BG"/>
        </w:rPr>
        <w:t xml:space="preserve">Концепция за изпълнение </w:t>
      </w:r>
      <w:r w:rsidR="00182217" w:rsidRPr="00657CEE">
        <w:rPr>
          <w:lang w:val="bg-BG"/>
        </w:rPr>
        <w:t>на дейностите, описани в техническото задание</w:t>
      </w:r>
      <w:r w:rsidRPr="00657CEE">
        <w:rPr>
          <w:color w:val="000000"/>
          <w:lang w:val="bg-BG"/>
        </w:rPr>
        <w:t>;</w:t>
      </w:r>
    </w:p>
    <w:p w:rsidR="003E1EA3" w:rsidRPr="00657CEE" w:rsidRDefault="003E1EA3" w:rsidP="008E14B9">
      <w:pPr>
        <w:widowControl w:val="0"/>
        <w:numPr>
          <w:ilvl w:val="1"/>
          <w:numId w:val="12"/>
        </w:numPr>
        <w:tabs>
          <w:tab w:val="left" w:pos="709"/>
        </w:tabs>
        <w:ind w:left="0" w:firstLine="0"/>
        <w:jc w:val="both"/>
        <w:rPr>
          <w:color w:val="000000"/>
          <w:lang w:val="bg-BG"/>
        </w:rPr>
      </w:pPr>
      <w:r w:rsidRPr="00657CEE">
        <w:rPr>
          <w:lang w:val="bg-BG"/>
        </w:rPr>
        <w:t>Лиценз или надлежно разрешение от притежателите на лицензи на софтуерните продукти за оборудването, определено в предмета на техническото задание, да изменя конкретната софтуерна уредба и да създава вторични продукти за конкретната софтуерна уредба</w:t>
      </w:r>
      <w:r w:rsidRPr="00657CEE">
        <w:rPr>
          <w:b/>
          <w:bCs/>
          <w:i/>
          <w:iCs/>
          <w:lang w:val="bg-BG"/>
        </w:rPr>
        <w:t xml:space="preserve"> </w:t>
      </w:r>
      <w:r w:rsidRPr="00657CEE">
        <w:rPr>
          <w:lang w:val="bg-BG"/>
        </w:rPr>
        <w:t xml:space="preserve">за оборудване, чиято функционалност е неразривно свързана с определен софтуер (управляващ, информационен, комуникационен, диагностичен и т.н.), съгласно </w:t>
      </w:r>
      <w:r w:rsidR="00522163" w:rsidRPr="00657CEE">
        <w:rPr>
          <w:lang w:val="bg-BG"/>
        </w:rPr>
        <w:t>т.т. 1.2.2., 1.5.1., 1.5.2., 1.5.3., 3.5.5., 3.5.7., 3.6. и 4.2.21. от Техническото задание</w:t>
      </w:r>
      <w:r w:rsidRPr="00657CEE">
        <w:rPr>
          <w:lang w:val="bg-BG"/>
        </w:rPr>
        <w:t>;</w:t>
      </w:r>
    </w:p>
    <w:p w:rsidR="00696B3D" w:rsidRPr="00657CEE" w:rsidRDefault="00696B3D" w:rsidP="008E14B9">
      <w:pPr>
        <w:widowControl w:val="0"/>
        <w:numPr>
          <w:ilvl w:val="1"/>
          <w:numId w:val="12"/>
        </w:numPr>
        <w:tabs>
          <w:tab w:val="left" w:pos="709"/>
        </w:tabs>
        <w:ind w:left="0" w:firstLine="0"/>
        <w:jc w:val="both"/>
        <w:rPr>
          <w:color w:val="000000"/>
          <w:lang w:val="bg-BG"/>
        </w:rPr>
      </w:pPr>
      <w:r w:rsidRPr="00657CEE">
        <w:rPr>
          <w:lang w:val="bg-BG"/>
        </w:rPr>
        <w:t>Документи, удостоверяващи притежанието на исканите в т. 1.5. от Техническото задание технически средства и софтуерни продукти като:</w:t>
      </w:r>
    </w:p>
    <w:p w:rsidR="00696B3D" w:rsidRPr="00657CEE" w:rsidRDefault="00696B3D" w:rsidP="00696B3D">
      <w:pPr>
        <w:pStyle w:val="ListParagraph"/>
        <w:widowControl w:val="0"/>
        <w:numPr>
          <w:ilvl w:val="0"/>
          <w:numId w:val="17"/>
        </w:numPr>
        <w:ind w:left="0" w:firstLine="0"/>
        <w:jc w:val="both"/>
        <w:rPr>
          <w:lang w:val="bg-BG"/>
        </w:rPr>
      </w:pPr>
      <w:r w:rsidRPr="00657CEE">
        <w:rPr>
          <w:lang w:val="bg-BG"/>
        </w:rPr>
        <w:t xml:space="preserve">Специализиран софтуер за диагностика и оценка KUS - </w:t>
      </w:r>
      <w:proofErr w:type="spellStart"/>
      <w:r w:rsidRPr="00657CEE">
        <w:rPr>
          <w:lang w:val="bg-BG"/>
        </w:rPr>
        <w:t>offline</w:t>
      </w:r>
      <w:proofErr w:type="spellEnd"/>
      <w:r w:rsidRPr="00657CEE">
        <w:rPr>
          <w:lang w:val="bg-BG"/>
        </w:rPr>
        <w:t xml:space="preserve"> по </w:t>
      </w:r>
      <w:proofErr w:type="spellStart"/>
      <w:r w:rsidRPr="00657CEE">
        <w:rPr>
          <w:lang w:val="bg-BG"/>
        </w:rPr>
        <w:t>прил</w:t>
      </w:r>
      <w:proofErr w:type="spellEnd"/>
      <w:r w:rsidRPr="00657CEE">
        <w:rPr>
          <w:lang w:val="bg-BG"/>
        </w:rPr>
        <w:t>. 1.1.;</w:t>
      </w:r>
    </w:p>
    <w:p w:rsidR="00696B3D" w:rsidRPr="00657CEE" w:rsidRDefault="00696B3D" w:rsidP="00696B3D">
      <w:pPr>
        <w:pStyle w:val="ListParagraph"/>
        <w:widowControl w:val="0"/>
        <w:numPr>
          <w:ilvl w:val="0"/>
          <w:numId w:val="17"/>
        </w:numPr>
        <w:ind w:left="0" w:firstLine="0"/>
        <w:jc w:val="both"/>
        <w:rPr>
          <w:lang w:val="bg-BG"/>
        </w:rPr>
      </w:pPr>
      <w:r w:rsidRPr="00657CEE">
        <w:rPr>
          <w:lang w:val="bg-BG"/>
        </w:rPr>
        <w:t xml:space="preserve">Специализиран софтуер за диагностика и оценка FLUS - </w:t>
      </w:r>
      <w:proofErr w:type="spellStart"/>
      <w:r w:rsidRPr="00657CEE">
        <w:rPr>
          <w:lang w:val="bg-BG"/>
        </w:rPr>
        <w:t>offline</w:t>
      </w:r>
      <w:proofErr w:type="spellEnd"/>
      <w:r w:rsidRPr="00657CEE">
        <w:rPr>
          <w:lang w:val="bg-BG"/>
        </w:rPr>
        <w:t xml:space="preserve"> по </w:t>
      </w:r>
      <w:proofErr w:type="spellStart"/>
      <w:r w:rsidRPr="00657CEE">
        <w:rPr>
          <w:lang w:val="bg-BG"/>
        </w:rPr>
        <w:t>прил</w:t>
      </w:r>
      <w:proofErr w:type="spellEnd"/>
      <w:r w:rsidRPr="00657CEE">
        <w:rPr>
          <w:lang w:val="bg-BG"/>
        </w:rPr>
        <w:t>. 1.2.;</w:t>
      </w:r>
    </w:p>
    <w:p w:rsidR="00696B3D" w:rsidRPr="00657CEE" w:rsidRDefault="00696B3D" w:rsidP="00696B3D">
      <w:pPr>
        <w:pStyle w:val="ListParagraph"/>
        <w:widowControl w:val="0"/>
        <w:numPr>
          <w:ilvl w:val="0"/>
          <w:numId w:val="17"/>
        </w:numPr>
        <w:ind w:left="0" w:firstLine="0"/>
        <w:jc w:val="both"/>
        <w:rPr>
          <w:lang w:val="bg-BG"/>
        </w:rPr>
      </w:pPr>
      <w:r w:rsidRPr="00657CEE">
        <w:rPr>
          <w:lang w:val="bg-BG"/>
        </w:rPr>
        <w:t xml:space="preserve">Специализиран софтуер за оценка на умората на тръбопроводи от оборудване I контур на база данните от система 5,6AC (FAMOS) по </w:t>
      </w:r>
      <w:proofErr w:type="spellStart"/>
      <w:r w:rsidRPr="00657CEE">
        <w:rPr>
          <w:lang w:val="bg-BG"/>
        </w:rPr>
        <w:t>прил</w:t>
      </w:r>
      <w:proofErr w:type="spellEnd"/>
      <w:r w:rsidRPr="00657CEE">
        <w:rPr>
          <w:lang w:val="bg-BG"/>
        </w:rPr>
        <w:t>. 1.3.;</w:t>
      </w:r>
    </w:p>
    <w:p w:rsidR="00696B3D" w:rsidRPr="00657CEE" w:rsidRDefault="00696B3D" w:rsidP="00696B3D">
      <w:pPr>
        <w:pStyle w:val="ListParagraph"/>
        <w:widowControl w:val="0"/>
        <w:numPr>
          <w:ilvl w:val="0"/>
          <w:numId w:val="17"/>
        </w:numPr>
        <w:ind w:left="0" w:firstLine="0"/>
        <w:jc w:val="both"/>
        <w:rPr>
          <w:color w:val="000000"/>
          <w:lang w:val="bg-BG"/>
        </w:rPr>
      </w:pPr>
      <w:r w:rsidRPr="00657CEE">
        <w:rPr>
          <w:lang w:val="bg-BG"/>
        </w:rPr>
        <w:t xml:space="preserve">Специализиран софтуер за диагностика </w:t>
      </w:r>
      <w:smartTag w:uri="urn:schemas-microsoft-com:office:smarttags" w:element="stockticker">
        <w:r w:rsidRPr="00657CEE">
          <w:rPr>
            <w:lang w:val="bg-BG"/>
          </w:rPr>
          <w:t>ADAM</w:t>
        </w:r>
      </w:smartTag>
      <w:r w:rsidRPr="00657CEE">
        <w:rPr>
          <w:lang w:val="bg-BG"/>
        </w:rPr>
        <w:t xml:space="preserve">/SIPLUG по </w:t>
      </w:r>
      <w:proofErr w:type="spellStart"/>
      <w:r w:rsidRPr="00657CEE">
        <w:rPr>
          <w:lang w:val="bg-BG"/>
        </w:rPr>
        <w:t>прил</w:t>
      </w:r>
      <w:proofErr w:type="spellEnd"/>
      <w:r w:rsidRPr="00657CEE">
        <w:rPr>
          <w:lang w:val="bg-BG"/>
        </w:rPr>
        <w:t>.4.3.</w:t>
      </w:r>
    </w:p>
    <w:p w:rsidR="00522163" w:rsidRPr="00657CEE" w:rsidRDefault="00522163" w:rsidP="008E14B9">
      <w:pPr>
        <w:widowControl w:val="0"/>
        <w:numPr>
          <w:ilvl w:val="1"/>
          <w:numId w:val="12"/>
        </w:numPr>
        <w:tabs>
          <w:tab w:val="left" w:pos="709"/>
        </w:tabs>
        <w:ind w:left="0" w:firstLine="0"/>
        <w:jc w:val="both"/>
        <w:rPr>
          <w:color w:val="000000"/>
          <w:lang w:val="bg-BG"/>
        </w:rPr>
      </w:pPr>
      <w:r w:rsidRPr="00657CEE">
        <w:rPr>
          <w:lang w:val="bg-BG"/>
        </w:rPr>
        <w:t xml:space="preserve">Документ, доказващ сертифицирането на персонал на участника по Регламент ЕО </w:t>
      </w:r>
      <w:r w:rsidRPr="00657CEE">
        <w:rPr>
          <w:lang w:val="bg-BG"/>
        </w:rPr>
        <w:lastRenderedPageBreak/>
        <w:t xml:space="preserve">305/2008 по отношение на използването на флуорирани на парникови газове от </w:t>
      </w:r>
      <w:proofErr w:type="spellStart"/>
      <w:r w:rsidRPr="00657CEE">
        <w:rPr>
          <w:lang w:val="bg-BG"/>
        </w:rPr>
        <w:t>комутационна</w:t>
      </w:r>
      <w:proofErr w:type="spellEnd"/>
      <w:r w:rsidR="00657CEE" w:rsidRPr="00657CEE">
        <w:rPr>
          <w:lang w:val="bg-BG"/>
        </w:rPr>
        <w:t xml:space="preserve"> апаратура за високо напрежение;</w:t>
      </w:r>
    </w:p>
    <w:p w:rsidR="00657CEE" w:rsidRPr="00657CEE" w:rsidRDefault="00657CEE" w:rsidP="008E14B9">
      <w:pPr>
        <w:widowControl w:val="0"/>
        <w:numPr>
          <w:ilvl w:val="1"/>
          <w:numId w:val="12"/>
        </w:numPr>
        <w:tabs>
          <w:tab w:val="left" w:pos="709"/>
        </w:tabs>
        <w:ind w:left="0" w:firstLine="0"/>
        <w:jc w:val="both"/>
        <w:rPr>
          <w:lang w:val="bg-BG"/>
        </w:rPr>
      </w:pPr>
      <w:r w:rsidRPr="00657CEE">
        <w:rPr>
          <w:lang w:val="bg-BG"/>
        </w:rPr>
        <w:t>Документ, доказващ н</w:t>
      </w:r>
      <w:r w:rsidRPr="00657CEE">
        <w:rPr>
          <w:lang w:val="bg-BG"/>
        </w:rPr>
        <w:t>аличие</w:t>
      </w:r>
      <w:r w:rsidRPr="00657CEE">
        <w:rPr>
          <w:lang w:val="bg-BG"/>
        </w:rPr>
        <w:t>то</w:t>
      </w:r>
      <w:r w:rsidRPr="00657CEE">
        <w:rPr>
          <w:lang w:val="bg-BG"/>
        </w:rPr>
        <w:t xml:space="preserve"> на разработена и внедрена база данни за управление на дейностите, предмет на поръчката</w:t>
      </w:r>
      <w:r w:rsidRPr="00657CEE">
        <w:rPr>
          <w:lang w:val="bg-BG"/>
        </w:rPr>
        <w:t>;</w:t>
      </w:r>
    </w:p>
    <w:p w:rsidR="00182217" w:rsidRPr="00657CEE" w:rsidRDefault="00182217" w:rsidP="008E14B9">
      <w:pPr>
        <w:widowControl w:val="0"/>
        <w:numPr>
          <w:ilvl w:val="1"/>
          <w:numId w:val="12"/>
        </w:numPr>
        <w:tabs>
          <w:tab w:val="left" w:pos="709"/>
        </w:tabs>
        <w:ind w:left="0" w:firstLine="0"/>
        <w:jc w:val="both"/>
        <w:rPr>
          <w:color w:val="000000"/>
          <w:lang w:val="bg-BG"/>
        </w:rPr>
      </w:pPr>
      <w:r w:rsidRPr="00657CEE">
        <w:rPr>
          <w:lang w:val="bg-BG"/>
        </w:rPr>
        <w:t>Календарен график за изпълнение дейностите по системите, изброени в Раздел 2 на Техническото задание;</w:t>
      </w:r>
    </w:p>
    <w:p w:rsidR="00CE53AB" w:rsidRPr="00657CEE" w:rsidRDefault="00CE53AB" w:rsidP="00A14135">
      <w:pPr>
        <w:widowControl w:val="0"/>
        <w:numPr>
          <w:ilvl w:val="1"/>
          <w:numId w:val="12"/>
        </w:numPr>
        <w:tabs>
          <w:tab w:val="left" w:pos="709"/>
        </w:tabs>
        <w:ind w:left="0" w:firstLine="0"/>
        <w:jc w:val="both"/>
        <w:rPr>
          <w:lang w:val="bg-BG"/>
        </w:rPr>
      </w:pPr>
      <w:r w:rsidRPr="00657CEE">
        <w:rPr>
          <w:lang w:val="bg-BG"/>
        </w:rPr>
        <w:t xml:space="preserve">Декларация </w:t>
      </w:r>
      <w:r w:rsidR="007D0838" w:rsidRPr="00657CEE">
        <w:rPr>
          <w:lang w:val="bg-BG"/>
        </w:rPr>
        <w:t xml:space="preserve">по чл. 39, ал. 3, т. 1, букви </w:t>
      </w:r>
      <w:r w:rsidR="009E2D41" w:rsidRPr="00657CEE">
        <w:rPr>
          <w:lang w:val="bg-BG"/>
        </w:rPr>
        <w:t>„в”</w:t>
      </w:r>
      <w:r w:rsidR="008B6C7B" w:rsidRPr="00657CEE">
        <w:rPr>
          <w:lang w:val="bg-BG"/>
        </w:rPr>
        <w:t>,</w:t>
      </w:r>
      <w:r w:rsidR="009E2D41" w:rsidRPr="00657CEE">
        <w:rPr>
          <w:lang w:val="bg-BG"/>
        </w:rPr>
        <w:t xml:space="preserve"> „г” </w:t>
      </w:r>
      <w:r w:rsidR="008B6C7B" w:rsidRPr="00657CEE">
        <w:rPr>
          <w:lang w:val="bg-BG"/>
        </w:rPr>
        <w:t xml:space="preserve">и „д” </w:t>
      </w:r>
      <w:r w:rsidR="007D0838" w:rsidRPr="00657CEE">
        <w:rPr>
          <w:lang w:val="bg-BG"/>
        </w:rPr>
        <w:t>от ППЗОП</w:t>
      </w:r>
      <w:r w:rsidR="008B6C7B" w:rsidRPr="00657CEE">
        <w:rPr>
          <w:lang w:val="bg-BG"/>
        </w:rPr>
        <w:t>;</w:t>
      </w:r>
    </w:p>
    <w:p w:rsidR="008B6C7B" w:rsidRPr="00657CEE" w:rsidRDefault="008B6C7B" w:rsidP="00A14135">
      <w:pPr>
        <w:widowControl w:val="0"/>
        <w:numPr>
          <w:ilvl w:val="1"/>
          <w:numId w:val="12"/>
        </w:numPr>
        <w:tabs>
          <w:tab w:val="left" w:pos="709"/>
        </w:tabs>
        <w:ind w:left="0" w:firstLine="0"/>
        <w:jc w:val="both"/>
        <w:rPr>
          <w:lang w:val="bg-BG"/>
        </w:rPr>
      </w:pPr>
      <w:r w:rsidRPr="00657CEE">
        <w:rPr>
          <w:lang w:val="bg-BG"/>
        </w:rPr>
        <w:t>Документи за упълномощаване, когато лицето, което подава офертата, не е законният представител на участника.</w:t>
      </w:r>
    </w:p>
    <w:p w:rsidR="00CE53AB" w:rsidRPr="00657CEE" w:rsidRDefault="00CE53AB" w:rsidP="004223E2">
      <w:pPr>
        <w:pStyle w:val="Style1"/>
        <w:widowControl w:val="0"/>
        <w:tabs>
          <w:tab w:val="left" w:pos="600"/>
        </w:tabs>
        <w:spacing w:line="240" w:lineRule="auto"/>
        <w:ind w:firstLine="0"/>
        <w:rPr>
          <w:lang w:val="bg-BG"/>
        </w:rPr>
      </w:pPr>
    </w:p>
    <w:p w:rsidR="003E1EA3" w:rsidRPr="00657CEE" w:rsidRDefault="003E1EA3" w:rsidP="004223E2">
      <w:pPr>
        <w:pStyle w:val="Style1"/>
        <w:widowControl w:val="0"/>
        <w:tabs>
          <w:tab w:val="left" w:pos="600"/>
        </w:tabs>
        <w:spacing w:line="240" w:lineRule="auto"/>
        <w:ind w:firstLine="0"/>
        <w:rPr>
          <w:lang w:val="bg-BG"/>
        </w:rPr>
      </w:pPr>
    </w:p>
    <w:bookmarkEnd w:id="2"/>
    <w:p w:rsidR="00CE53AB" w:rsidRPr="00657CEE" w:rsidRDefault="00CE53AB" w:rsidP="00A14135">
      <w:pPr>
        <w:widowControl w:val="0"/>
        <w:numPr>
          <w:ilvl w:val="0"/>
          <w:numId w:val="12"/>
        </w:numPr>
        <w:tabs>
          <w:tab w:val="clear" w:pos="1440"/>
          <w:tab w:val="left" w:pos="709"/>
        </w:tabs>
        <w:ind w:left="0" w:firstLine="0"/>
        <w:jc w:val="both"/>
        <w:rPr>
          <w:b/>
          <w:bCs/>
          <w:lang w:val="bg-BG"/>
        </w:rPr>
      </w:pPr>
      <w:r w:rsidRPr="00657CEE">
        <w:rPr>
          <w:b/>
          <w:bCs/>
          <w:lang w:val="bg-BG"/>
        </w:rPr>
        <w:t>Ценово предложение</w:t>
      </w:r>
    </w:p>
    <w:p w:rsidR="00CE53AB" w:rsidRPr="00657CEE" w:rsidRDefault="00B9556B" w:rsidP="00A14135">
      <w:pPr>
        <w:widowControl w:val="0"/>
        <w:numPr>
          <w:ilvl w:val="1"/>
          <w:numId w:val="12"/>
        </w:numPr>
        <w:tabs>
          <w:tab w:val="left" w:pos="709"/>
        </w:tabs>
        <w:ind w:left="0" w:firstLine="0"/>
        <w:jc w:val="both"/>
        <w:rPr>
          <w:lang w:val="bg-BG"/>
        </w:rPr>
      </w:pPr>
      <w:r w:rsidRPr="00657CEE">
        <w:rPr>
          <w:bCs/>
          <w:lang w:val="bg-BG"/>
        </w:rPr>
        <w:t>Попълнен</w:t>
      </w:r>
      <w:r w:rsidR="00182217" w:rsidRPr="00657CEE">
        <w:rPr>
          <w:bCs/>
          <w:lang w:val="bg-BG"/>
        </w:rPr>
        <w:t>и</w:t>
      </w:r>
      <w:r w:rsidR="001608BD" w:rsidRPr="00657CEE">
        <w:rPr>
          <w:bCs/>
          <w:lang w:val="bg-BG"/>
        </w:rPr>
        <w:t xml:space="preserve"> </w:t>
      </w:r>
      <w:r w:rsidR="00182217" w:rsidRPr="00657CEE">
        <w:rPr>
          <w:lang w:val="bg-BG"/>
        </w:rPr>
        <w:t>ценови таблици № 1, № 2, № 3 и № 4</w:t>
      </w:r>
      <w:r w:rsidR="008B6C7B" w:rsidRPr="00657CEE">
        <w:rPr>
          <w:color w:val="000000"/>
          <w:lang w:val="bg-BG"/>
        </w:rPr>
        <w:t>;</w:t>
      </w:r>
    </w:p>
    <w:p w:rsidR="00182217" w:rsidRPr="00657CEE" w:rsidRDefault="003E1EA3" w:rsidP="00A14135">
      <w:pPr>
        <w:widowControl w:val="0"/>
        <w:numPr>
          <w:ilvl w:val="1"/>
          <w:numId w:val="12"/>
        </w:numPr>
        <w:tabs>
          <w:tab w:val="left" w:pos="709"/>
        </w:tabs>
        <w:ind w:left="0" w:firstLine="0"/>
        <w:jc w:val="both"/>
        <w:rPr>
          <w:lang w:val="bg-BG"/>
        </w:rPr>
      </w:pPr>
      <w:r w:rsidRPr="00657CEE">
        <w:rPr>
          <w:lang w:val="bg-BG"/>
        </w:rPr>
        <w:t>В случай че има несъгласие с някоя от клаузите на проекта на договора, участника прилага и Предложение за изменение и/или допълнение на клаузите на проекта на договор</w:t>
      </w:r>
      <w:r w:rsidR="00182217" w:rsidRPr="00657CEE">
        <w:rPr>
          <w:lang w:val="bg-BG"/>
        </w:rPr>
        <w:t>.</w:t>
      </w:r>
    </w:p>
    <w:p w:rsidR="00CE53AB" w:rsidRPr="00657CEE" w:rsidRDefault="00CE53AB" w:rsidP="004223E2">
      <w:pPr>
        <w:widowControl w:val="0"/>
        <w:spacing w:line="360" w:lineRule="auto"/>
        <w:rPr>
          <w:b/>
          <w:bCs/>
          <w:color w:val="000000"/>
          <w:u w:val="single"/>
          <w:lang w:val="bg-BG"/>
        </w:rPr>
      </w:pPr>
    </w:p>
    <w:p w:rsidR="00696B3D" w:rsidRPr="00657CEE" w:rsidRDefault="00696B3D" w:rsidP="004223E2">
      <w:pPr>
        <w:widowControl w:val="0"/>
        <w:spacing w:line="360" w:lineRule="auto"/>
        <w:rPr>
          <w:b/>
          <w:bCs/>
          <w:color w:val="000000"/>
          <w:u w:val="single"/>
          <w:lang w:val="bg-BG"/>
        </w:rPr>
      </w:pPr>
    </w:p>
    <w:p w:rsidR="00CE53AB" w:rsidRPr="00657CEE" w:rsidRDefault="00CE53AB" w:rsidP="004223E2">
      <w:pPr>
        <w:widowControl w:val="0"/>
        <w:spacing w:line="360" w:lineRule="auto"/>
        <w:rPr>
          <w:b/>
          <w:bCs/>
          <w:color w:val="000000"/>
          <w:u w:val="single"/>
          <w:lang w:val="bg-BG"/>
        </w:rPr>
      </w:pPr>
      <w:r w:rsidRPr="00657CEE">
        <w:rPr>
          <w:b/>
          <w:bCs/>
          <w:color w:val="000000"/>
          <w:u w:val="single"/>
          <w:lang w:val="bg-BG"/>
        </w:rPr>
        <w:t>ПОДПИС и ПЕЧАТ:</w:t>
      </w:r>
    </w:p>
    <w:p w:rsidR="00CE53AB" w:rsidRPr="00657CEE" w:rsidRDefault="00CE53AB" w:rsidP="004223E2">
      <w:pPr>
        <w:pStyle w:val="BodyText"/>
        <w:widowControl w:val="0"/>
        <w:ind w:left="567"/>
      </w:pPr>
    </w:p>
    <w:p w:rsidR="00CE53AB" w:rsidRPr="00657CEE" w:rsidRDefault="00CE53AB" w:rsidP="004223E2">
      <w:pPr>
        <w:pStyle w:val="BodyText"/>
        <w:widowControl w:val="0"/>
      </w:pPr>
      <w:r w:rsidRPr="00657CEE">
        <w:t>______________________ (име и фамилия)</w:t>
      </w:r>
    </w:p>
    <w:p w:rsidR="00CE53AB" w:rsidRPr="00657CEE" w:rsidRDefault="00CE53AB" w:rsidP="004223E2">
      <w:pPr>
        <w:pStyle w:val="BodyText"/>
        <w:widowControl w:val="0"/>
        <w:ind w:left="567"/>
      </w:pPr>
    </w:p>
    <w:p w:rsidR="00CE53AB" w:rsidRPr="00657CEE" w:rsidRDefault="00CE53AB" w:rsidP="004223E2">
      <w:pPr>
        <w:pStyle w:val="BodyText"/>
        <w:widowControl w:val="0"/>
      </w:pPr>
      <w:r w:rsidRPr="00657CEE">
        <w:t>______________________ (дата)</w:t>
      </w:r>
    </w:p>
    <w:p w:rsidR="00CE53AB" w:rsidRPr="00657CEE" w:rsidRDefault="00CE53AB" w:rsidP="004223E2">
      <w:pPr>
        <w:pStyle w:val="BodyText"/>
        <w:widowControl w:val="0"/>
        <w:ind w:left="567"/>
      </w:pPr>
    </w:p>
    <w:p w:rsidR="00CE53AB" w:rsidRPr="00657CEE" w:rsidRDefault="00CE53AB" w:rsidP="004223E2">
      <w:pPr>
        <w:pStyle w:val="BodyText"/>
        <w:widowControl w:val="0"/>
      </w:pPr>
      <w:r w:rsidRPr="00657CEE">
        <w:t>______________________ (длъжност на управляващия/представляващия участника)</w:t>
      </w:r>
    </w:p>
    <w:p w:rsidR="00CE53AB" w:rsidRPr="00657CEE" w:rsidRDefault="00CE53AB" w:rsidP="004223E2">
      <w:pPr>
        <w:pStyle w:val="BodyText"/>
        <w:widowControl w:val="0"/>
        <w:ind w:left="3366"/>
      </w:pPr>
    </w:p>
    <w:p w:rsidR="007D0838" w:rsidRPr="00657CEE" w:rsidRDefault="00CE53AB" w:rsidP="007D0838">
      <w:pPr>
        <w:pStyle w:val="BodyText"/>
        <w:widowControl w:val="0"/>
        <w:jc w:val="left"/>
        <w:rPr>
          <w:b/>
          <w:bCs/>
        </w:rPr>
      </w:pPr>
      <w:r w:rsidRPr="00657CEE">
        <w:t>______________________ (наименование на участника)</w:t>
      </w:r>
      <w:bookmarkStart w:id="3" w:name="OLE_LINK1"/>
      <w:bookmarkStart w:id="4" w:name="OLE_LINK2"/>
      <w:r w:rsidR="007D0838" w:rsidRPr="00657CEE">
        <w:br w:type="page"/>
      </w:r>
    </w:p>
    <w:p w:rsidR="008E14B9" w:rsidRPr="00657CEE" w:rsidRDefault="001E0667" w:rsidP="008E14B9">
      <w:pPr>
        <w:pStyle w:val="BodyText"/>
        <w:ind w:left="748"/>
        <w:jc w:val="right"/>
        <w:rPr>
          <w:b/>
        </w:rPr>
      </w:pPr>
      <w:r w:rsidRPr="00657CEE">
        <w:rPr>
          <w:b/>
        </w:rPr>
        <w:lastRenderedPageBreak/>
        <w:t xml:space="preserve">Образец по т. </w:t>
      </w:r>
      <w:r w:rsidR="00D269C9" w:rsidRPr="00657CEE">
        <w:rPr>
          <w:b/>
        </w:rPr>
        <w:t>І</w:t>
      </w:r>
      <w:r w:rsidR="008E14B9" w:rsidRPr="00657CEE">
        <w:rPr>
          <w:b/>
        </w:rPr>
        <w:t>І.1.</w:t>
      </w:r>
    </w:p>
    <w:p w:rsidR="001E0667" w:rsidRPr="00657CEE" w:rsidRDefault="001E0667" w:rsidP="001E0667">
      <w:pPr>
        <w:pStyle w:val="Title"/>
      </w:pPr>
    </w:p>
    <w:p w:rsidR="001E0667" w:rsidRPr="00657CEE" w:rsidRDefault="001E0667" w:rsidP="001E0667">
      <w:pPr>
        <w:pStyle w:val="Title"/>
      </w:pPr>
    </w:p>
    <w:p w:rsidR="001E0667" w:rsidRPr="00657CEE" w:rsidRDefault="001E0667" w:rsidP="001E0667">
      <w:pPr>
        <w:pStyle w:val="Title"/>
      </w:pPr>
      <w:r w:rsidRPr="00657CEE">
        <w:t>Ц Е Н О В А   Т А Б Л И Ц А   № 1</w:t>
      </w:r>
    </w:p>
    <w:p w:rsidR="001E0667" w:rsidRPr="00657CEE" w:rsidRDefault="001E0667" w:rsidP="001E0667">
      <w:pPr>
        <w:pStyle w:val="Title"/>
        <w:rPr>
          <w:sz w:val="16"/>
        </w:rPr>
      </w:pPr>
    </w:p>
    <w:p w:rsidR="001E0667" w:rsidRPr="00657CEE" w:rsidRDefault="001E0667" w:rsidP="001E0667">
      <w:pPr>
        <w:pStyle w:val="BodyText"/>
        <w:jc w:val="center"/>
      </w:pPr>
      <w:r w:rsidRPr="00657CEE">
        <w:rPr>
          <w:bCs/>
        </w:rPr>
        <w:t>за</w:t>
      </w:r>
      <w:r w:rsidRPr="00657CEE">
        <w:t xml:space="preserve"> </w:t>
      </w:r>
    </w:p>
    <w:p w:rsidR="001E0667" w:rsidRPr="00657CEE" w:rsidRDefault="001E0667" w:rsidP="001E0667">
      <w:pPr>
        <w:pStyle w:val="BodyText"/>
        <w:jc w:val="center"/>
      </w:pPr>
      <w:r w:rsidRPr="00657CEE">
        <w:t>формиране на стойността на таксата за управление на договора за срок от 1 месец</w:t>
      </w:r>
    </w:p>
    <w:p w:rsidR="001E0667" w:rsidRPr="00657CEE" w:rsidRDefault="001E0667" w:rsidP="001E0667">
      <w:pPr>
        <w:pStyle w:val="BodyText"/>
        <w:jc w:val="center"/>
      </w:pPr>
      <w:r w:rsidRPr="00657CEE">
        <w:t>по процедура с предмет:</w:t>
      </w:r>
    </w:p>
    <w:p w:rsidR="001E0667" w:rsidRPr="00657CEE" w:rsidRDefault="001E0667" w:rsidP="001E0667">
      <w:pPr>
        <w:pStyle w:val="BodyText"/>
        <w:jc w:val="center"/>
      </w:pPr>
    </w:p>
    <w:p w:rsidR="001E0667" w:rsidRPr="00657CEE" w:rsidRDefault="001E0667" w:rsidP="001E0667">
      <w:pPr>
        <w:pStyle w:val="BodyText"/>
        <w:jc w:val="center"/>
        <w:rPr>
          <w:b/>
          <w:bCs/>
        </w:rPr>
      </w:pPr>
      <w:r w:rsidRPr="00657CEE">
        <w:rPr>
          <w:b/>
          <w:bCs/>
        </w:rPr>
        <w:t>„</w:t>
      </w:r>
      <w:r w:rsidR="0011338D" w:rsidRPr="00657CEE">
        <w:rPr>
          <w:b/>
          <w:bCs/>
        </w:rPr>
        <w:t xml:space="preserve">Техническо обслужване на системи и оборудване произведени, доставени и инсталирани от фирми AREVA NP </w:t>
      </w:r>
      <w:proofErr w:type="spellStart"/>
      <w:r w:rsidR="0011338D" w:rsidRPr="00657CEE">
        <w:rPr>
          <w:b/>
          <w:bCs/>
        </w:rPr>
        <w:t>GmbH</w:t>
      </w:r>
      <w:proofErr w:type="spellEnd"/>
      <w:r w:rsidR="0011338D" w:rsidRPr="00657CEE">
        <w:rPr>
          <w:b/>
          <w:bCs/>
        </w:rPr>
        <w:t xml:space="preserve"> и SIEMENS AG на 5 и 6 блок, ОРУ и БПС</w:t>
      </w:r>
      <w:r w:rsidRPr="00657CEE">
        <w:rPr>
          <w:b/>
          <w:bCs/>
        </w:rPr>
        <w:t>”</w:t>
      </w:r>
    </w:p>
    <w:p w:rsidR="001E0667" w:rsidRPr="00657CEE" w:rsidRDefault="001E0667" w:rsidP="001E0667">
      <w:pPr>
        <w:pStyle w:val="BodyText"/>
        <w:spacing w:line="360" w:lineRule="auto"/>
        <w:jc w:val="center"/>
        <w:rPr>
          <w:b/>
          <w:bCs/>
        </w:rPr>
      </w:pPr>
    </w:p>
    <w:p w:rsidR="001E0667" w:rsidRPr="00657CEE" w:rsidRDefault="001E0667" w:rsidP="001E0667">
      <w:pPr>
        <w:pStyle w:val="BodyText"/>
        <w:spacing w:line="360" w:lineRule="auto"/>
        <w:jc w:val="center"/>
        <w:rPr>
          <w:b/>
          <w:bCs/>
        </w:rPr>
      </w:pPr>
    </w:p>
    <w:p w:rsidR="001E0667" w:rsidRPr="00657CEE" w:rsidRDefault="001E0667" w:rsidP="001E0667">
      <w:pPr>
        <w:pStyle w:val="BodyText"/>
        <w:rPr>
          <w:kern w:val="2"/>
          <w:szCs w:val="22"/>
        </w:rPr>
      </w:pPr>
    </w:p>
    <w:p w:rsidR="001E0667" w:rsidRPr="00657CEE" w:rsidRDefault="001E0667" w:rsidP="001E0667">
      <w:pPr>
        <w:pStyle w:val="BodyText"/>
        <w:rPr>
          <w:kern w:val="2"/>
          <w:szCs w:val="22"/>
        </w:rPr>
      </w:pP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4"/>
        <w:gridCol w:w="3226"/>
        <w:gridCol w:w="914"/>
        <w:gridCol w:w="748"/>
        <w:gridCol w:w="1492"/>
        <w:gridCol w:w="1355"/>
        <w:gridCol w:w="1691"/>
      </w:tblGrid>
      <w:tr w:rsidR="001E0667" w:rsidRPr="00657CEE" w:rsidTr="0070371C">
        <w:trPr>
          <w:trHeight w:val="745"/>
        </w:trPr>
        <w:tc>
          <w:tcPr>
            <w:tcW w:w="344" w:type="dxa"/>
            <w:tcMar>
              <w:top w:w="17" w:type="dxa"/>
              <w:left w:w="17" w:type="dxa"/>
              <w:bottom w:w="0" w:type="dxa"/>
              <w:right w:w="17" w:type="dxa"/>
            </w:tcMar>
            <w:vAlign w:val="center"/>
          </w:tcPr>
          <w:p w:rsidR="001E0667" w:rsidRPr="00657CEE" w:rsidRDefault="001E0667" w:rsidP="0070371C">
            <w:pPr>
              <w:jc w:val="center"/>
              <w:rPr>
                <w:rFonts w:eastAsia="Arial Unicode MS"/>
                <w:b/>
                <w:bCs/>
                <w:kern w:val="2"/>
                <w:lang w:val="bg-BG"/>
              </w:rPr>
            </w:pPr>
            <w:r w:rsidRPr="00657CEE">
              <w:rPr>
                <w:b/>
                <w:bCs/>
                <w:kern w:val="2"/>
                <w:lang w:val="bg-BG"/>
              </w:rPr>
              <w:t>№</w:t>
            </w:r>
          </w:p>
        </w:tc>
        <w:tc>
          <w:tcPr>
            <w:tcW w:w="3226" w:type="dxa"/>
            <w:shd w:val="clear" w:color="auto" w:fill="auto"/>
            <w:tcMar>
              <w:top w:w="17" w:type="dxa"/>
              <w:left w:w="17" w:type="dxa"/>
              <w:bottom w:w="0" w:type="dxa"/>
              <w:right w:w="17" w:type="dxa"/>
            </w:tcMar>
            <w:vAlign w:val="center"/>
          </w:tcPr>
          <w:p w:rsidR="001E0667" w:rsidRPr="00657CEE" w:rsidRDefault="001E0667" w:rsidP="0070371C">
            <w:pPr>
              <w:ind w:left="57" w:right="57"/>
              <w:jc w:val="center"/>
              <w:rPr>
                <w:b/>
                <w:bCs/>
                <w:kern w:val="2"/>
                <w:lang w:val="bg-BG"/>
              </w:rPr>
            </w:pPr>
            <w:r w:rsidRPr="00657CEE">
              <w:rPr>
                <w:b/>
                <w:bCs/>
                <w:lang w:val="bg-BG"/>
              </w:rPr>
              <w:t>Наименование</w:t>
            </w:r>
            <w:r w:rsidRPr="00657CEE">
              <w:rPr>
                <w:b/>
                <w:bCs/>
                <w:kern w:val="2"/>
                <w:lang w:val="bg-BG"/>
              </w:rPr>
              <w:t xml:space="preserve"> </w:t>
            </w:r>
            <w:r w:rsidRPr="00657CEE">
              <w:rPr>
                <w:b/>
                <w:bCs/>
                <w:lang w:val="bg-BG"/>
              </w:rPr>
              <w:t>на дейността</w:t>
            </w:r>
          </w:p>
        </w:tc>
        <w:tc>
          <w:tcPr>
            <w:tcW w:w="914" w:type="dxa"/>
            <w:vAlign w:val="center"/>
          </w:tcPr>
          <w:p w:rsidR="001E0667" w:rsidRPr="00657CEE" w:rsidRDefault="001E0667" w:rsidP="0070371C">
            <w:pPr>
              <w:ind w:left="57" w:right="57"/>
              <w:jc w:val="center"/>
              <w:rPr>
                <w:b/>
                <w:bCs/>
                <w:lang w:val="bg-BG"/>
              </w:rPr>
            </w:pPr>
            <w:r w:rsidRPr="00657CEE">
              <w:rPr>
                <w:b/>
                <w:bCs/>
                <w:lang w:val="bg-BG"/>
              </w:rPr>
              <w:t>Един.  мярка</w:t>
            </w:r>
          </w:p>
        </w:tc>
        <w:tc>
          <w:tcPr>
            <w:tcW w:w="748" w:type="dxa"/>
            <w:vAlign w:val="center"/>
          </w:tcPr>
          <w:p w:rsidR="001E0667" w:rsidRPr="00657CEE" w:rsidRDefault="001E0667" w:rsidP="0070371C">
            <w:pPr>
              <w:ind w:left="57" w:right="57"/>
              <w:jc w:val="center"/>
              <w:rPr>
                <w:b/>
                <w:bCs/>
                <w:kern w:val="2"/>
                <w:lang w:val="bg-BG"/>
              </w:rPr>
            </w:pPr>
            <w:proofErr w:type="spellStart"/>
            <w:r w:rsidRPr="00657CEE">
              <w:rPr>
                <w:b/>
                <w:bCs/>
                <w:lang w:val="bg-BG"/>
              </w:rPr>
              <w:t>К-во</w:t>
            </w:r>
            <w:proofErr w:type="spellEnd"/>
          </w:p>
        </w:tc>
        <w:tc>
          <w:tcPr>
            <w:tcW w:w="1492" w:type="dxa"/>
            <w:vAlign w:val="center"/>
          </w:tcPr>
          <w:p w:rsidR="001E0667" w:rsidRPr="00657CEE" w:rsidRDefault="001E0667" w:rsidP="0070371C">
            <w:pPr>
              <w:ind w:left="57" w:right="57"/>
              <w:jc w:val="center"/>
              <w:rPr>
                <w:b/>
                <w:bCs/>
                <w:kern w:val="2"/>
                <w:lang w:val="bg-BG"/>
              </w:rPr>
            </w:pPr>
            <w:r w:rsidRPr="00657CEE">
              <w:rPr>
                <w:b/>
                <w:bCs/>
                <w:kern w:val="2"/>
                <w:lang w:val="bg-BG"/>
              </w:rPr>
              <w:t xml:space="preserve">Специалист и </w:t>
            </w:r>
            <w:proofErr w:type="spellStart"/>
            <w:r w:rsidRPr="00657CEE">
              <w:rPr>
                <w:b/>
                <w:bCs/>
                <w:kern w:val="2"/>
                <w:lang w:val="bg-BG"/>
              </w:rPr>
              <w:t>квалифи-кация</w:t>
            </w:r>
            <w:proofErr w:type="spellEnd"/>
          </w:p>
        </w:tc>
        <w:tc>
          <w:tcPr>
            <w:tcW w:w="1355" w:type="dxa"/>
            <w:vAlign w:val="center"/>
          </w:tcPr>
          <w:p w:rsidR="001E0667" w:rsidRPr="00657CEE" w:rsidRDefault="001E0667" w:rsidP="0070371C">
            <w:pPr>
              <w:jc w:val="center"/>
              <w:rPr>
                <w:rFonts w:eastAsia="Arial Unicode MS"/>
                <w:b/>
                <w:bCs/>
                <w:i/>
                <w:kern w:val="2"/>
                <w:sz w:val="20"/>
                <w:szCs w:val="20"/>
                <w:lang w:val="bg-BG"/>
              </w:rPr>
            </w:pPr>
            <w:r w:rsidRPr="00657CEE">
              <w:rPr>
                <w:rFonts w:eastAsia="Arial Unicode MS"/>
                <w:b/>
                <w:bCs/>
                <w:kern w:val="2"/>
                <w:lang w:val="bg-BG"/>
              </w:rPr>
              <w:t>Ед. цена</w:t>
            </w:r>
          </w:p>
          <w:p w:rsidR="001E0667" w:rsidRPr="00657CEE" w:rsidRDefault="001E0667" w:rsidP="0070371C">
            <w:pPr>
              <w:jc w:val="center"/>
              <w:rPr>
                <w:rFonts w:eastAsia="Arial Unicode MS"/>
                <w:b/>
                <w:bCs/>
                <w:kern w:val="2"/>
                <w:lang w:val="bg-BG"/>
              </w:rPr>
            </w:pPr>
            <w:r w:rsidRPr="00657CEE">
              <w:rPr>
                <w:rFonts w:eastAsia="Arial Unicode MS"/>
                <w:b/>
                <w:bCs/>
                <w:kern w:val="2"/>
                <w:lang w:val="bg-BG"/>
              </w:rPr>
              <w:t>в евро</w:t>
            </w:r>
          </w:p>
        </w:tc>
        <w:tc>
          <w:tcPr>
            <w:tcW w:w="1691" w:type="dxa"/>
            <w:vAlign w:val="center"/>
          </w:tcPr>
          <w:p w:rsidR="001E0667" w:rsidRPr="00657CEE" w:rsidRDefault="001E0667" w:rsidP="0070371C">
            <w:pPr>
              <w:jc w:val="center"/>
              <w:rPr>
                <w:rFonts w:eastAsia="Arial Unicode MS"/>
                <w:b/>
                <w:bCs/>
                <w:kern w:val="2"/>
                <w:lang w:val="bg-BG"/>
              </w:rPr>
            </w:pPr>
            <w:r w:rsidRPr="00657CEE">
              <w:rPr>
                <w:rFonts w:eastAsia="Arial Unicode MS"/>
                <w:b/>
                <w:bCs/>
                <w:kern w:val="2"/>
                <w:lang w:val="bg-BG"/>
              </w:rPr>
              <w:t xml:space="preserve">Цена, без ДДС </w:t>
            </w:r>
          </w:p>
        </w:tc>
      </w:tr>
      <w:tr w:rsidR="001E0667" w:rsidRPr="00657CEE" w:rsidTr="0070371C">
        <w:trPr>
          <w:trHeight w:val="156"/>
        </w:trPr>
        <w:tc>
          <w:tcPr>
            <w:tcW w:w="344" w:type="dxa"/>
            <w:tcMar>
              <w:top w:w="17" w:type="dxa"/>
              <w:left w:w="17" w:type="dxa"/>
              <w:bottom w:w="0" w:type="dxa"/>
              <w:right w:w="17" w:type="dxa"/>
            </w:tcMar>
            <w:vAlign w:val="center"/>
          </w:tcPr>
          <w:p w:rsidR="001E0667" w:rsidRPr="00657CEE" w:rsidRDefault="001E0667" w:rsidP="0070371C">
            <w:pPr>
              <w:jc w:val="center"/>
              <w:rPr>
                <w:rFonts w:eastAsia="Arial Unicode MS"/>
                <w:i/>
                <w:iCs/>
                <w:kern w:val="2"/>
                <w:sz w:val="16"/>
                <w:lang w:val="bg-BG"/>
              </w:rPr>
            </w:pPr>
            <w:r w:rsidRPr="00657CEE">
              <w:rPr>
                <w:i/>
                <w:iCs/>
                <w:kern w:val="2"/>
                <w:sz w:val="16"/>
                <w:lang w:val="bg-BG"/>
              </w:rPr>
              <w:t>1</w:t>
            </w:r>
          </w:p>
        </w:tc>
        <w:tc>
          <w:tcPr>
            <w:tcW w:w="3226" w:type="dxa"/>
            <w:shd w:val="clear" w:color="auto" w:fill="auto"/>
            <w:tcMar>
              <w:top w:w="17" w:type="dxa"/>
              <w:left w:w="17" w:type="dxa"/>
              <w:bottom w:w="0" w:type="dxa"/>
              <w:right w:w="17" w:type="dxa"/>
            </w:tcMar>
            <w:vAlign w:val="center"/>
          </w:tcPr>
          <w:p w:rsidR="001E0667" w:rsidRPr="00657CEE" w:rsidRDefault="001E0667" w:rsidP="0070371C">
            <w:pPr>
              <w:jc w:val="center"/>
              <w:rPr>
                <w:i/>
                <w:iCs/>
                <w:kern w:val="2"/>
                <w:sz w:val="16"/>
                <w:lang w:val="bg-BG"/>
              </w:rPr>
            </w:pPr>
            <w:r w:rsidRPr="00657CEE">
              <w:rPr>
                <w:i/>
                <w:iCs/>
                <w:kern w:val="2"/>
                <w:sz w:val="16"/>
                <w:lang w:val="bg-BG"/>
              </w:rPr>
              <w:t>2</w:t>
            </w:r>
          </w:p>
        </w:tc>
        <w:tc>
          <w:tcPr>
            <w:tcW w:w="914" w:type="dxa"/>
          </w:tcPr>
          <w:p w:rsidR="001E0667" w:rsidRPr="00657CEE" w:rsidRDefault="001E0667" w:rsidP="0070371C">
            <w:pPr>
              <w:jc w:val="center"/>
              <w:rPr>
                <w:rFonts w:eastAsia="Arial Unicode MS"/>
                <w:i/>
                <w:iCs/>
                <w:kern w:val="2"/>
                <w:sz w:val="16"/>
                <w:lang w:val="bg-BG"/>
              </w:rPr>
            </w:pPr>
            <w:r w:rsidRPr="00657CEE">
              <w:rPr>
                <w:rFonts w:eastAsia="Arial Unicode MS"/>
                <w:i/>
                <w:iCs/>
                <w:kern w:val="2"/>
                <w:sz w:val="16"/>
                <w:lang w:val="bg-BG"/>
              </w:rPr>
              <w:t>3</w:t>
            </w:r>
          </w:p>
        </w:tc>
        <w:tc>
          <w:tcPr>
            <w:tcW w:w="748" w:type="dxa"/>
            <w:vAlign w:val="center"/>
          </w:tcPr>
          <w:p w:rsidR="001E0667" w:rsidRPr="00657CEE" w:rsidRDefault="001E0667" w:rsidP="0070371C">
            <w:pPr>
              <w:jc w:val="center"/>
              <w:rPr>
                <w:i/>
                <w:iCs/>
                <w:kern w:val="2"/>
                <w:sz w:val="16"/>
                <w:lang w:val="bg-BG"/>
              </w:rPr>
            </w:pPr>
            <w:r w:rsidRPr="00657CEE">
              <w:rPr>
                <w:i/>
                <w:iCs/>
                <w:kern w:val="2"/>
                <w:sz w:val="16"/>
                <w:lang w:val="bg-BG"/>
              </w:rPr>
              <w:t>4</w:t>
            </w:r>
          </w:p>
        </w:tc>
        <w:tc>
          <w:tcPr>
            <w:tcW w:w="1492" w:type="dxa"/>
            <w:vAlign w:val="center"/>
          </w:tcPr>
          <w:p w:rsidR="001E0667" w:rsidRPr="00657CEE" w:rsidRDefault="001E0667" w:rsidP="0070371C">
            <w:pPr>
              <w:jc w:val="center"/>
              <w:rPr>
                <w:i/>
                <w:iCs/>
                <w:kern w:val="2"/>
                <w:sz w:val="16"/>
                <w:lang w:val="bg-BG"/>
              </w:rPr>
            </w:pPr>
            <w:r w:rsidRPr="00657CEE">
              <w:rPr>
                <w:i/>
                <w:iCs/>
                <w:kern w:val="2"/>
                <w:sz w:val="16"/>
                <w:lang w:val="bg-BG"/>
              </w:rPr>
              <w:t>5</w:t>
            </w:r>
          </w:p>
        </w:tc>
        <w:tc>
          <w:tcPr>
            <w:tcW w:w="1355" w:type="dxa"/>
            <w:vAlign w:val="center"/>
          </w:tcPr>
          <w:p w:rsidR="001E0667" w:rsidRPr="00657CEE" w:rsidRDefault="001E0667" w:rsidP="0070371C">
            <w:pPr>
              <w:jc w:val="center"/>
              <w:rPr>
                <w:i/>
                <w:iCs/>
                <w:kern w:val="2"/>
                <w:sz w:val="16"/>
                <w:lang w:val="bg-BG"/>
              </w:rPr>
            </w:pPr>
            <w:r w:rsidRPr="00657CEE">
              <w:rPr>
                <w:i/>
                <w:iCs/>
                <w:kern w:val="2"/>
                <w:sz w:val="16"/>
                <w:lang w:val="bg-BG"/>
              </w:rPr>
              <w:t>6</w:t>
            </w:r>
          </w:p>
        </w:tc>
        <w:tc>
          <w:tcPr>
            <w:tcW w:w="1691" w:type="dxa"/>
            <w:vAlign w:val="center"/>
          </w:tcPr>
          <w:p w:rsidR="001E0667" w:rsidRPr="00657CEE" w:rsidRDefault="001E0667" w:rsidP="0070371C">
            <w:pPr>
              <w:jc w:val="center"/>
              <w:rPr>
                <w:i/>
                <w:iCs/>
                <w:kern w:val="2"/>
                <w:sz w:val="16"/>
                <w:lang w:val="bg-BG"/>
              </w:rPr>
            </w:pPr>
            <w:r w:rsidRPr="00657CEE">
              <w:rPr>
                <w:i/>
                <w:iCs/>
                <w:kern w:val="2"/>
                <w:sz w:val="16"/>
                <w:lang w:val="bg-BG"/>
              </w:rPr>
              <w:t>7</w:t>
            </w: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1.</w:t>
            </w:r>
          </w:p>
        </w:tc>
        <w:tc>
          <w:tcPr>
            <w:tcW w:w="3226"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914" w:type="dxa"/>
            <w:vAlign w:val="center"/>
          </w:tcPr>
          <w:p w:rsidR="001E0667" w:rsidRPr="00657CEE" w:rsidRDefault="001E0667" w:rsidP="0070371C">
            <w:pPr>
              <w:jc w:val="center"/>
              <w:rPr>
                <w:kern w:val="2"/>
                <w:lang w:val="bg-BG"/>
              </w:rPr>
            </w:pPr>
          </w:p>
        </w:tc>
        <w:tc>
          <w:tcPr>
            <w:tcW w:w="748" w:type="dxa"/>
            <w:vAlign w:val="center"/>
          </w:tcPr>
          <w:p w:rsidR="001E0667" w:rsidRPr="00657CEE" w:rsidRDefault="001E0667" w:rsidP="0070371C">
            <w:pPr>
              <w:jc w:val="center"/>
              <w:rPr>
                <w:kern w:val="2"/>
                <w:lang w:val="bg-BG"/>
              </w:rPr>
            </w:pPr>
          </w:p>
        </w:tc>
        <w:tc>
          <w:tcPr>
            <w:tcW w:w="1492" w:type="dxa"/>
            <w:vAlign w:val="center"/>
          </w:tcPr>
          <w:p w:rsidR="001E0667" w:rsidRPr="00657CEE" w:rsidRDefault="001E0667" w:rsidP="0070371C">
            <w:pPr>
              <w:jc w:val="center"/>
              <w:rPr>
                <w:kern w:val="2"/>
                <w:lang w:val="bg-BG"/>
              </w:rPr>
            </w:pPr>
          </w:p>
        </w:tc>
        <w:tc>
          <w:tcPr>
            <w:tcW w:w="1355" w:type="dxa"/>
            <w:vAlign w:val="center"/>
          </w:tcPr>
          <w:p w:rsidR="001E0667" w:rsidRPr="00657CEE" w:rsidRDefault="001E0667" w:rsidP="0070371C">
            <w:pPr>
              <w:jc w:val="center"/>
              <w:rPr>
                <w:kern w:val="2"/>
                <w:lang w:val="bg-BG"/>
              </w:rPr>
            </w:pPr>
          </w:p>
        </w:tc>
        <w:tc>
          <w:tcPr>
            <w:tcW w:w="1691" w:type="dxa"/>
            <w:vAlign w:val="center"/>
          </w:tcPr>
          <w:p w:rsidR="001E0667" w:rsidRPr="00657CEE" w:rsidRDefault="001E0667" w:rsidP="0070371C">
            <w:pPr>
              <w:jc w:val="center"/>
              <w:rPr>
                <w:kern w:val="2"/>
                <w:lang w:val="bg-BG"/>
              </w:rPr>
            </w:pP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2.</w:t>
            </w:r>
          </w:p>
        </w:tc>
        <w:tc>
          <w:tcPr>
            <w:tcW w:w="3226"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914" w:type="dxa"/>
            <w:vAlign w:val="center"/>
          </w:tcPr>
          <w:p w:rsidR="001E0667" w:rsidRPr="00657CEE" w:rsidRDefault="001E0667" w:rsidP="0070371C">
            <w:pPr>
              <w:jc w:val="center"/>
              <w:rPr>
                <w:kern w:val="2"/>
                <w:lang w:val="bg-BG"/>
              </w:rPr>
            </w:pPr>
          </w:p>
        </w:tc>
        <w:tc>
          <w:tcPr>
            <w:tcW w:w="748" w:type="dxa"/>
            <w:vAlign w:val="center"/>
          </w:tcPr>
          <w:p w:rsidR="001E0667" w:rsidRPr="00657CEE" w:rsidRDefault="001E0667" w:rsidP="0070371C">
            <w:pPr>
              <w:jc w:val="center"/>
              <w:rPr>
                <w:kern w:val="2"/>
                <w:lang w:val="bg-BG"/>
              </w:rPr>
            </w:pPr>
          </w:p>
        </w:tc>
        <w:tc>
          <w:tcPr>
            <w:tcW w:w="1492" w:type="dxa"/>
            <w:vAlign w:val="center"/>
          </w:tcPr>
          <w:p w:rsidR="001E0667" w:rsidRPr="00657CEE" w:rsidRDefault="001E0667" w:rsidP="0070371C">
            <w:pPr>
              <w:jc w:val="center"/>
              <w:rPr>
                <w:kern w:val="2"/>
                <w:lang w:val="bg-BG"/>
              </w:rPr>
            </w:pPr>
          </w:p>
        </w:tc>
        <w:tc>
          <w:tcPr>
            <w:tcW w:w="1355" w:type="dxa"/>
            <w:vAlign w:val="center"/>
          </w:tcPr>
          <w:p w:rsidR="001E0667" w:rsidRPr="00657CEE" w:rsidRDefault="001E0667" w:rsidP="0070371C">
            <w:pPr>
              <w:jc w:val="center"/>
              <w:rPr>
                <w:kern w:val="2"/>
                <w:lang w:val="bg-BG"/>
              </w:rPr>
            </w:pPr>
          </w:p>
        </w:tc>
        <w:tc>
          <w:tcPr>
            <w:tcW w:w="1691" w:type="dxa"/>
            <w:vAlign w:val="center"/>
          </w:tcPr>
          <w:p w:rsidR="001E0667" w:rsidRPr="00657CEE" w:rsidRDefault="001E0667" w:rsidP="0070371C">
            <w:pPr>
              <w:jc w:val="center"/>
              <w:rPr>
                <w:kern w:val="2"/>
                <w:lang w:val="bg-BG"/>
              </w:rPr>
            </w:pP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w:t>
            </w:r>
          </w:p>
        </w:tc>
        <w:tc>
          <w:tcPr>
            <w:tcW w:w="3226"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914" w:type="dxa"/>
            <w:vAlign w:val="center"/>
          </w:tcPr>
          <w:p w:rsidR="001E0667" w:rsidRPr="00657CEE" w:rsidRDefault="001E0667" w:rsidP="0070371C">
            <w:pPr>
              <w:jc w:val="center"/>
              <w:rPr>
                <w:kern w:val="2"/>
                <w:lang w:val="bg-BG"/>
              </w:rPr>
            </w:pPr>
          </w:p>
        </w:tc>
        <w:tc>
          <w:tcPr>
            <w:tcW w:w="748" w:type="dxa"/>
            <w:vAlign w:val="center"/>
          </w:tcPr>
          <w:p w:rsidR="001E0667" w:rsidRPr="00657CEE" w:rsidRDefault="001E0667" w:rsidP="0070371C">
            <w:pPr>
              <w:jc w:val="center"/>
              <w:rPr>
                <w:kern w:val="2"/>
                <w:lang w:val="bg-BG"/>
              </w:rPr>
            </w:pPr>
          </w:p>
        </w:tc>
        <w:tc>
          <w:tcPr>
            <w:tcW w:w="1492" w:type="dxa"/>
            <w:vAlign w:val="center"/>
          </w:tcPr>
          <w:p w:rsidR="001E0667" w:rsidRPr="00657CEE" w:rsidRDefault="001E0667" w:rsidP="0070371C">
            <w:pPr>
              <w:jc w:val="center"/>
              <w:rPr>
                <w:kern w:val="2"/>
                <w:lang w:val="bg-BG"/>
              </w:rPr>
            </w:pPr>
          </w:p>
        </w:tc>
        <w:tc>
          <w:tcPr>
            <w:tcW w:w="1355" w:type="dxa"/>
            <w:vAlign w:val="center"/>
          </w:tcPr>
          <w:p w:rsidR="001E0667" w:rsidRPr="00657CEE" w:rsidRDefault="001E0667" w:rsidP="0070371C">
            <w:pPr>
              <w:jc w:val="center"/>
              <w:rPr>
                <w:kern w:val="2"/>
                <w:lang w:val="bg-BG"/>
              </w:rPr>
            </w:pPr>
          </w:p>
        </w:tc>
        <w:tc>
          <w:tcPr>
            <w:tcW w:w="1691" w:type="dxa"/>
            <w:vAlign w:val="center"/>
          </w:tcPr>
          <w:p w:rsidR="001E0667" w:rsidRPr="00657CEE" w:rsidRDefault="001E0667" w:rsidP="0070371C">
            <w:pPr>
              <w:jc w:val="center"/>
              <w:rPr>
                <w:kern w:val="2"/>
                <w:lang w:val="bg-BG"/>
              </w:rPr>
            </w:pPr>
          </w:p>
        </w:tc>
      </w:tr>
      <w:tr w:rsidR="001E0667" w:rsidRPr="00657CEE" w:rsidTr="0070371C">
        <w:trPr>
          <w:trHeight w:val="570"/>
        </w:trPr>
        <w:tc>
          <w:tcPr>
            <w:tcW w:w="8079" w:type="dxa"/>
            <w:gridSpan w:val="6"/>
            <w:tcMar>
              <w:top w:w="17" w:type="dxa"/>
              <w:left w:w="17" w:type="dxa"/>
              <w:bottom w:w="0" w:type="dxa"/>
              <w:right w:w="17" w:type="dxa"/>
            </w:tcMar>
            <w:vAlign w:val="center"/>
          </w:tcPr>
          <w:p w:rsidR="001E0667" w:rsidRPr="00657CEE" w:rsidRDefault="001E0667" w:rsidP="0070371C">
            <w:pPr>
              <w:ind w:right="57"/>
              <w:jc w:val="right"/>
              <w:rPr>
                <w:kern w:val="2"/>
                <w:lang w:val="bg-BG"/>
              </w:rPr>
            </w:pPr>
            <w:r w:rsidRPr="00657CEE">
              <w:rPr>
                <w:b/>
                <w:kern w:val="2"/>
                <w:lang w:val="bg-BG"/>
              </w:rPr>
              <w:t>ОБЩА СТОЙНОСТ:</w:t>
            </w:r>
          </w:p>
        </w:tc>
        <w:tc>
          <w:tcPr>
            <w:tcW w:w="1691" w:type="dxa"/>
            <w:vAlign w:val="center"/>
          </w:tcPr>
          <w:p w:rsidR="001E0667" w:rsidRPr="00657CEE" w:rsidRDefault="001E0667" w:rsidP="0070371C">
            <w:pPr>
              <w:jc w:val="center"/>
              <w:rPr>
                <w:kern w:val="2"/>
                <w:lang w:val="bg-BG"/>
              </w:rPr>
            </w:pPr>
          </w:p>
        </w:tc>
      </w:tr>
    </w:tbl>
    <w:p w:rsidR="001E0667" w:rsidRPr="00657CEE" w:rsidRDefault="001E0667" w:rsidP="001E0667">
      <w:pPr>
        <w:pStyle w:val="BodyText"/>
        <w:rPr>
          <w:kern w:val="2"/>
          <w:szCs w:val="22"/>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kern w:val="2"/>
          <w:szCs w:val="22"/>
          <w:u w:val="single"/>
          <w:lang w:val="bg-BG"/>
        </w:rPr>
      </w:pPr>
      <w:r w:rsidRPr="00657CEE">
        <w:rPr>
          <w:b/>
          <w:color w:val="000000"/>
          <w:szCs w:val="22"/>
          <w:u w:val="single"/>
          <w:lang w:val="bg-BG"/>
        </w:rPr>
        <w:t>ПОДПИС и ПЕЧАТ</w:t>
      </w:r>
      <w:r w:rsidRPr="00657CEE">
        <w:rPr>
          <w:b/>
          <w:color w:val="000000"/>
          <w:kern w:val="2"/>
          <w:szCs w:val="22"/>
          <w:u w:val="single"/>
          <w:lang w:val="bg-BG"/>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w:t>
      </w:r>
      <w:r w:rsidRPr="00657CEE">
        <w:rPr>
          <w:szCs w:val="22"/>
        </w:rPr>
        <w:t>Име и Фамилия</w:t>
      </w:r>
      <w:r w:rsidRPr="00657CEE">
        <w:rPr>
          <w:kern w:val="2"/>
          <w:szCs w:val="22"/>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(Дата)</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w:t>
      </w:r>
      <w:r w:rsidRPr="00657CEE">
        <w:rPr>
          <w:szCs w:val="22"/>
        </w:rPr>
        <w:t>Длъжност</w:t>
      </w:r>
      <w:r w:rsidRPr="00657CEE">
        <w:rPr>
          <w:kern w:val="2"/>
          <w:szCs w:val="22"/>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sz w:val="16"/>
          <w:szCs w:val="16"/>
        </w:rPr>
      </w:pPr>
      <w:r w:rsidRPr="00657CEE">
        <w:rPr>
          <w:kern w:val="2"/>
        </w:rPr>
        <w:t>______________________ (</w:t>
      </w:r>
      <w:r w:rsidRPr="00657CEE">
        <w:rPr>
          <w:szCs w:val="22"/>
        </w:rPr>
        <w:t>Наименование на участника</w:t>
      </w:r>
      <w:r w:rsidRPr="00657CEE">
        <w:rPr>
          <w:kern w:val="2"/>
        </w:rPr>
        <w:t>)</w:t>
      </w:r>
    </w:p>
    <w:p w:rsidR="001E0667" w:rsidRPr="00657CEE" w:rsidRDefault="001E0667" w:rsidP="001E0667">
      <w:pPr>
        <w:pStyle w:val="BodyText"/>
        <w:ind w:left="567"/>
        <w:rPr>
          <w:sz w:val="16"/>
          <w:szCs w:val="16"/>
        </w:rPr>
      </w:pPr>
    </w:p>
    <w:p w:rsidR="001E0667" w:rsidRPr="00657CEE" w:rsidRDefault="001E0667" w:rsidP="001E0667">
      <w:pPr>
        <w:pStyle w:val="Title"/>
        <w:jc w:val="right"/>
      </w:pPr>
      <w:r w:rsidRPr="00657CEE">
        <w:rPr>
          <w:sz w:val="16"/>
          <w:szCs w:val="16"/>
        </w:rPr>
        <w:br w:type="page"/>
      </w:r>
      <w:r w:rsidRPr="00657CEE">
        <w:rPr>
          <w:b w:val="0"/>
        </w:rPr>
        <w:lastRenderedPageBreak/>
        <w:t xml:space="preserve">Образец по т. </w:t>
      </w:r>
      <w:r w:rsidRPr="00657CEE">
        <w:t>ІІ.1.</w:t>
      </w:r>
    </w:p>
    <w:p w:rsidR="001E0667" w:rsidRPr="00657CEE" w:rsidRDefault="001E0667" w:rsidP="001E0667">
      <w:pPr>
        <w:pStyle w:val="Title"/>
      </w:pPr>
    </w:p>
    <w:p w:rsidR="001E0667" w:rsidRPr="00657CEE" w:rsidRDefault="001E0667" w:rsidP="001E0667">
      <w:pPr>
        <w:pStyle w:val="Title"/>
      </w:pPr>
    </w:p>
    <w:p w:rsidR="001E0667" w:rsidRPr="00657CEE" w:rsidRDefault="001E0667" w:rsidP="001E0667">
      <w:pPr>
        <w:pStyle w:val="Title"/>
      </w:pPr>
      <w:r w:rsidRPr="00657CEE">
        <w:t>Ц Е Н О В А   Т А Б Л И Ц А   № 2</w:t>
      </w:r>
    </w:p>
    <w:p w:rsidR="001E0667" w:rsidRPr="00657CEE" w:rsidRDefault="001E0667" w:rsidP="001E0667">
      <w:pPr>
        <w:pStyle w:val="Title"/>
        <w:rPr>
          <w:sz w:val="16"/>
        </w:rPr>
      </w:pPr>
    </w:p>
    <w:p w:rsidR="001E0667" w:rsidRPr="00657CEE" w:rsidRDefault="001E0667" w:rsidP="001E0667">
      <w:pPr>
        <w:pStyle w:val="BodyText"/>
        <w:jc w:val="center"/>
      </w:pPr>
    </w:p>
    <w:p w:rsidR="001E0667" w:rsidRPr="00657CEE" w:rsidRDefault="001E0667" w:rsidP="001E0667">
      <w:pPr>
        <w:pStyle w:val="BodyText"/>
        <w:jc w:val="center"/>
      </w:pPr>
      <w:r w:rsidRPr="00657CEE">
        <w:t xml:space="preserve">с указани часови ставки за различните специалисти, </w:t>
      </w:r>
    </w:p>
    <w:p w:rsidR="001E0667" w:rsidRPr="00657CEE" w:rsidRDefault="001E0667" w:rsidP="001E0667">
      <w:pPr>
        <w:pStyle w:val="BodyText"/>
        <w:jc w:val="center"/>
      </w:pPr>
      <w:r w:rsidRPr="00657CEE">
        <w:t xml:space="preserve">по които ще се </w:t>
      </w:r>
      <w:proofErr w:type="spellStart"/>
      <w:r w:rsidRPr="00657CEE">
        <w:t>ценообразуват</w:t>
      </w:r>
      <w:proofErr w:type="spellEnd"/>
      <w:r w:rsidRPr="00657CEE">
        <w:t xml:space="preserve"> дейностите при изпълнение на услугата</w:t>
      </w:r>
    </w:p>
    <w:p w:rsidR="001E0667" w:rsidRPr="00657CEE" w:rsidRDefault="001E0667" w:rsidP="001E0667">
      <w:pPr>
        <w:pStyle w:val="BodyText"/>
        <w:jc w:val="center"/>
      </w:pPr>
      <w:r w:rsidRPr="00657CEE">
        <w:t>по процедура с предмет:</w:t>
      </w:r>
    </w:p>
    <w:p w:rsidR="001E0667" w:rsidRPr="00657CEE" w:rsidRDefault="001E0667" w:rsidP="001E0667">
      <w:pPr>
        <w:pStyle w:val="BodyText"/>
        <w:jc w:val="center"/>
      </w:pPr>
    </w:p>
    <w:p w:rsidR="001E0667" w:rsidRPr="00657CEE" w:rsidRDefault="001E0667" w:rsidP="001E0667">
      <w:pPr>
        <w:pStyle w:val="BodyText"/>
        <w:jc w:val="center"/>
        <w:rPr>
          <w:b/>
          <w:bCs/>
        </w:rPr>
      </w:pPr>
      <w:r w:rsidRPr="00657CEE">
        <w:rPr>
          <w:b/>
          <w:bCs/>
        </w:rPr>
        <w:t>„</w:t>
      </w:r>
      <w:r w:rsidR="0011338D" w:rsidRPr="00657CEE">
        <w:rPr>
          <w:b/>
          <w:bCs/>
        </w:rPr>
        <w:t xml:space="preserve">Техническо обслужване на системи и оборудване произведени, доставени и инсталирани от фирми AREVA NP </w:t>
      </w:r>
      <w:proofErr w:type="spellStart"/>
      <w:r w:rsidR="0011338D" w:rsidRPr="00657CEE">
        <w:rPr>
          <w:b/>
          <w:bCs/>
        </w:rPr>
        <w:t>GmbH</w:t>
      </w:r>
      <w:proofErr w:type="spellEnd"/>
      <w:r w:rsidR="0011338D" w:rsidRPr="00657CEE">
        <w:rPr>
          <w:b/>
          <w:bCs/>
        </w:rPr>
        <w:t xml:space="preserve"> и SIEMENS AG на 5 и 6 блок, ОРУ и БПС</w:t>
      </w:r>
      <w:r w:rsidRPr="00657CEE">
        <w:rPr>
          <w:b/>
          <w:bCs/>
        </w:rPr>
        <w:t>”</w:t>
      </w:r>
    </w:p>
    <w:p w:rsidR="001E0667" w:rsidRPr="00657CEE" w:rsidRDefault="001E0667" w:rsidP="001E0667">
      <w:pPr>
        <w:pStyle w:val="BodyText"/>
        <w:spacing w:line="360" w:lineRule="auto"/>
        <w:jc w:val="center"/>
        <w:rPr>
          <w:b/>
          <w:bCs/>
        </w:rPr>
      </w:pPr>
    </w:p>
    <w:p w:rsidR="001E0667" w:rsidRPr="00657CEE" w:rsidRDefault="001E0667" w:rsidP="001E0667">
      <w:pPr>
        <w:pStyle w:val="BodyText"/>
        <w:spacing w:line="360" w:lineRule="auto"/>
        <w:jc w:val="center"/>
        <w:rPr>
          <w:b/>
          <w:bCs/>
        </w:rPr>
      </w:pPr>
    </w:p>
    <w:p w:rsidR="001E0667" w:rsidRPr="00657CEE" w:rsidRDefault="001E0667" w:rsidP="001E0667">
      <w:pPr>
        <w:pStyle w:val="BodyText"/>
        <w:rPr>
          <w:kern w:val="2"/>
          <w:szCs w:val="22"/>
        </w:rPr>
      </w:pPr>
    </w:p>
    <w:p w:rsidR="001E0667" w:rsidRPr="00657CEE" w:rsidRDefault="001E0667" w:rsidP="001E0667">
      <w:pPr>
        <w:pStyle w:val="BodyText"/>
        <w:rPr>
          <w:kern w:val="2"/>
          <w:szCs w:val="22"/>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4"/>
        <w:gridCol w:w="7714"/>
        <w:gridCol w:w="1683"/>
      </w:tblGrid>
      <w:tr w:rsidR="001E0667" w:rsidRPr="00657CEE" w:rsidTr="0070371C">
        <w:trPr>
          <w:trHeight w:val="745"/>
        </w:trPr>
        <w:tc>
          <w:tcPr>
            <w:tcW w:w="344" w:type="dxa"/>
            <w:tcMar>
              <w:top w:w="17" w:type="dxa"/>
              <w:left w:w="17" w:type="dxa"/>
              <w:bottom w:w="0" w:type="dxa"/>
              <w:right w:w="17" w:type="dxa"/>
            </w:tcMar>
            <w:vAlign w:val="center"/>
          </w:tcPr>
          <w:p w:rsidR="001E0667" w:rsidRPr="00657CEE" w:rsidRDefault="001E0667" w:rsidP="0070371C">
            <w:pPr>
              <w:jc w:val="center"/>
              <w:rPr>
                <w:rFonts w:eastAsia="Arial Unicode MS"/>
                <w:b/>
                <w:bCs/>
                <w:kern w:val="2"/>
                <w:lang w:val="bg-BG"/>
              </w:rPr>
            </w:pPr>
            <w:r w:rsidRPr="00657CEE">
              <w:rPr>
                <w:b/>
                <w:bCs/>
                <w:kern w:val="2"/>
                <w:lang w:val="bg-BG"/>
              </w:rPr>
              <w:t>№</w:t>
            </w:r>
          </w:p>
        </w:tc>
        <w:tc>
          <w:tcPr>
            <w:tcW w:w="7714" w:type="dxa"/>
            <w:shd w:val="clear" w:color="auto" w:fill="auto"/>
            <w:tcMar>
              <w:top w:w="17" w:type="dxa"/>
              <w:left w:w="17" w:type="dxa"/>
              <w:bottom w:w="0" w:type="dxa"/>
              <w:right w:w="17" w:type="dxa"/>
            </w:tcMar>
            <w:vAlign w:val="center"/>
          </w:tcPr>
          <w:p w:rsidR="001E0667" w:rsidRPr="00657CEE" w:rsidRDefault="001E0667" w:rsidP="0070371C">
            <w:pPr>
              <w:ind w:left="57" w:right="57"/>
              <w:jc w:val="center"/>
              <w:rPr>
                <w:b/>
                <w:bCs/>
                <w:kern w:val="2"/>
                <w:lang w:val="bg-BG"/>
              </w:rPr>
            </w:pPr>
            <w:r w:rsidRPr="00657CEE">
              <w:rPr>
                <w:b/>
                <w:bCs/>
                <w:lang w:val="bg-BG"/>
              </w:rPr>
              <w:t>Изпълняващ длъжността с указана квалификация</w:t>
            </w:r>
          </w:p>
        </w:tc>
        <w:tc>
          <w:tcPr>
            <w:tcW w:w="1683" w:type="dxa"/>
            <w:vAlign w:val="center"/>
          </w:tcPr>
          <w:p w:rsidR="001E0667" w:rsidRPr="00657CEE" w:rsidRDefault="001E0667" w:rsidP="0070371C">
            <w:pPr>
              <w:jc w:val="center"/>
              <w:rPr>
                <w:rFonts w:eastAsia="Arial Unicode MS"/>
                <w:b/>
                <w:bCs/>
                <w:i/>
                <w:kern w:val="2"/>
                <w:sz w:val="20"/>
                <w:szCs w:val="20"/>
                <w:lang w:val="bg-BG"/>
              </w:rPr>
            </w:pPr>
            <w:r w:rsidRPr="00657CEE">
              <w:rPr>
                <w:rFonts w:eastAsia="Arial Unicode MS"/>
                <w:b/>
                <w:bCs/>
                <w:kern w:val="2"/>
                <w:lang w:val="bg-BG"/>
              </w:rPr>
              <w:t>Часова ставка</w:t>
            </w:r>
          </w:p>
          <w:p w:rsidR="001E0667" w:rsidRPr="00657CEE" w:rsidRDefault="001E0667" w:rsidP="0070371C">
            <w:pPr>
              <w:ind w:left="57" w:right="57"/>
              <w:jc w:val="center"/>
              <w:rPr>
                <w:b/>
                <w:bCs/>
                <w:lang w:val="bg-BG"/>
              </w:rPr>
            </w:pPr>
            <w:r w:rsidRPr="00657CEE">
              <w:rPr>
                <w:rFonts w:eastAsia="Arial Unicode MS"/>
                <w:b/>
                <w:bCs/>
                <w:kern w:val="2"/>
                <w:lang w:val="bg-BG"/>
              </w:rPr>
              <w:t>в евро</w:t>
            </w:r>
          </w:p>
        </w:tc>
      </w:tr>
      <w:tr w:rsidR="001E0667" w:rsidRPr="00657CEE" w:rsidTr="0070371C">
        <w:trPr>
          <w:trHeight w:val="156"/>
        </w:trPr>
        <w:tc>
          <w:tcPr>
            <w:tcW w:w="344" w:type="dxa"/>
            <w:tcMar>
              <w:top w:w="17" w:type="dxa"/>
              <w:left w:w="17" w:type="dxa"/>
              <w:bottom w:w="0" w:type="dxa"/>
              <w:right w:w="17" w:type="dxa"/>
            </w:tcMar>
            <w:vAlign w:val="center"/>
          </w:tcPr>
          <w:p w:rsidR="001E0667" w:rsidRPr="00657CEE" w:rsidRDefault="001E0667" w:rsidP="0070371C">
            <w:pPr>
              <w:jc w:val="center"/>
              <w:rPr>
                <w:rFonts w:eastAsia="Arial Unicode MS"/>
                <w:i/>
                <w:iCs/>
                <w:kern w:val="2"/>
                <w:sz w:val="16"/>
                <w:lang w:val="bg-BG"/>
              </w:rPr>
            </w:pPr>
            <w:r w:rsidRPr="00657CEE">
              <w:rPr>
                <w:i/>
                <w:iCs/>
                <w:kern w:val="2"/>
                <w:sz w:val="16"/>
                <w:lang w:val="bg-BG"/>
              </w:rPr>
              <w:t>1</w:t>
            </w:r>
          </w:p>
        </w:tc>
        <w:tc>
          <w:tcPr>
            <w:tcW w:w="7714" w:type="dxa"/>
            <w:shd w:val="clear" w:color="auto" w:fill="auto"/>
            <w:tcMar>
              <w:top w:w="17" w:type="dxa"/>
              <w:left w:w="17" w:type="dxa"/>
              <w:bottom w:w="0" w:type="dxa"/>
              <w:right w:w="17" w:type="dxa"/>
            </w:tcMar>
            <w:vAlign w:val="center"/>
          </w:tcPr>
          <w:p w:rsidR="001E0667" w:rsidRPr="00657CEE" w:rsidRDefault="001E0667" w:rsidP="0070371C">
            <w:pPr>
              <w:jc w:val="center"/>
              <w:rPr>
                <w:i/>
                <w:iCs/>
                <w:kern w:val="2"/>
                <w:sz w:val="16"/>
                <w:lang w:val="bg-BG"/>
              </w:rPr>
            </w:pPr>
            <w:r w:rsidRPr="00657CEE">
              <w:rPr>
                <w:i/>
                <w:iCs/>
                <w:kern w:val="2"/>
                <w:sz w:val="16"/>
                <w:lang w:val="bg-BG"/>
              </w:rPr>
              <w:t>2</w:t>
            </w:r>
          </w:p>
        </w:tc>
        <w:tc>
          <w:tcPr>
            <w:tcW w:w="1683" w:type="dxa"/>
          </w:tcPr>
          <w:p w:rsidR="001E0667" w:rsidRPr="00657CEE" w:rsidRDefault="001E0667" w:rsidP="0070371C">
            <w:pPr>
              <w:jc w:val="center"/>
              <w:rPr>
                <w:rFonts w:eastAsia="Arial Unicode MS"/>
                <w:i/>
                <w:iCs/>
                <w:kern w:val="2"/>
                <w:sz w:val="16"/>
                <w:lang w:val="bg-BG"/>
              </w:rPr>
            </w:pPr>
            <w:r w:rsidRPr="00657CEE">
              <w:rPr>
                <w:rFonts w:eastAsia="Arial Unicode MS"/>
                <w:i/>
                <w:iCs/>
                <w:kern w:val="2"/>
                <w:sz w:val="16"/>
                <w:lang w:val="bg-BG"/>
              </w:rPr>
              <w:t>3</w:t>
            </w: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1.</w:t>
            </w:r>
          </w:p>
        </w:tc>
        <w:tc>
          <w:tcPr>
            <w:tcW w:w="7714"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1683" w:type="dxa"/>
            <w:vAlign w:val="center"/>
          </w:tcPr>
          <w:p w:rsidR="001E0667" w:rsidRPr="00657CEE" w:rsidRDefault="001E0667" w:rsidP="0070371C">
            <w:pPr>
              <w:jc w:val="center"/>
              <w:rPr>
                <w:kern w:val="2"/>
                <w:lang w:val="bg-BG"/>
              </w:rPr>
            </w:pP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2.</w:t>
            </w:r>
          </w:p>
        </w:tc>
        <w:tc>
          <w:tcPr>
            <w:tcW w:w="7714"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1683" w:type="dxa"/>
            <w:vAlign w:val="center"/>
          </w:tcPr>
          <w:p w:rsidR="001E0667" w:rsidRPr="00657CEE" w:rsidRDefault="001E0667" w:rsidP="0070371C">
            <w:pPr>
              <w:jc w:val="center"/>
              <w:rPr>
                <w:kern w:val="2"/>
                <w:lang w:val="bg-BG"/>
              </w:rPr>
            </w:pP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w:t>
            </w:r>
          </w:p>
        </w:tc>
        <w:tc>
          <w:tcPr>
            <w:tcW w:w="7714"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1683" w:type="dxa"/>
            <w:vAlign w:val="center"/>
          </w:tcPr>
          <w:p w:rsidR="001E0667" w:rsidRPr="00657CEE" w:rsidRDefault="001E0667" w:rsidP="0070371C">
            <w:pPr>
              <w:jc w:val="center"/>
              <w:rPr>
                <w:kern w:val="2"/>
                <w:lang w:val="bg-BG"/>
              </w:rPr>
            </w:pPr>
          </w:p>
        </w:tc>
      </w:tr>
    </w:tbl>
    <w:p w:rsidR="001E0667" w:rsidRPr="00657CEE" w:rsidRDefault="001E0667" w:rsidP="001E0667">
      <w:pPr>
        <w:pStyle w:val="BodyText"/>
        <w:rPr>
          <w:kern w:val="2"/>
          <w:szCs w:val="22"/>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kern w:val="2"/>
          <w:szCs w:val="22"/>
          <w:u w:val="single"/>
          <w:lang w:val="bg-BG"/>
        </w:rPr>
      </w:pPr>
      <w:r w:rsidRPr="00657CEE">
        <w:rPr>
          <w:b/>
          <w:color w:val="000000"/>
          <w:szCs w:val="22"/>
          <w:u w:val="single"/>
          <w:lang w:val="bg-BG"/>
        </w:rPr>
        <w:t>ПОДПИС и ПЕЧАТ</w:t>
      </w:r>
      <w:r w:rsidRPr="00657CEE">
        <w:rPr>
          <w:b/>
          <w:color w:val="000000"/>
          <w:kern w:val="2"/>
          <w:szCs w:val="22"/>
          <w:u w:val="single"/>
          <w:lang w:val="bg-BG"/>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w:t>
      </w:r>
      <w:r w:rsidRPr="00657CEE">
        <w:rPr>
          <w:szCs w:val="22"/>
        </w:rPr>
        <w:t>Име и Фамилия</w:t>
      </w:r>
      <w:r w:rsidRPr="00657CEE">
        <w:rPr>
          <w:kern w:val="2"/>
          <w:szCs w:val="22"/>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(Дата)</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w:t>
      </w:r>
      <w:r w:rsidRPr="00657CEE">
        <w:rPr>
          <w:szCs w:val="22"/>
        </w:rPr>
        <w:t>Длъжност</w:t>
      </w:r>
      <w:r w:rsidRPr="00657CEE">
        <w:rPr>
          <w:kern w:val="2"/>
          <w:szCs w:val="22"/>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sz w:val="16"/>
          <w:szCs w:val="16"/>
        </w:rPr>
      </w:pPr>
      <w:r w:rsidRPr="00657CEE">
        <w:rPr>
          <w:kern w:val="2"/>
        </w:rPr>
        <w:t>______________________ (</w:t>
      </w:r>
      <w:r w:rsidRPr="00657CEE">
        <w:rPr>
          <w:szCs w:val="22"/>
        </w:rPr>
        <w:t>Наименование на участника</w:t>
      </w:r>
      <w:r w:rsidRPr="00657CEE">
        <w:rPr>
          <w:kern w:val="2"/>
        </w:rPr>
        <w:t>)</w:t>
      </w:r>
    </w:p>
    <w:p w:rsidR="001E0667" w:rsidRPr="00657CEE" w:rsidRDefault="001E0667" w:rsidP="001E0667">
      <w:pPr>
        <w:pStyle w:val="BodyText"/>
        <w:ind w:left="567"/>
        <w:rPr>
          <w:sz w:val="16"/>
          <w:szCs w:val="16"/>
        </w:rPr>
      </w:pPr>
    </w:p>
    <w:p w:rsidR="001E0667" w:rsidRPr="00657CEE" w:rsidRDefault="001E0667" w:rsidP="001E0667">
      <w:pPr>
        <w:pStyle w:val="Title"/>
        <w:jc w:val="right"/>
      </w:pPr>
      <w:r w:rsidRPr="00657CEE">
        <w:rPr>
          <w:sz w:val="16"/>
          <w:szCs w:val="16"/>
        </w:rPr>
        <w:br w:type="page"/>
      </w:r>
      <w:r w:rsidRPr="00657CEE">
        <w:rPr>
          <w:b w:val="0"/>
        </w:rPr>
        <w:lastRenderedPageBreak/>
        <w:t xml:space="preserve">Образец по т. </w:t>
      </w:r>
      <w:r w:rsidRPr="00657CEE">
        <w:t>ІІ.1.</w:t>
      </w:r>
    </w:p>
    <w:p w:rsidR="001E0667" w:rsidRPr="00657CEE" w:rsidRDefault="001E0667" w:rsidP="001E0667">
      <w:pPr>
        <w:pStyle w:val="Title"/>
      </w:pPr>
    </w:p>
    <w:p w:rsidR="001E0667" w:rsidRPr="00657CEE" w:rsidRDefault="001E0667" w:rsidP="001E0667">
      <w:pPr>
        <w:pStyle w:val="Title"/>
      </w:pPr>
    </w:p>
    <w:p w:rsidR="001E0667" w:rsidRPr="00657CEE" w:rsidRDefault="001E0667" w:rsidP="001E0667">
      <w:pPr>
        <w:pStyle w:val="Title"/>
      </w:pPr>
      <w:r w:rsidRPr="00657CEE">
        <w:t>Ц Е Н О В А   Т А Б Л И Ц А   № 3</w:t>
      </w:r>
    </w:p>
    <w:p w:rsidR="001E0667" w:rsidRPr="00657CEE" w:rsidRDefault="001E0667" w:rsidP="001E0667">
      <w:pPr>
        <w:pStyle w:val="Title"/>
        <w:rPr>
          <w:sz w:val="16"/>
        </w:rPr>
      </w:pPr>
    </w:p>
    <w:p w:rsidR="001E0667" w:rsidRPr="00657CEE" w:rsidRDefault="001E0667" w:rsidP="001E0667">
      <w:pPr>
        <w:pStyle w:val="BodyText"/>
        <w:jc w:val="center"/>
      </w:pPr>
    </w:p>
    <w:p w:rsidR="001E0667" w:rsidRPr="00657CEE" w:rsidRDefault="001E0667" w:rsidP="001E0667">
      <w:pPr>
        <w:pStyle w:val="BodyText"/>
        <w:jc w:val="center"/>
      </w:pPr>
      <w:r w:rsidRPr="00657CEE">
        <w:t>с единични цени на резервните части и консумативи за изпълнение на</w:t>
      </w:r>
    </w:p>
    <w:p w:rsidR="001E0667" w:rsidRPr="00657CEE" w:rsidRDefault="001E0667" w:rsidP="001E0667">
      <w:pPr>
        <w:pStyle w:val="BodyText"/>
        <w:jc w:val="center"/>
      </w:pPr>
      <w:r w:rsidRPr="00657CEE">
        <w:t>процедура с предмет:</w:t>
      </w:r>
    </w:p>
    <w:p w:rsidR="001E0667" w:rsidRPr="00657CEE" w:rsidRDefault="001E0667" w:rsidP="001E0667">
      <w:pPr>
        <w:pStyle w:val="BodyText"/>
        <w:jc w:val="center"/>
      </w:pPr>
    </w:p>
    <w:p w:rsidR="001E0667" w:rsidRPr="00657CEE" w:rsidRDefault="001E0667" w:rsidP="001E0667">
      <w:pPr>
        <w:pStyle w:val="BodyText"/>
        <w:jc w:val="center"/>
        <w:rPr>
          <w:b/>
          <w:bCs/>
        </w:rPr>
      </w:pPr>
      <w:r w:rsidRPr="00657CEE">
        <w:rPr>
          <w:b/>
          <w:bCs/>
        </w:rPr>
        <w:t>„</w:t>
      </w:r>
      <w:r w:rsidR="0011338D" w:rsidRPr="00657CEE">
        <w:rPr>
          <w:b/>
          <w:bCs/>
        </w:rPr>
        <w:t xml:space="preserve">Техническо обслужване на системи и оборудване произведени, доставени и инсталирани от фирми AREVA NP </w:t>
      </w:r>
      <w:proofErr w:type="spellStart"/>
      <w:r w:rsidR="0011338D" w:rsidRPr="00657CEE">
        <w:rPr>
          <w:b/>
          <w:bCs/>
        </w:rPr>
        <w:t>GmbH</w:t>
      </w:r>
      <w:proofErr w:type="spellEnd"/>
      <w:r w:rsidR="0011338D" w:rsidRPr="00657CEE">
        <w:rPr>
          <w:b/>
          <w:bCs/>
        </w:rPr>
        <w:t xml:space="preserve"> и SIEMENS AG на 5 и 6 блок, ОРУ и БПС</w:t>
      </w:r>
      <w:r w:rsidRPr="00657CEE">
        <w:rPr>
          <w:b/>
          <w:bCs/>
        </w:rPr>
        <w:t>”</w:t>
      </w:r>
    </w:p>
    <w:p w:rsidR="001E0667" w:rsidRPr="00657CEE" w:rsidRDefault="001E0667" w:rsidP="001E0667">
      <w:pPr>
        <w:pStyle w:val="BodyText"/>
        <w:spacing w:line="360" w:lineRule="auto"/>
        <w:jc w:val="center"/>
        <w:rPr>
          <w:b/>
          <w:bCs/>
        </w:rPr>
      </w:pPr>
    </w:p>
    <w:p w:rsidR="001E0667" w:rsidRPr="00657CEE" w:rsidRDefault="001E0667" w:rsidP="001E0667">
      <w:pPr>
        <w:pStyle w:val="BodyText"/>
        <w:spacing w:line="360" w:lineRule="auto"/>
        <w:jc w:val="center"/>
        <w:rPr>
          <w:b/>
          <w:bCs/>
        </w:rPr>
      </w:pPr>
    </w:p>
    <w:p w:rsidR="001E0667" w:rsidRPr="00657CEE" w:rsidRDefault="001E0667" w:rsidP="001E0667">
      <w:pPr>
        <w:pStyle w:val="BodyText"/>
        <w:rPr>
          <w:kern w:val="2"/>
          <w:szCs w:val="22"/>
        </w:rPr>
      </w:pPr>
    </w:p>
    <w:p w:rsidR="001E0667" w:rsidRPr="00657CEE" w:rsidRDefault="001E0667" w:rsidP="001E0667">
      <w:pPr>
        <w:pStyle w:val="BodyText"/>
        <w:rPr>
          <w:kern w:val="2"/>
          <w:szCs w:val="22"/>
        </w:rPr>
      </w:pPr>
    </w:p>
    <w:p w:rsidR="001E0667" w:rsidRPr="00657CEE" w:rsidRDefault="001E0667" w:rsidP="001E0667">
      <w:pPr>
        <w:pStyle w:val="BodyText"/>
        <w:rPr>
          <w:kern w:val="2"/>
          <w:szCs w:val="22"/>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4"/>
        <w:gridCol w:w="6031"/>
        <w:gridCol w:w="1683"/>
        <w:gridCol w:w="1683"/>
      </w:tblGrid>
      <w:tr w:rsidR="001E0667" w:rsidRPr="00657CEE" w:rsidTr="0070371C">
        <w:trPr>
          <w:trHeight w:val="745"/>
        </w:trPr>
        <w:tc>
          <w:tcPr>
            <w:tcW w:w="344" w:type="dxa"/>
            <w:tcMar>
              <w:top w:w="17" w:type="dxa"/>
              <w:left w:w="17" w:type="dxa"/>
              <w:bottom w:w="0" w:type="dxa"/>
              <w:right w:w="17" w:type="dxa"/>
            </w:tcMar>
            <w:vAlign w:val="center"/>
          </w:tcPr>
          <w:p w:rsidR="001E0667" w:rsidRPr="00657CEE" w:rsidRDefault="001E0667" w:rsidP="0070371C">
            <w:pPr>
              <w:jc w:val="center"/>
              <w:rPr>
                <w:rFonts w:eastAsia="Arial Unicode MS"/>
                <w:b/>
                <w:bCs/>
                <w:kern w:val="2"/>
                <w:lang w:val="bg-BG"/>
              </w:rPr>
            </w:pPr>
            <w:r w:rsidRPr="00657CEE">
              <w:rPr>
                <w:b/>
                <w:bCs/>
                <w:kern w:val="2"/>
                <w:lang w:val="bg-BG"/>
              </w:rPr>
              <w:t>№</w:t>
            </w:r>
          </w:p>
        </w:tc>
        <w:tc>
          <w:tcPr>
            <w:tcW w:w="6031" w:type="dxa"/>
            <w:shd w:val="clear" w:color="auto" w:fill="auto"/>
            <w:tcMar>
              <w:top w:w="17" w:type="dxa"/>
              <w:left w:w="17" w:type="dxa"/>
              <w:bottom w:w="0" w:type="dxa"/>
              <w:right w:w="17" w:type="dxa"/>
            </w:tcMar>
            <w:vAlign w:val="center"/>
          </w:tcPr>
          <w:p w:rsidR="001E0667" w:rsidRPr="00657CEE" w:rsidRDefault="001E0667" w:rsidP="0070371C">
            <w:pPr>
              <w:ind w:left="57" w:right="57"/>
              <w:jc w:val="center"/>
              <w:rPr>
                <w:b/>
                <w:bCs/>
                <w:kern w:val="2"/>
                <w:lang w:val="bg-BG"/>
              </w:rPr>
            </w:pPr>
            <w:r w:rsidRPr="00657CEE">
              <w:rPr>
                <w:b/>
                <w:bCs/>
                <w:lang w:val="bg-BG"/>
              </w:rPr>
              <w:t>Наименование и технически характеристики</w:t>
            </w:r>
          </w:p>
        </w:tc>
        <w:tc>
          <w:tcPr>
            <w:tcW w:w="1683" w:type="dxa"/>
            <w:vAlign w:val="center"/>
          </w:tcPr>
          <w:p w:rsidR="001E0667" w:rsidRPr="00657CEE" w:rsidRDefault="001E0667" w:rsidP="0070371C">
            <w:pPr>
              <w:jc w:val="center"/>
              <w:rPr>
                <w:rFonts w:eastAsia="Arial Unicode MS"/>
                <w:b/>
                <w:bCs/>
                <w:kern w:val="2"/>
                <w:lang w:val="bg-BG"/>
              </w:rPr>
            </w:pPr>
            <w:r w:rsidRPr="00657CEE">
              <w:rPr>
                <w:rFonts w:eastAsia="Arial Unicode MS"/>
                <w:b/>
                <w:bCs/>
                <w:kern w:val="2"/>
                <w:lang w:val="bg-BG"/>
              </w:rPr>
              <w:t>Един. мярка</w:t>
            </w:r>
          </w:p>
        </w:tc>
        <w:tc>
          <w:tcPr>
            <w:tcW w:w="1683" w:type="dxa"/>
            <w:vAlign w:val="center"/>
          </w:tcPr>
          <w:p w:rsidR="001E0667" w:rsidRPr="00657CEE" w:rsidRDefault="001E0667" w:rsidP="0070371C">
            <w:pPr>
              <w:jc w:val="center"/>
              <w:rPr>
                <w:rFonts w:eastAsia="Arial Unicode MS"/>
                <w:b/>
                <w:bCs/>
                <w:i/>
                <w:kern w:val="2"/>
                <w:sz w:val="20"/>
                <w:szCs w:val="20"/>
                <w:lang w:val="bg-BG"/>
              </w:rPr>
            </w:pPr>
            <w:r w:rsidRPr="00657CEE">
              <w:rPr>
                <w:rFonts w:eastAsia="Arial Unicode MS"/>
                <w:b/>
                <w:bCs/>
                <w:kern w:val="2"/>
                <w:lang w:val="bg-BG"/>
              </w:rPr>
              <w:t>Един. цена</w:t>
            </w:r>
          </w:p>
          <w:p w:rsidR="001E0667" w:rsidRPr="00657CEE" w:rsidRDefault="001E0667" w:rsidP="0070371C">
            <w:pPr>
              <w:ind w:left="57" w:right="57"/>
              <w:jc w:val="center"/>
              <w:rPr>
                <w:rFonts w:eastAsia="Arial Unicode MS"/>
                <w:b/>
                <w:bCs/>
                <w:kern w:val="2"/>
                <w:lang w:val="bg-BG"/>
              </w:rPr>
            </w:pPr>
            <w:r w:rsidRPr="00657CEE">
              <w:rPr>
                <w:rFonts w:eastAsia="Arial Unicode MS"/>
                <w:b/>
                <w:bCs/>
                <w:kern w:val="2"/>
                <w:lang w:val="bg-BG"/>
              </w:rPr>
              <w:t>в евро</w:t>
            </w:r>
          </w:p>
          <w:p w:rsidR="001E0667" w:rsidRPr="00657CEE" w:rsidRDefault="001E0667" w:rsidP="0070371C">
            <w:pPr>
              <w:ind w:left="57" w:right="57"/>
              <w:jc w:val="center"/>
              <w:rPr>
                <w:b/>
                <w:bCs/>
                <w:lang w:val="bg-BG"/>
              </w:rPr>
            </w:pPr>
            <w:r w:rsidRPr="00657CEE">
              <w:rPr>
                <w:rFonts w:eastAsia="Arial Unicode MS"/>
                <w:b/>
                <w:bCs/>
                <w:kern w:val="2"/>
                <w:lang w:val="bg-BG"/>
              </w:rPr>
              <w:t>без ДДС</w:t>
            </w:r>
          </w:p>
        </w:tc>
      </w:tr>
      <w:tr w:rsidR="001E0667" w:rsidRPr="00657CEE" w:rsidTr="0070371C">
        <w:trPr>
          <w:trHeight w:val="156"/>
        </w:trPr>
        <w:tc>
          <w:tcPr>
            <w:tcW w:w="344" w:type="dxa"/>
            <w:tcMar>
              <w:top w:w="17" w:type="dxa"/>
              <w:left w:w="17" w:type="dxa"/>
              <w:bottom w:w="0" w:type="dxa"/>
              <w:right w:w="17" w:type="dxa"/>
            </w:tcMar>
            <w:vAlign w:val="center"/>
          </w:tcPr>
          <w:p w:rsidR="001E0667" w:rsidRPr="00657CEE" w:rsidRDefault="001E0667" w:rsidP="0070371C">
            <w:pPr>
              <w:jc w:val="center"/>
              <w:rPr>
                <w:rFonts w:eastAsia="Arial Unicode MS"/>
                <w:i/>
                <w:iCs/>
                <w:kern w:val="2"/>
                <w:sz w:val="16"/>
                <w:lang w:val="bg-BG"/>
              </w:rPr>
            </w:pPr>
            <w:r w:rsidRPr="00657CEE">
              <w:rPr>
                <w:i/>
                <w:iCs/>
                <w:kern w:val="2"/>
                <w:sz w:val="16"/>
                <w:lang w:val="bg-BG"/>
              </w:rPr>
              <w:t>1</w:t>
            </w:r>
          </w:p>
        </w:tc>
        <w:tc>
          <w:tcPr>
            <w:tcW w:w="6031" w:type="dxa"/>
            <w:shd w:val="clear" w:color="auto" w:fill="auto"/>
            <w:tcMar>
              <w:top w:w="17" w:type="dxa"/>
              <w:left w:w="17" w:type="dxa"/>
              <w:bottom w:w="0" w:type="dxa"/>
              <w:right w:w="17" w:type="dxa"/>
            </w:tcMar>
            <w:vAlign w:val="center"/>
          </w:tcPr>
          <w:p w:rsidR="001E0667" w:rsidRPr="00657CEE" w:rsidRDefault="001E0667" w:rsidP="0070371C">
            <w:pPr>
              <w:jc w:val="center"/>
              <w:rPr>
                <w:i/>
                <w:iCs/>
                <w:kern w:val="2"/>
                <w:sz w:val="16"/>
                <w:lang w:val="bg-BG"/>
              </w:rPr>
            </w:pPr>
            <w:r w:rsidRPr="00657CEE">
              <w:rPr>
                <w:i/>
                <w:iCs/>
                <w:kern w:val="2"/>
                <w:sz w:val="16"/>
                <w:lang w:val="bg-BG"/>
              </w:rPr>
              <w:t>2</w:t>
            </w:r>
          </w:p>
        </w:tc>
        <w:tc>
          <w:tcPr>
            <w:tcW w:w="1683" w:type="dxa"/>
          </w:tcPr>
          <w:p w:rsidR="001E0667" w:rsidRPr="00657CEE" w:rsidRDefault="001E0667" w:rsidP="0070371C">
            <w:pPr>
              <w:jc w:val="center"/>
              <w:rPr>
                <w:rFonts w:eastAsia="Arial Unicode MS"/>
                <w:i/>
                <w:iCs/>
                <w:kern w:val="2"/>
                <w:sz w:val="16"/>
                <w:lang w:val="bg-BG"/>
              </w:rPr>
            </w:pPr>
            <w:r w:rsidRPr="00657CEE">
              <w:rPr>
                <w:rFonts w:eastAsia="Arial Unicode MS"/>
                <w:i/>
                <w:iCs/>
                <w:kern w:val="2"/>
                <w:sz w:val="16"/>
                <w:lang w:val="bg-BG"/>
              </w:rPr>
              <w:t>3</w:t>
            </w:r>
          </w:p>
        </w:tc>
        <w:tc>
          <w:tcPr>
            <w:tcW w:w="1683" w:type="dxa"/>
          </w:tcPr>
          <w:p w:rsidR="001E0667" w:rsidRPr="00657CEE" w:rsidRDefault="001E0667" w:rsidP="0070371C">
            <w:pPr>
              <w:jc w:val="center"/>
              <w:rPr>
                <w:rFonts w:eastAsia="Arial Unicode MS"/>
                <w:i/>
                <w:iCs/>
                <w:kern w:val="2"/>
                <w:sz w:val="16"/>
                <w:lang w:val="bg-BG"/>
              </w:rPr>
            </w:pPr>
            <w:r w:rsidRPr="00657CEE">
              <w:rPr>
                <w:rFonts w:eastAsia="Arial Unicode MS"/>
                <w:i/>
                <w:iCs/>
                <w:kern w:val="2"/>
                <w:sz w:val="16"/>
                <w:lang w:val="bg-BG"/>
              </w:rPr>
              <w:t>4</w:t>
            </w: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1.</w:t>
            </w:r>
          </w:p>
        </w:tc>
        <w:tc>
          <w:tcPr>
            <w:tcW w:w="6031"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1683" w:type="dxa"/>
          </w:tcPr>
          <w:p w:rsidR="001E0667" w:rsidRPr="00657CEE" w:rsidRDefault="001E0667" w:rsidP="0070371C">
            <w:pPr>
              <w:jc w:val="center"/>
              <w:rPr>
                <w:kern w:val="2"/>
                <w:lang w:val="bg-BG"/>
              </w:rPr>
            </w:pPr>
          </w:p>
        </w:tc>
        <w:tc>
          <w:tcPr>
            <w:tcW w:w="1683" w:type="dxa"/>
            <w:vAlign w:val="center"/>
          </w:tcPr>
          <w:p w:rsidR="001E0667" w:rsidRPr="00657CEE" w:rsidRDefault="001E0667" w:rsidP="0070371C">
            <w:pPr>
              <w:jc w:val="center"/>
              <w:rPr>
                <w:kern w:val="2"/>
                <w:lang w:val="bg-BG"/>
              </w:rPr>
            </w:pP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2.</w:t>
            </w:r>
          </w:p>
        </w:tc>
        <w:tc>
          <w:tcPr>
            <w:tcW w:w="6031"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1683" w:type="dxa"/>
          </w:tcPr>
          <w:p w:rsidR="001E0667" w:rsidRPr="00657CEE" w:rsidRDefault="001E0667" w:rsidP="0070371C">
            <w:pPr>
              <w:jc w:val="center"/>
              <w:rPr>
                <w:kern w:val="2"/>
                <w:lang w:val="bg-BG"/>
              </w:rPr>
            </w:pPr>
          </w:p>
        </w:tc>
        <w:tc>
          <w:tcPr>
            <w:tcW w:w="1683" w:type="dxa"/>
            <w:vAlign w:val="center"/>
          </w:tcPr>
          <w:p w:rsidR="001E0667" w:rsidRPr="00657CEE" w:rsidRDefault="001E0667" w:rsidP="0070371C">
            <w:pPr>
              <w:jc w:val="center"/>
              <w:rPr>
                <w:kern w:val="2"/>
                <w:lang w:val="bg-BG"/>
              </w:rPr>
            </w:pPr>
          </w:p>
        </w:tc>
      </w:tr>
      <w:tr w:rsidR="001E0667" w:rsidRPr="00657CEE" w:rsidTr="0070371C">
        <w:trPr>
          <w:trHeight w:val="570"/>
        </w:trPr>
        <w:tc>
          <w:tcPr>
            <w:tcW w:w="344" w:type="dxa"/>
            <w:tcMar>
              <w:top w:w="17" w:type="dxa"/>
              <w:left w:w="17" w:type="dxa"/>
              <w:bottom w:w="0" w:type="dxa"/>
              <w:right w:w="17" w:type="dxa"/>
            </w:tcMar>
            <w:vAlign w:val="center"/>
          </w:tcPr>
          <w:p w:rsidR="001E0667" w:rsidRPr="00657CEE" w:rsidRDefault="001E0667" w:rsidP="0070371C">
            <w:pPr>
              <w:jc w:val="center"/>
              <w:rPr>
                <w:kern w:val="2"/>
                <w:lang w:val="bg-BG"/>
              </w:rPr>
            </w:pPr>
            <w:r w:rsidRPr="00657CEE">
              <w:rPr>
                <w:kern w:val="2"/>
                <w:lang w:val="bg-BG"/>
              </w:rPr>
              <w:t>…</w:t>
            </w:r>
          </w:p>
        </w:tc>
        <w:tc>
          <w:tcPr>
            <w:tcW w:w="6031" w:type="dxa"/>
            <w:shd w:val="clear" w:color="auto" w:fill="auto"/>
            <w:tcMar>
              <w:top w:w="17" w:type="dxa"/>
              <w:left w:w="17" w:type="dxa"/>
              <w:bottom w:w="0" w:type="dxa"/>
              <w:right w:w="17" w:type="dxa"/>
            </w:tcMar>
            <w:vAlign w:val="center"/>
          </w:tcPr>
          <w:p w:rsidR="001E0667" w:rsidRPr="00657CEE" w:rsidRDefault="001E0667" w:rsidP="0070371C">
            <w:pPr>
              <w:ind w:left="163"/>
              <w:jc w:val="center"/>
              <w:rPr>
                <w:kern w:val="2"/>
                <w:lang w:val="bg-BG"/>
              </w:rPr>
            </w:pPr>
          </w:p>
        </w:tc>
        <w:tc>
          <w:tcPr>
            <w:tcW w:w="1683" w:type="dxa"/>
          </w:tcPr>
          <w:p w:rsidR="001E0667" w:rsidRPr="00657CEE" w:rsidRDefault="001E0667" w:rsidP="0070371C">
            <w:pPr>
              <w:jc w:val="center"/>
              <w:rPr>
                <w:kern w:val="2"/>
                <w:lang w:val="bg-BG"/>
              </w:rPr>
            </w:pPr>
          </w:p>
        </w:tc>
        <w:tc>
          <w:tcPr>
            <w:tcW w:w="1683" w:type="dxa"/>
            <w:vAlign w:val="center"/>
          </w:tcPr>
          <w:p w:rsidR="001E0667" w:rsidRPr="00657CEE" w:rsidRDefault="001E0667" w:rsidP="0070371C">
            <w:pPr>
              <w:jc w:val="center"/>
              <w:rPr>
                <w:kern w:val="2"/>
                <w:lang w:val="bg-BG"/>
              </w:rPr>
            </w:pPr>
          </w:p>
        </w:tc>
      </w:tr>
    </w:tbl>
    <w:p w:rsidR="001E0667" w:rsidRPr="00657CEE" w:rsidRDefault="001E0667" w:rsidP="001E0667">
      <w:pPr>
        <w:pStyle w:val="BodyText"/>
        <w:rPr>
          <w:kern w:val="2"/>
          <w:szCs w:val="22"/>
        </w:rPr>
      </w:pPr>
    </w:p>
    <w:p w:rsidR="001E0667" w:rsidRPr="00657CEE" w:rsidRDefault="001E0667" w:rsidP="001E0667">
      <w:pPr>
        <w:pStyle w:val="BodyText"/>
        <w:rPr>
          <w:kern w:val="2"/>
          <w:szCs w:val="22"/>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szCs w:val="22"/>
          <w:u w:val="single"/>
          <w:lang w:val="bg-BG"/>
        </w:rPr>
      </w:pPr>
    </w:p>
    <w:p w:rsidR="001E0667" w:rsidRPr="00657CEE" w:rsidRDefault="001E0667" w:rsidP="001E0667">
      <w:pPr>
        <w:spacing w:line="360" w:lineRule="auto"/>
        <w:ind w:firstLine="567"/>
        <w:rPr>
          <w:b/>
          <w:color w:val="000000"/>
          <w:kern w:val="2"/>
          <w:szCs w:val="22"/>
          <w:u w:val="single"/>
          <w:lang w:val="bg-BG"/>
        </w:rPr>
      </w:pPr>
      <w:r w:rsidRPr="00657CEE">
        <w:rPr>
          <w:b/>
          <w:color w:val="000000"/>
          <w:szCs w:val="22"/>
          <w:u w:val="single"/>
          <w:lang w:val="bg-BG"/>
        </w:rPr>
        <w:t>ПОДПИС и ПЕЧАТ</w:t>
      </w:r>
      <w:r w:rsidRPr="00657CEE">
        <w:rPr>
          <w:b/>
          <w:color w:val="000000"/>
          <w:kern w:val="2"/>
          <w:szCs w:val="22"/>
          <w:u w:val="single"/>
          <w:lang w:val="bg-BG"/>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w:t>
      </w:r>
      <w:r w:rsidRPr="00657CEE">
        <w:rPr>
          <w:szCs w:val="22"/>
        </w:rPr>
        <w:t>Име и Фамилия</w:t>
      </w:r>
      <w:r w:rsidRPr="00657CEE">
        <w:rPr>
          <w:kern w:val="2"/>
          <w:szCs w:val="22"/>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(Дата)</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kern w:val="2"/>
          <w:szCs w:val="22"/>
        </w:rPr>
      </w:pPr>
      <w:r w:rsidRPr="00657CEE">
        <w:rPr>
          <w:kern w:val="2"/>
          <w:szCs w:val="22"/>
        </w:rPr>
        <w:t>______________________ (</w:t>
      </w:r>
      <w:r w:rsidRPr="00657CEE">
        <w:rPr>
          <w:szCs w:val="22"/>
        </w:rPr>
        <w:t>Длъжност</w:t>
      </w:r>
      <w:r w:rsidRPr="00657CEE">
        <w:rPr>
          <w:kern w:val="2"/>
          <w:szCs w:val="22"/>
        </w:rPr>
        <w:t>)</w:t>
      </w:r>
    </w:p>
    <w:p w:rsidR="001E0667" w:rsidRPr="00657CEE" w:rsidRDefault="001E0667" w:rsidP="001E0667">
      <w:pPr>
        <w:pStyle w:val="BodyText"/>
        <w:ind w:firstLine="567"/>
        <w:rPr>
          <w:kern w:val="2"/>
          <w:szCs w:val="22"/>
        </w:rPr>
      </w:pPr>
    </w:p>
    <w:p w:rsidR="001E0667" w:rsidRPr="00657CEE" w:rsidRDefault="001E0667" w:rsidP="001E0667">
      <w:pPr>
        <w:pStyle w:val="BodyText"/>
        <w:ind w:firstLine="567"/>
        <w:rPr>
          <w:sz w:val="16"/>
          <w:szCs w:val="16"/>
        </w:rPr>
      </w:pPr>
      <w:r w:rsidRPr="00657CEE">
        <w:rPr>
          <w:kern w:val="2"/>
        </w:rPr>
        <w:t>______________________ (</w:t>
      </w:r>
      <w:r w:rsidRPr="00657CEE">
        <w:rPr>
          <w:szCs w:val="22"/>
        </w:rPr>
        <w:t>Наименование на участника</w:t>
      </w:r>
      <w:r w:rsidRPr="00657CEE">
        <w:rPr>
          <w:kern w:val="2"/>
        </w:rPr>
        <w:t>)</w:t>
      </w:r>
    </w:p>
    <w:p w:rsidR="001E0667" w:rsidRPr="00657CEE" w:rsidRDefault="001E0667" w:rsidP="001E0667">
      <w:pPr>
        <w:pStyle w:val="BodyText"/>
        <w:ind w:left="567"/>
        <w:rPr>
          <w:sz w:val="16"/>
          <w:szCs w:val="16"/>
        </w:rPr>
      </w:pPr>
    </w:p>
    <w:p w:rsidR="001E0667" w:rsidRPr="00657CEE" w:rsidRDefault="001E0667" w:rsidP="001E0667">
      <w:pPr>
        <w:pStyle w:val="BodyText"/>
        <w:ind w:left="567"/>
        <w:rPr>
          <w:sz w:val="16"/>
          <w:szCs w:val="16"/>
        </w:rPr>
      </w:pPr>
    </w:p>
    <w:bookmarkEnd w:id="3"/>
    <w:bookmarkEnd w:id="4"/>
    <w:p w:rsidR="008E14B9" w:rsidRPr="00657CEE" w:rsidRDefault="008E14B9" w:rsidP="008E14B9">
      <w:pPr>
        <w:rPr>
          <w:b/>
          <w:bCs/>
          <w:lang w:val="bg-BG"/>
        </w:rPr>
      </w:pPr>
    </w:p>
    <w:sectPr w:rsidR="008E14B9" w:rsidRPr="00657CEE" w:rsidSect="004003D4">
      <w:headerReference w:type="default" r:id="rId8"/>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D2A" w:rsidRDefault="00373D2A" w:rsidP="00CB3937">
      <w:r>
        <w:separator/>
      </w:r>
    </w:p>
  </w:endnote>
  <w:endnote w:type="continuationSeparator" w:id="0">
    <w:p w:rsidR="00373D2A" w:rsidRDefault="00373D2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D2A" w:rsidRDefault="00373D2A" w:rsidP="00CB3937">
      <w:r>
        <w:separator/>
      </w:r>
    </w:p>
  </w:footnote>
  <w:footnote w:type="continuationSeparator" w:id="0">
    <w:p w:rsidR="00373D2A" w:rsidRDefault="00373D2A"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0BBF"/>
    <w:multiLevelType w:val="hybridMultilevel"/>
    <w:tmpl w:val="C0589948"/>
    <w:lvl w:ilvl="0" w:tplc="5568EEE8">
      <w:start w:val="3"/>
      <w:numFmt w:val="bullet"/>
      <w:lvlText w:val="-"/>
      <w:lvlJc w:val="left"/>
      <w:pPr>
        <w:tabs>
          <w:tab w:val="num" w:pos="1288"/>
        </w:tabs>
        <w:ind w:left="1288" w:hanging="360"/>
      </w:pPr>
      <w:rPr>
        <w:rFonts w:ascii="Times New Roman" w:eastAsia="Times New Roman" w:hAnsi="Times New Roman" w:cs="Times New Roman" w:hint="default"/>
        <w:b w:val="0"/>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0A120F45"/>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1932BD8"/>
    <w:multiLevelType w:val="hybridMultilevel"/>
    <w:tmpl w:val="B044CEC4"/>
    <w:lvl w:ilvl="0" w:tplc="583A2492">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4870F62"/>
    <w:multiLevelType w:val="hybridMultilevel"/>
    <w:tmpl w:val="96F817E6"/>
    <w:lvl w:ilvl="0" w:tplc="EC24B4A4">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6">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7">
    <w:nsid w:val="3F2103AA"/>
    <w:multiLevelType w:val="hybridMultilevel"/>
    <w:tmpl w:val="16F4F1AA"/>
    <w:lvl w:ilvl="0" w:tplc="9B04800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09D4D2B"/>
    <w:multiLevelType w:val="hybridMultilevel"/>
    <w:tmpl w:val="576C3152"/>
    <w:lvl w:ilvl="0" w:tplc="815C0A72">
      <w:start w:val="1"/>
      <w:numFmt w:val="bullet"/>
      <w:lvlText w:val=""/>
      <w:lvlJc w:val="left"/>
      <w:pPr>
        <w:ind w:left="720" w:hanging="360"/>
      </w:pPr>
      <w:rPr>
        <w:rFonts w:ascii="Symbol" w:hAnsi="Symbol"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0">
    <w:nsid w:val="5A8F7114"/>
    <w:multiLevelType w:val="hybridMultilevel"/>
    <w:tmpl w:val="CDF4ABA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6743317E"/>
    <w:multiLevelType w:val="hybridMultilevel"/>
    <w:tmpl w:val="BF1ACF2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15">
    <w:nsid w:val="6F986C90"/>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5"/>
  </w:num>
  <w:num w:numId="3">
    <w:abstractNumId w:val="11"/>
  </w:num>
  <w:num w:numId="4">
    <w:abstractNumId w:val="9"/>
  </w:num>
  <w:num w:numId="5">
    <w:abstractNumId w:val="12"/>
  </w:num>
  <w:num w:numId="6">
    <w:abstractNumId w:val="6"/>
  </w:num>
  <w:num w:numId="7">
    <w:abstractNumId w:val="16"/>
  </w:num>
  <w:num w:numId="8">
    <w:abstractNumId w:val="8"/>
  </w:num>
  <w:num w:numId="9">
    <w:abstractNumId w:val="7"/>
  </w:num>
  <w:num w:numId="10">
    <w:abstractNumId w:val="13"/>
  </w:num>
  <w:num w:numId="11">
    <w:abstractNumId w:val="4"/>
  </w:num>
  <w:num w:numId="12">
    <w:abstractNumId w:val="2"/>
  </w:num>
  <w:num w:numId="13">
    <w:abstractNumId w:val="15"/>
  </w:num>
  <w:num w:numId="14">
    <w:abstractNumId w:val="14"/>
  </w:num>
  <w:num w:numId="15">
    <w:abstractNumId w:val="10"/>
  </w:num>
  <w:num w:numId="16">
    <w:abstractNumId w:val="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06951"/>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0388"/>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064D"/>
    <w:rsid w:val="000E2725"/>
    <w:rsid w:val="000E328F"/>
    <w:rsid w:val="000F00AF"/>
    <w:rsid w:val="000F0980"/>
    <w:rsid w:val="000F358E"/>
    <w:rsid w:val="000F3BDF"/>
    <w:rsid w:val="0010567A"/>
    <w:rsid w:val="0011338D"/>
    <w:rsid w:val="001138C9"/>
    <w:rsid w:val="0011473B"/>
    <w:rsid w:val="00116FDD"/>
    <w:rsid w:val="0012524E"/>
    <w:rsid w:val="001303F4"/>
    <w:rsid w:val="00133369"/>
    <w:rsid w:val="0013475C"/>
    <w:rsid w:val="0014679E"/>
    <w:rsid w:val="00147C92"/>
    <w:rsid w:val="00147DFD"/>
    <w:rsid w:val="001605F1"/>
    <w:rsid w:val="001608BD"/>
    <w:rsid w:val="00160EFD"/>
    <w:rsid w:val="001628F2"/>
    <w:rsid w:val="00164FFC"/>
    <w:rsid w:val="001670F6"/>
    <w:rsid w:val="001671AE"/>
    <w:rsid w:val="00172D56"/>
    <w:rsid w:val="00173C6A"/>
    <w:rsid w:val="00173D0C"/>
    <w:rsid w:val="001773F6"/>
    <w:rsid w:val="00180091"/>
    <w:rsid w:val="001809F2"/>
    <w:rsid w:val="00182217"/>
    <w:rsid w:val="00184B66"/>
    <w:rsid w:val="00185825"/>
    <w:rsid w:val="001914A0"/>
    <w:rsid w:val="00193ABB"/>
    <w:rsid w:val="00194B40"/>
    <w:rsid w:val="001972AA"/>
    <w:rsid w:val="001A476D"/>
    <w:rsid w:val="001A6C2F"/>
    <w:rsid w:val="001A7223"/>
    <w:rsid w:val="001B3035"/>
    <w:rsid w:val="001B3C9E"/>
    <w:rsid w:val="001B7F8E"/>
    <w:rsid w:val="001C12B0"/>
    <w:rsid w:val="001C194A"/>
    <w:rsid w:val="001C558B"/>
    <w:rsid w:val="001C7FD8"/>
    <w:rsid w:val="001E0667"/>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5C1D"/>
    <w:rsid w:val="00297310"/>
    <w:rsid w:val="002A00ED"/>
    <w:rsid w:val="002A026C"/>
    <w:rsid w:val="002A1C2A"/>
    <w:rsid w:val="002A3308"/>
    <w:rsid w:val="002B34D1"/>
    <w:rsid w:val="002B38B1"/>
    <w:rsid w:val="002C5B86"/>
    <w:rsid w:val="002C77D3"/>
    <w:rsid w:val="002D105A"/>
    <w:rsid w:val="002D17F8"/>
    <w:rsid w:val="002D2124"/>
    <w:rsid w:val="002D2618"/>
    <w:rsid w:val="002D310F"/>
    <w:rsid w:val="002D3849"/>
    <w:rsid w:val="002D5B16"/>
    <w:rsid w:val="002D7C14"/>
    <w:rsid w:val="002D7D4F"/>
    <w:rsid w:val="002D7E68"/>
    <w:rsid w:val="002E3347"/>
    <w:rsid w:val="002E4F9A"/>
    <w:rsid w:val="002E65FF"/>
    <w:rsid w:val="002F21E0"/>
    <w:rsid w:val="002F41C9"/>
    <w:rsid w:val="002F7F13"/>
    <w:rsid w:val="0030074C"/>
    <w:rsid w:val="0030555C"/>
    <w:rsid w:val="00305A66"/>
    <w:rsid w:val="003069DC"/>
    <w:rsid w:val="00306F0D"/>
    <w:rsid w:val="00307094"/>
    <w:rsid w:val="00312841"/>
    <w:rsid w:val="003134AE"/>
    <w:rsid w:val="00314F3C"/>
    <w:rsid w:val="00316028"/>
    <w:rsid w:val="00317C16"/>
    <w:rsid w:val="00323930"/>
    <w:rsid w:val="003353E4"/>
    <w:rsid w:val="00335B40"/>
    <w:rsid w:val="003400E5"/>
    <w:rsid w:val="00340D9D"/>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103A"/>
    <w:rsid w:val="00373D2A"/>
    <w:rsid w:val="00374CBF"/>
    <w:rsid w:val="00375423"/>
    <w:rsid w:val="0037594F"/>
    <w:rsid w:val="00385669"/>
    <w:rsid w:val="003869CA"/>
    <w:rsid w:val="003876B6"/>
    <w:rsid w:val="003924BF"/>
    <w:rsid w:val="003A2DB7"/>
    <w:rsid w:val="003A4100"/>
    <w:rsid w:val="003A5840"/>
    <w:rsid w:val="003B1394"/>
    <w:rsid w:val="003B3BB6"/>
    <w:rsid w:val="003B64F2"/>
    <w:rsid w:val="003C3E21"/>
    <w:rsid w:val="003C5DDF"/>
    <w:rsid w:val="003C6254"/>
    <w:rsid w:val="003C7EBA"/>
    <w:rsid w:val="003D23FE"/>
    <w:rsid w:val="003D286A"/>
    <w:rsid w:val="003D4B8F"/>
    <w:rsid w:val="003D5505"/>
    <w:rsid w:val="003E115C"/>
    <w:rsid w:val="003E1EA3"/>
    <w:rsid w:val="003E2D4B"/>
    <w:rsid w:val="003E40A0"/>
    <w:rsid w:val="003E43CA"/>
    <w:rsid w:val="003F32C3"/>
    <w:rsid w:val="004003D4"/>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189"/>
    <w:rsid w:val="00435714"/>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D6F43"/>
    <w:rsid w:val="004E1C90"/>
    <w:rsid w:val="004E2522"/>
    <w:rsid w:val="004E55CB"/>
    <w:rsid w:val="004E573A"/>
    <w:rsid w:val="004E587D"/>
    <w:rsid w:val="004F1F17"/>
    <w:rsid w:val="004F57C2"/>
    <w:rsid w:val="004F74D2"/>
    <w:rsid w:val="004F77DE"/>
    <w:rsid w:val="00505F7F"/>
    <w:rsid w:val="00510FD7"/>
    <w:rsid w:val="005120C7"/>
    <w:rsid w:val="00512854"/>
    <w:rsid w:val="0051363B"/>
    <w:rsid w:val="0051640F"/>
    <w:rsid w:val="00516F78"/>
    <w:rsid w:val="00517DA1"/>
    <w:rsid w:val="00522163"/>
    <w:rsid w:val="005221F0"/>
    <w:rsid w:val="00523187"/>
    <w:rsid w:val="00524FC7"/>
    <w:rsid w:val="005308EB"/>
    <w:rsid w:val="005345BD"/>
    <w:rsid w:val="005350A6"/>
    <w:rsid w:val="00536546"/>
    <w:rsid w:val="005374BD"/>
    <w:rsid w:val="00540FB9"/>
    <w:rsid w:val="00541B84"/>
    <w:rsid w:val="00543FA9"/>
    <w:rsid w:val="00544617"/>
    <w:rsid w:val="00550716"/>
    <w:rsid w:val="00551E8A"/>
    <w:rsid w:val="00556CE5"/>
    <w:rsid w:val="00557257"/>
    <w:rsid w:val="0056083A"/>
    <w:rsid w:val="005645D7"/>
    <w:rsid w:val="0056564D"/>
    <w:rsid w:val="00565B50"/>
    <w:rsid w:val="00570F01"/>
    <w:rsid w:val="00573599"/>
    <w:rsid w:val="00573895"/>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408D"/>
    <w:rsid w:val="005F608B"/>
    <w:rsid w:val="00601395"/>
    <w:rsid w:val="00607AAC"/>
    <w:rsid w:val="006104EB"/>
    <w:rsid w:val="0061400C"/>
    <w:rsid w:val="00614348"/>
    <w:rsid w:val="006145B8"/>
    <w:rsid w:val="00614780"/>
    <w:rsid w:val="00614889"/>
    <w:rsid w:val="00615F73"/>
    <w:rsid w:val="006170C2"/>
    <w:rsid w:val="006207C3"/>
    <w:rsid w:val="00621D90"/>
    <w:rsid w:val="00630854"/>
    <w:rsid w:val="00630FAA"/>
    <w:rsid w:val="00633750"/>
    <w:rsid w:val="006342C7"/>
    <w:rsid w:val="00640FEA"/>
    <w:rsid w:val="00641F5D"/>
    <w:rsid w:val="00641F79"/>
    <w:rsid w:val="006427B9"/>
    <w:rsid w:val="006447FD"/>
    <w:rsid w:val="006468CF"/>
    <w:rsid w:val="00650E1A"/>
    <w:rsid w:val="00652278"/>
    <w:rsid w:val="0065363F"/>
    <w:rsid w:val="00654F90"/>
    <w:rsid w:val="00656C21"/>
    <w:rsid w:val="00657CEE"/>
    <w:rsid w:val="00661419"/>
    <w:rsid w:val="006616D7"/>
    <w:rsid w:val="006638CE"/>
    <w:rsid w:val="00664129"/>
    <w:rsid w:val="00666108"/>
    <w:rsid w:val="00666CB7"/>
    <w:rsid w:val="0067158A"/>
    <w:rsid w:val="006746FD"/>
    <w:rsid w:val="00680F0A"/>
    <w:rsid w:val="00690111"/>
    <w:rsid w:val="0069391E"/>
    <w:rsid w:val="006949FC"/>
    <w:rsid w:val="00695F3D"/>
    <w:rsid w:val="00696B3D"/>
    <w:rsid w:val="006A0790"/>
    <w:rsid w:val="006A0828"/>
    <w:rsid w:val="006A1970"/>
    <w:rsid w:val="006A2853"/>
    <w:rsid w:val="006A4567"/>
    <w:rsid w:val="006A7849"/>
    <w:rsid w:val="006B161D"/>
    <w:rsid w:val="006B3DEE"/>
    <w:rsid w:val="006B589F"/>
    <w:rsid w:val="006B61C1"/>
    <w:rsid w:val="006B74D8"/>
    <w:rsid w:val="006C01BA"/>
    <w:rsid w:val="006C03D7"/>
    <w:rsid w:val="006C1480"/>
    <w:rsid w:val="006C2C8A"/>
    <w:rsid w:val="006C47F0"/>
    <w:rsid w:val="006C5209"/>
    <w:rsid w:val="006C5D8B"/>
    <w:rsid w:val="006C67E1"/>
    <w:rsid w:val="006C7103"/>
    <w:rsid w:val="006D086D"/>
    <w:rsid w:val="006D2D4C"/>
    <w:rsid w:val="006D73E5"/>
    <w:rsid w:val="006E49F0"/>
    <w:rsid w:val="006E589F"/>
    <w:rsid w:val="006E6F60"/>
    <w:rsid w:val="006E7C4D"/>
    <w:rsid w:val="006F2110"/>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083"/>
    <w:rsid w:val="007861B1"/>
    <w:rsid w:val="007863D1"/>
    <w:rsid w:val="007875D0"/>
    <w:rsid w:val="007875F9"/>
    <w:rsid w:val="00795939"/>
    <w:rsid w:val="007A2940"/>
    <w:rsid w:val="007A78B5"/>
    <w:rsid w:val="007A79D3"/>
    <w:rsid w:val="007A7BE1"/>
    <w:rsid w:val="007B2571"/>
    <w:rsid w:val="007B2671"/>
    <w:rsid w:val="007B4608"/>
    <w:rsid w:val="007B5C3D"/>
    <w:rsid w:val="007B7DBC"/>
    <w:rsid w:val="007C1AAF"/>
    <w:rsid w:val="007C350C"/>
    <w:rsid w:val="007C4EC8"/>
    <w:rsid w:val="007D0838"/>
    <w:rsid w:val="007D169B"/>
    <w:rsid w:val="007D26B0"/>
    <w:rsid w:val="007D327B"/>
    <w:rsid w:val="007D5E92"/>
    <w:rsid w:val="007E5D2C"/>
    <w:rsid w:val="007F4215"/>
    <w:rsid w:val="00800FD6"/>
    <w:rsid w:val="00803C81"/>
    <w:rsid w:val="0081016D"/>
    <w:rsid w:val="00810D5C"/>
    <w:rsid w:val="0081172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6943"/>
    <w:rsid w:val="0085746F"/>
    <w:rsid w:val="00870CB2"/>
    <w:rsid w:val="0087211A"/>
    <w:rsid w:val="0087391D"/>
    <w:rsid w:val="00874DC0"/>
    <w:rsid w:val="00877775"/>
    <w:rsid w:val="00877CC0"/>
    <w:rsid w:val="0088323E"/>
    <w:rsid w:val="00884275"/>
    <w:rsid w:val="00884CAA"/>
    <w:rsid w:val="0088751F"/>
    <w:rsid w:val="008900D9"/>
    <w:rsid w:val="00892FB9"/>
    <w:rsid w:val="00893C12"/>
    <w:rsid w:val="008A1555"/>
    <w:rsid w:val="008B28DF"/>
    <w:rsid w:val="008B512E"/>
    <w:rsid w:val="008B61E8"/>
    <w:rsid w:val="008B6C7B"/>
    <w:rsid w:val="008C53AC"/>
    <w:rsid w:val="008D00E5"/>
    <w:rsid w:val="008D08DA"/>
    <w:rsid w:val="008D1075"/>
    <w:rsid w:val="008D30ED"/>
    <w:rsid w:val="008D56F4"/>
    <w:rsid w:val="008D77A8"/>
    <w:rsid w:val="008D7BC9"/>
    <w:rsid w:val="008E14B9"/>
    <w:rsid w:val="008E5BFD"/>
    <w:rsid w:val="008F5AD5"/>
    <w:rsid w:val="009003A9"/>
    <w:rsid w:val="00900C48"/>
    <w:rsid w:val="00901534"/>
    <w:rsid w:val="009042C5"/>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4DF0"/>
    <w:rsid w:val="009B741B"/>
    <w:rsid w:val="009B7F32"/>
    <w:rsid w:val="009C0372"/>
    <w:rsid w:val="009C1425"/>
    <w:rsid w:val="009C6BE2"/>
    <w:rsid w:val="009D14DE"/>
    <w:rsid w:val="009D2516"/>
    <w:rsid w:val="009D455F"/>
    <w:rsid w:val="009D5A7F"/>
    <w:rsid w:val="009E1B74"/>
    <w:rsid w:val="009E2D41"/>
    <w:rsid w:val="009E3798"/>
    <w:rsid w:val="009E3B80"/>
    <w:rsid w:val="009E5DC1"/>
    <w:rsid w:val="009E69FA"/>
    <w:rsid w:val="009F09C0"/>
    <w:rsid w:val="009F0EB2"/>
    <w:rsid w:val="009F2E05"/>
    <w:rsid w:val="009F5F15"/>
    <w:rsid w:val="009F67D2"/>
    <w:rsid w:val="009F7A58"/>
    <w:rsid w:val="00A02724"/>
    <w:rsid w:val="00A03562"/>
    <w:rsid w:val="00A0404C"/>
    <w:rsid w:val="00A054E5"/>
    <w:rsid w:val="00A14135"/>
    <w:rsid w:val="00A147C4"/>
    <w:rsid w:val="00A21AA2"/>
    <w:rsid w:val="00A22150"/>
    <w:rsid w:val="00A25CE4"/>
    <w:rsid w:val="00A27784"/>
    <w:rsid w:val="00A31D20"/>
    <w:rsid w:val="00A420BF"/>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A6B3A"/>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1C0B"/>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56B"/>
    <w:rsid w:val="00B95661"/>
    <w:rsid w:val="00B97721"/>
    <w:rsid w:val="00BA20E4"/>
    <w:rsid w:val="00BA36C1"/>
    <w:rsid w:val="00BA5A92"/>
    <w:rsid w:val="00BA6795"/>
    <w:rsid w:val="00BA7A22"/>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38CC"/>
    <w:rsid w:val="00BF42AB"/>
    <w:rsid w:val="00BF6095"/>
    <w:rsid w:val="00BF76D4"/>
    <w:rsid w:val="00C00943"/>
    <w:rsid w:val="00C012BA"/>
    <w:rsid w:val="00C0204B"/>
    <w:rsid w:val="00C02473"/>
    <w:rsid w:val="00C04758"/>
    <w:rsid w:val="00C048D0"/>
    <w:rsid w:val="00C04F02"/>
    <w:rsid w:val="00C05157"/>
    <w:rsid w:val="00C06D09"/>
    <w:rsid w:val="00C074C8"/>
    <w:rsid w:val="00C137DA"/>
    <w:rsid w:val="00C1667F"/>
    <w:rsid w:val="00C1790A"/>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50F4"/>
    <w:rsid w:val="00C77C7E"/>
    <w:rsid w:val="00C816EF"/>
    <w:rsid w:val="00C82986"/>
    <w:rsid w:val="00C846B5"/>
    <w:rsid w:val="00C84D67"/>
    <w:rsid w:val="00C85D4F"/>
    <w:rsid w:val="00C93938"/>
    <w:rsid w:val="00C94396"/>
    <w:rsid w:val="00C958ED"/>
    <w:rsid w:val="00C959DA"/>
    <w:rsid w:val="00CA1445"/>
    <w:rsid w:val="00CA2338"/>
    <w:rsid w:val="00CA2DCD"/>
    <w:rsid w:val="00CA3807"/>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100A"/>
    <w:rsid w:val="00CF7E55"/>
    <w:rsid w:val="00D03BF2"/>
    <w:rsid w:val="00D059DF"/>
    <w:rsid w:val="00D07FED"/>
    <w:rsid w:val="00D10D44"/>
    <w:rsid w:val="00D11077"/>
    <w:rsid w:val="00D16EE6"/>
    <w:rsid w:val="00D176C4"/>
    <w:rsid w:val="00D2002E"/>
    <w:rsid w:val="00D20C3B"/>
    <w:rsid w:val="00D22C34"/>
    <w:rsid w:val="00D269C9"/>
    <w:rsid w:val="00D272A9"/>
    <w:rsid w:val="00D2797A"/>
    <w:rsid w:val="00D27E90"/>
    <w:rsid w:val="00D30D4B"/>
    <w:rsid w:val="00D356C1"/>
    <w:rsid w:val="00D36C93"/>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1413"/>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AFE"/>
    <w:rsid w:val="00E7173B"/>
    <w:rsid w:val="00E81D30"/>
    <w:rsid w:val="00E87DD7"/>
    <w:rsid w:val="00E91342"/>
    <w:rsid w:val="00E91A8E"/>
    <w:rsid w:val="00E9292B"/>
    <w:rsid w:val="00E92AFF"/>
    <w:rsid w:val="00E93766"/>
    <w:rsid w:val="00E94D8F"/>
    <w:rsid w:val="00E956BC"/>
    <w:rsid w:val="00EA1D63"/>
    <w:rsid w:val="00EA1EB5"/>
    <w:rsid w:val="00EA798F"/>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3892"/>
    <w:rsid w:val="00F241DB"/>
    <w:rsid w:val="00F27B52"/>
    <w:rsid w:val="00F30AD2"/>
    <w:rsid w:val="00F325F1"/>
    <w:rsid w:val="00F34A5C"/>
    <w:rsid w:val="00F37574"/>
    <w:rsid w:val="00F43AB5"/>
    <w:rsid w:val="00F62CE9"/>
    <w:rsid w:val="00F65F31"/>
    <w:rsid w:val="00F66726"/>
    <w:rsid w:val="00F70ED1"/>
    <w:rsid w:val="00F74BD8"/>
    <w:rsid w:val="00F75ADC"/>
    <w:rsid w:val="00F771AA"/>
    <w:rsid w:val="00F811B7"/>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13F6"/>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7D0838"/>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F371C-3420-484C-8E2C-EFAB4B3FE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gczahariev</cp:lastModifiedBy>
  <cp:revision>7</cp:revision>
  <cp:lastPrinted>2016-11-11T10:53:00Z</cp:lastPrinted>
  <dcterms:created xsi:type="dcterms:W3CDTF">2016-10-26T10:59:00Z</dcterms:created>
  <dcterms:modified xsi:type="dcterms:W3CDTF">2016-11-24T12:49:00Z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1453825433</vt:i4>
  </property>
  <property fmtid="{D5CDD505-2E9C-101B-9397-08002B2CF9AE}" pid="3" name="_EmailSubject">
    <vt:lpwstr/>
  </property>
  <property fmtid="{D5CDD505-2E9C-101B-9397-08002B2CF9AE}" pid="4" name="_AuthorEmail">
    <vt:lpwstr>NTCenova@npp.bg</vt:lpwstr>
  </property>
  <property fmtid="{D5CDD505-2E9C-101B-9397-08002B2CF9AE}" pid="5" name="_AuthorEmailDisplayName">
    <vt:lpwstr>Ценова, Надя Т.</vt:lpwstr>
  </property>
  <property fmtid="{D5CDD505-2E9C-101B-9397-08002B2CF9AE}" pid="6" name="_ReviewingToolsShownOnce">
    <vt:lpwstr/>
  </property>
</Properties>
</file>