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A30" w:rsidRPr="00753E04" w:rsidRDefault="00551A30" w:rsidP="00551A30">
      <w:pPr>
        <w:pStyle w:val="Heading1"/>
        <w:keepNext w:val="0"/>
        <w:widowControl w:val="0"/>
        <w:jc w:val="right"/>
        <w:rPr>
          <w:u w:val="none"/>
          <w:lang w:val="ru-RU"/>
        </w:rPr>
      </w:pPr>
      <w:bookmarkStart w:id="0" w:name="_Ref90368783"/>
      <w:r w:rsidRPr="00753E04">
        <w:rPr>
          <w:u w:val="none"/>
          <w:lang w:val="ru-RU"/>
        </w:rPr>
        <w:t>ОБРАЗЕЦ</w:t>
      </w:r>
    </w:p>
    <w:p w:rsidR="00551A30" w:rsidRPr="00753E04" w:rsidRDefault="00551A30" w:rsidP="00551A30">
      <w:pPr>
        <w:pStyle w:val="Heading1"/>
        <w:keepNext w:val="0"/>
        <w:widowControl w:val="0"/>
        <w:rPr>
          <w:b w:val="0"/>
          <w:bCs w:val="0"/>
          <w:lang w:val="ru-RU"/>
        </w:rPr>
      </w:pPr>
      <w:r w:rsidRPr="00753E04">
        <w:rPr>
          <w:b w:val="0"/>
          <w:bCs w:val="0"/>
          <w:lang w:val="ru-RU"/>
        </w:rPr>
        <w:t>_______________________________________________________________________________</w:t>
      </w:r>
    </w:p>
    <w:p w:rsidR="00551A30" w:rsidRPr="00753E04" w:rsidRDefault="00551A30" w:rsidP="00551A30">
      <w:pPr>
        <w:pStyle w:val="Heading1"/>
        <w:keepNext w:val="0"/>
        <w:widowControl w:val="0"/>
        <w:rPr>
          <w:b w:val="0"/>
          <w:bCs w:val="0"/>
          <w:u w:val="none"/>
        </w:rPr>
      </w:pPr>
      <w:r w:rsidRPr="00753E04">
        <w:rPr>
          <w:b w:val="0"/>
          <w:bCs w:val="0"/>
          <w:u w:val="none"/>
          <w:lang w:val="ru-RU"/>
        </w:rPr>
        <w:t>/</w:t>
      </w:r>
      <w:r w:rsidRPr="00753E04">
        <w:rPr>
          <w:b w:val="0"/>
          <w:bCs w:val="0"/>
          <w:u w:val="none"/>
        </w:rPr>
        <w:t>пълно наименование на участника, търговски адрес, телефон и факс, ЕИК</w:t>
      </w:r>
      <w:r w:rsidRPr="00753E04">
        <w:rPr>
          <w:b w:val="0"/>
          <w:bCs w:val="0"/>
          <w:u w:val="none"/>
          <w:lang w:val="ru-RU"/>
        </w:rPr>
        <w:t xml:space="preserve"> </w:t>
      </w:r>
      <w:r w:rsidRPr="00753E04">
        <w:rPr>
          <w:b w:val="0"/>
          <w:bCs w:val="0"/>
          <w:u w:val="none"/>
        </w:rPr>
        <w:t>и ИН по ЗДДС/</w:t>
      </w:r>
    </w:p>
    <w:p w:rsidR="00551A30" w:rsidRPr="00753E04" w:rsidRDefault="00551A30" w:rsidP="00551A30">
      <w:pPr>
        <w:pStyle w:val="Heading2"/>
        <w:keepNext w:val="0"/>
        <w:widowControl w:val="0"/>
        <w:spacing w:line="360" w:lineRule="auto"/>
        <w:rPr>
          <w:b w:val="0"/>
          <w:bCs w:val="0"/>
        </w:rPr>
      </w:pPr>
    </w:p>
    <w:p w:rsidR="00551A30" w:rsidRPr="00753E04" w:rsidRDefault="00551A30" w:rsidP="00551A30">
      <w:pPr>
        <w:widowControl w:val="0"/>
        <w:rPr>
          <w:lang w:val="bg-BG"/>
        </w:rPr>
      </w:pPr>
    </w:p>
    <w:p w:rsidR="00551A30" w:rsidRPr="00753E04" w:rsidRDefault="00551A30" w:rsidP="00551A30">
      <w:pPr>
        <w:pStyle w:val="Heading2"/>
        <w:keepNext w:val="0"/>
        <w:widowControl w:val="0"/>
        <w:spacing w:line="360" w:lineRule="auto"/>
        <w:ind w:left="5580" w:firstLine="720"/>
      </w:pPr>
      <w:r w:rsidRPr="00753E04">
        <w:t>До</w:t>
      </w:r>
    </w:p>
    <w:p w:rsidR="00551A30" w:rsidRPr="00753E04" w:rsidRDefault="00551A30" w:rsidP="00551A30">
      <w:pPr>
        <w:pStyle w:val="Heading5"/>
        <w:keepNext w:val="0"/>
        <w:widowControl w:val="0"/>
        <w:rPr>
          <w:sz w:val="24"/>
          <w:szCs w:val="24"/>
        </w:rPr>
      </w:pPr>
      <w:r w:rsidRPr="00753E04">
        <w:rPr>
          <w:sz w:val="24"/>
          <w:szCs w:val="24"/>
        </w:rPr>
        <w:t xml:space="preserve">“АЕЦ Козлодуй” ЕАД </w:t>
      </w:r>
    </w:p>
    <w:p w:rsidR="00551A30" w:rsidRPr="00753E04" w:rsidRDefault="00551A30" w:rsidP="00551A30">
      <w:pPr>
        <w:pStyle w:val="Heading5"/>
        <w:keepNext w:val="0"/>
        <w:widowControl w:val="0"/>
        <w:spacing w:after="120" w:line="240" w:lineRule="auto"/>
        <w:ind w:firstLine="6299"/>
        <w:rPr>
          <w:sz w:val="24"/>
          <w:szCs w:val="24"/>
        </w:rPr>
      </w:pPr>
      <w:r w:rsidRPr="00753E04">
        <w:rPr>
          <w:sz w:val="24"/>
          <w:szCs w:val="24"/>
        </w:rPr>
        <w:t>гр. Козлодуй</w:t>
      </w:r>
    </w:p>
    <w:p w:rsidR="00551A30" w:rsidRPr="00753E04" w:rsidRDefault="00551A30" w:rsidP="00551A30">
      <w:pPr>
        <w:pStyle w:val="BodyText"/>
        <w:widowControl w:val="0"/>
        <w:spacing w:after="120"/>
        <w:ind w:left="2880" w:firstLine="720"/>
        <w:rPr>
          <w:b/>
          <w:bCs/>
        </w:rPr>
      </w:pPr>
    </w:p>
    <w:p w:rsidR="00551A30" w:rsidRPr="00753E04" w:rsidRDefault="00551A30" w:rsidP="00551A30">
      <w:pPr>
        <w:pStyle w:val="BodyText"/>
        <w:widowControl w:val="0"/>
        <w:spacing w:after="120"/>
        <w:ind w:left="2880" w:firstLine="720"/>
        <w:rPr>
          <w:b/>
          <w:bCs/>
          <w:sz w:val="32"/>
          <w:szCs w:val="32"/>
        </w:rPr>
      </w:pPr>
    </w:p>
    <w:p w:rsidR="00551A30" w:rsidRPr="00753E04" w:rsidRDefault="00551A30" w:rsidP="00551A30">
      <w:pPr>
        <w:pStyle w:val="BodyText"/>
        <w:widowControl w:val="0"/>
        <w:spacing w:after="120"/>
        <w:ind w:left="2880" w:firstLine="720"/>
        <w:rPr>
          <w:b/>
          <w:bCs/>
          <w:sz w:val="32"/>
          <w:szCs w:val="32"/>
        </w:rPr>
      </w:pPr>
    </w:p>
    <w:p w:rsidR="00551A30" w:rsidRPr="00753E04" w:rsidRDefault="00551A30" w:rsidP="00551A30">
      <w:pPr>
        <w:pStyle w:val="BodyText"/>
        <w:widowControl w:val="0"/>
        <w:spacing w:after="120"/>
        <w:ind w:left="2880" w:firstLine="720"/>
        <w:rPr>
          <w:b/>
          <w:bCs/>
          <w:sz w:val="32"/>
          <w:szCs w:val="32"/>
        </w:rPr>
      </w:pPr>
      <w:r w:rsidRPr="00753E04">
        <w:rPr>
          <w:b/>
          <w:bCs/>
          <w:sz w:val="32"/>
          <w:szCs w:val="32"/>
        </w:rPr>
        <w:t>О Ф Е Р Т А</w:t>
      </w:r>
    </w:p>
    <w:p w:rsidR="00551A30" w:rsidRPr="00753E04" w:rsidRDefault="00551A30" w:rsidP="00551A30">
      <w:pPr>
        <w:widowControl w:val="0"/>
        <w:spacing w:line="360" w:lineRule="auto"/>
        <w:jc w:val="center"/>
        <w:rPr>
          <w:lang w:val="bg-BG"/>
        </w:rPr>
      </w:pPr>
      <w:r w:rsidRPr="00753E04">
        <w:rPr>
          <w:lang w:val="bg-BG"/>
        </w:rPr>
        <w:t>за участие в открита процедура с предмет:</w:t>
      </w:r>
    </w:p>
    <w:p w:rsidR="00551A30" w:rsidRPr="00753E04" w:rsidRDefault="00551A30" w:rsidP="00551A30">
      <w:pPr>
        <w:pStyle w:val="BodyText"/>
        <w:widowControl w:val="0"/>
        <w:spacing w:after="600" w:line="360" w:lineRule="auto"/>
        <w:jc w:val="center"/>
        <w:rPr>
          <w:b/>
          <w:bCs/>
        </w:rPr>
      </w:pPr>
      <w:r w:rsidRPr="00753E04">
        <w:rPr>
          <w:b/>
          <w:bCs/>
        </w:rPr>
        <w:t>“</w:t>
      </w:r>
      <w:r w:rsidRPr="00753E04">
        <w:rPr>
          <w:b/>
        </w:rPr>
        <w:t>Техническо обслужване и ремонт на въздушни електропроводи ЕП Неутрон / 220 kV, ЕП Атом / 220 kV и въздушни електропроводни линии 6 kV - А и Б за захранване на ШПС І-VІ от БПС</w:t>
      </w:r>
      <w:r w:rsidRPr="00753E04">
        <w:rPr>
          <w:b/>
          <w:bCs/>
        </w:rPr>
        <w:t>”</w:t>
      </w:r>
    </w:p>
    <w:p w:rsidR="00551A30" w:rsidRPr="00753E04" w:rsidRDefault="00551A30" w:rsidP="00551A30">
      <w:pPr>
        <w:pStyle w:val="BodyText"/>
        <w:widowControl w:val="0"/>
        <w:spacing w:after="120"/>
        <w:ind w:firstLine="720"/>
        <w:rPr>
          <w:b/>
          <w:bCs/>
        </w:rPr>
      </w:pPr>
    </w:p>
    <w:p w:rsidR="00551A30" w:rsidRPr="00753E04" w:rsidRDefault="00551A30" w:rsidP="00551A30">
      <w:pPr>
        <w:pStyle w:val="BodyText"/>
        <w:widowControl w:val="0"/>
        <w:spacing w:after="120"/>
        <w:ind w:firstLine="720"/>
        <w:rPr>
          <w:b/>
          <w:bCs/>
        </w:rPr>
      </w:pPr>
    </w:p>
    <w:p w:rsidR="00551A30" w:rsidRPr="00753E04" w:rsidRDefault="00551A30" w:rsidP="00551A30">
      <w:pPr>
        <w:pStyle w:val="BodyText"/>
        <w:widowControl w:val="0"/>
        <w:spacing w:after="120"/>
        <w:ind w:firstLine="720"/>
        <w:rPr>
          <w:b/>
          <w:bCs/>
        </w:rPr>
      </w:pPr>
      <w:r w:rsidRPr="00753E04">
        <w:rPr>
          <w:b/>
          <w:bCs/>
        </w:rPr>
        <w:t>УВАЖАЕМИ ГОСПОДА,</w:t>
      </w:r>
    </w:p>
    <w:p w:rsidR="00551A30" w:rsidRPr="00753E04" w:rsidRDefault="00551A30" w:rsidP="00551A30">
      <w:pPr>
        <w:widowControl w:val="0"/>
        <w:ind w:firstLine="561"/>
        <w:jc w:val="both"/>
        <w:rPr>
          <w:lang w:val="bg-BG"/>
        </w:rPr>
      </w:pPr>
      <w:r w:rsidRPr="00753E04">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техническото задание и количествените сметк</w:t>
      </w:r>
      <w:r>
        <w:rPr>
          <w:lang w:val="bg-BG"/>
        </w:rPr>
        <w:t>и</w:t>
      </w:r>
      <w:r w:rsidRPr="00753E04">
        <w:rPr>
          <w:lang w:val="bg-BG"/>
        </w:rPr>
        <w:t xml:space="preserve"> за сумата, посочена в ценовото предложение, което е неразделна част от офертата.</w:t>
      </w:r>
    </w:p>
    <w:p w:rsidR="00551A30" w:rsidRPr="00753E04" w:rsidRDefault="00551A30" w:rsidP="00551A30">
      <w:pPr>
        <w:pStyle w:val="BodyText"/>
        <w:widowControl w:val="0"/>
      </w:pPr>
      <w:r w:rsidRPr="00753E04">
        <w:tab/>
        <w:t>Декларирам, че:</w:t>
      </w:r>
    </w:p>
    <w:p w:rsidR="00551A30" w:rsidRPr="00753E04" w:rsidRDefault="00551A30" w:rsidP="00551A30">
      <w:pPr>
        <w:pStyle w:val="BodyText"/>
        <w:widowControl w:val="0"/>
        <w:ind w:left="720"/>
      </w:pPr>
      <w:r w:rsidRPr="00753E04">
        <w:t>- съм съгласен с клаузите на проекта на договор;</w:t>
      </w:r>
    </w:p>
    <w:p w:rsidR="00551A30" w:rsidRPr="00753E04" w:rsidRDefault="00551A30" w:rsidP="00551A30">
      <w:pPr>
        <w:pStyle w:val="BodyTextIndent2"/>
        <w:widowControl w:val="0"/>
        <w:ind w:left="0" w:firstLine="708"/>
        <w:rPr>
          <w:color w:val="auto"/>
        </w:rPr>
      </w:pPr>
      <w:r w:rsidRPr="00753E04">
        <w:rPr>
          <w:color w:val="auto"/>
        </w:rPr>
        <w:t>- срокът на валидност на офертата е 90 календарни дни, считано от крайния срок за представяне на офертите.</w:t>
      </w:r>
    </w:p>
    <w:p w:rsidR="00551A30" w:rsidRPr="00753E04" w:rsidRDefault="00551A30" w:rsidP="00551A30">
      <w:pPr>
        <w:pStyle w:val="BodyText"/>
        <w:widowControl w:val="0"/>
        <w:spacing w:after="120"/>
        <w:ind w:firstLine="720"/>
        <w:rPr>
          <w:sz w:val="20"/>
          <w:szCs w:val="20"/>
        </w:rPr>
      </w:pPr>
    </w:p>
    <w:p w:rsidR="00551A30" w:rsidRPr="00753E04" w:rsidRDefault="00551A30" w:rsidP="00551A30">
      <w:pPr>
        <w:pStyle w:val="BodyText"/>
        <w:widowControl w:val="0"/>
        <w:spacing w:after="120"/>
        <w:ind w:firstLine="720"/>
      </w:pPr>
      <w:r w:rsidRPr="00753E04">
        <w:t>Нашата оферта съдържа:</w:t>
      </w:r>
    </w:p>
    <w:p w:rsidR="00551A30" w:rsidRPr="00753E04" w:rsidRDefault="00551A30" w:rsidP="00551A30">
      <w:pPr>
        <w:widowControl w:val="0"/>
        <w:tabs>
          <w:tab w:val="left" w:pos="432"/>
        </w:tabs>
        <w:jc w:val="both"/>
        <w:rPr>
          <w:b/>
          <w:bCs/>
          <w:lang w:val="bg-BG"/>
        </w:rPr>
      </w:pPr>
      <w:r w:rsidRPr="00753E04">
        <w:rPr>
          <w:b/>
          <w:bCs/>
          <w:lang w:val="en-US"/>
        </w:rPr>
        <w:t>I</w:t>
      </w:r>
      <w:r w:rsidRPr="00753E04">
        <w:rPr>
          <w:b/>
          <w:bCs/>
          <w:lang w:val="bg-BG"/>
        </w:rPr>
        <w:t>. Документи и информация</w:t>
      </w:r>
    </w:p>
    <w:p w:rsidR="00551A30" w:rsidRPr="00753E04" w:rsidRDefault="00551A30" w:rsidP="00551A30">
      <w:pPr>
        <w:widowControl w:val="0"/>
        <w:tabs>
          <w:tab w:val="left" w:pos="900"/>
        </w:tabs>
        <w:jc w:val="both"/>
        <w:rPr>
          <w:lang w:val="bg-BG"/>
        </w:rPr>
      </w:pPr>
      <w:r w:rsidRPr="00753E04">
        <w:rPr>
          <w:lang w:val="bg-BG"/>
        </w:rPr>
        <w:t xml:space="preserve">I.1. Единен европейски документ за обществени поръчки (ЕЕДОП) за Участник,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p>
    <w:p w:rsidR="00551A30" w:rsidRPr="00753E04" w:rsidRDefault="00551A30" w:rsidP="00551A30">
      <w:pPr>
        <w:widowControl w:val="0"/>
        <w:tabs>
          <w:tab w:val="left" w:pos="900"/>
        </w:tabs>
        <w:jc w:val="both"/>
        <w:rPr>
          <w:lang w:val="bg-BG"/>
        </w:rPr>
      </w:pPr>
      <w:r w:rsidRPr="00753E04">
        <w:rPr>
          <w:lang w:val="bg-BG"/>
        </w:rPr>
        <w:t>I.2. Документи за доказване на предприетите мерки за надеждност, когато е приложимо.</w:t>
      </w:r>
    </w:p>
    <w:p w:rsidR="00551A30" w:rsidRPr="00753E04" w:rsidRDefault="00551A30" w:rsidP="00551A30">
      <w:pPr>
        <w:widowControl w:val="0"/>
        <w:tabs>
          <w:tab w:val="left" w:pos="900"/>
        </w:tabs>
        <w:jc w:val="both"/>
        <w:rPr>
          <w:lang w:val="bg-BG"/>
        </w:rPr>
      </w:pPr>
      <w:r w:rsidRPr="00753E04">
        <w:rPr>
          <w:lang w:val="bg-BG"/>
        </w:rPr>
        <w:t>I.3. Документите по чл.37, ал.4 от ППЗОП, когато е приложимо.</w:t>
      </w:r>
    </w:p>
    <w:p w:rsidR="00551A30" w:rsidRPr="00753E04" w:rsidRDefault="00551A30" w:rsidP="00551A30">
      <w:pPr>
        <w:widowControl w:val="0"/>
        <w:jc w:val="both"/>
        <w:rPr>
          <w:lang w:val="bg-BG"/>
        </w:rPr>
      </w:pPr>
    </w:p>
    <w:p w:rsidR="00551A30" w:rsidRPr="00753E04" w:rsidRDefault="00551A30" w:rsidP="00551A30">
      <w:pPr>
        <w:widowControl w:val="0"/>
        <w:tabs>
          <w:tab w:val="left" w:pos="426"/>
        </w:tabs>
        <w:jc w:val="both"/>
        <w:rPr>
          <w:b/>
          <w:bCs/>
          <w:lang w:val="bg-BG"/>
        </w:rPr>
      </w:pPr>
      <w:r w:rsidRPr="00753E04">
        <w:rPr>
          <w:b/>
          <w:bCs/>
          <w:lang w:val="en-US"/>
        </w:rPr>
        <w:t>II</w:t>
      </w:r>
      <w:r w:rsidRPr="00753E04">
        <w:rPr>
          <w:b/>
          <w:bCs/>
          <w:lang w:val="bg-BG"/>
        </w:rPr>
        <w:t>.</w:t>
      </w:r>
      <w:r w:rsidRPr="00753E04">
        <w:rPr>
          <w:b/>
          <w:bCs/>
          <w:lang w:val="bg-BG"/>
        </w:rPr>
        <w:tab/>
      </w:r>
      <w:r w:rsidRPr="00753E04">
        <w:rPr>
          <w:b/>
          <w:bCs/>
          <w:lang w:val="en-US"/>
        </w:rPr>
        <w:t xml:space="preserve"> </w:t>
      </w:r>
      <w:r w:rsidRPr="00753E04">
        <w:rPr>
          <w:b/>
          <w:bCs/>
          <w:lang w:val="bg-BG"/>
        </w:rPr>
        <w:t>Техническо предложение</w:t>
      </w:r>
    </w:p>
    <w:p w:rsidR="00551A30" w:rsidRPr="00753E04" w:rsidRDefault="00551A30" w:rsidP="00551A30">
      <w:pPr>
        <w:jc w:val="both"/>
        <w:rPr>
          <w:bCs/>
          <w:lang w:val="bg-BG"/>
        </w:rPr>
      </w:pPr>
      <w:r w:rsidRPr="00753E04">
        <w:rPr>
          <w:bCs/>
          <w:lang w:val="en-US"/>
        </w:rPr>
        <w:t>II</w:t>
      </w:r>
      <w:r w:rsidRPr="00753E04">
        <w:rPr>
          <w:bCs/>
          <w:lang w:val="bg-BG"/>
        </w:rPr>
        <w:t xml:space="preserve">.1. </w:t>
      </w:r>
      <w:r w:rsidRPr="00753E04">
        <w:rPr>
          <w:bCs/>
          <w:lang w:val="en-US"/>
        </w:rPr>
        <w:t xml:space="preserve"> </w:t>
      </w:r>
      <w:r w:rsidRPr="00753E04">
        <w:rPr>
          <w:bCs/>
          <w:lang w:val="bg-BG"/>
        </w:rPr>
        <w:t>Работна програма – по приложен образец;</w:t>
      </w:r>
    </w:p>
    <w:p w:rsidR="00551A30" w:rsidRPr="00753E04" w:rsidRDefault="00551A30" w:rsidP="00551A30">
      <w:pPr>
        <w:jc w:val="both"/>
        <w:rPr>
          <w:bCs/>
          <w:lang w:val="bg-BG"/>
        </w:rPr>
      </w:pPr>
      <w:r w:rsidRPr="00753E04">
        <w:rPr>
          <w:bCs/>
          <w:lang w:val="en-US"/>
        </w:rPr>
        <w:t>II</w:t>
      </w:r>
      <w:r w:rsidRPr="00753E04">
        <w:rPr>
          <w:bCs/>
          <w:lang w:val="bg-BG"/>
        </w:rPr>
        <w:t xml:space="preserve">.2. Спецификация за доставка на </w:t>
      </w:r>
      <w:r w:rsidRPr="00753E04">
        <w:rPr>
          <w:lang w:val="bg-BG"/>
        </w:rPr>
        <w:t xml:space="preserve">резервни части и консумативи, необходими за </w:t>
      </w:r>
      <w:r w:rsidRPr="00753E04">
        <w:rPr>
          <w:lang w:val="ru-RU"/>
        </w:rPr>
        <w:t>“</w:t>
      </w:r>
      <w:r w:rsidRPr="00753E04">
        <w:rPr>
          <w:lang w:val="bg-BG"/>
        </w:rPr>
        <w:t>авариен резерв</w:t>
      </w:r>
      <w:r w:rsidRPr="00753E04">
        <w:rPr>
          <w:lang w:val="ru-RU"/>
        </w:rPr>
        <w:t>”</w:t>
      </w:r>
      <w:r w:rsidRPr="00753E04">
        <w:rPr>
          <w:bCs/>
          <w:lang w:val="bg-BG"/>
        </w:rPr>
        <w:t xml:space="preserve"> – по приложен образец;</w:t>
      </w:r>
    </w:p>
    <w:p w:rsidR="00551A30" w:rsidRPr="00753E04" w:rsidRDefault="00551A30" w:rsidP="00551A30">
      <w:pPr>
        <w:jc w:val="both"/>
        <w:rPr>
          <w:bCs/>
          <w:lang w:val="bg-BG"/>
        </w:rPr>
      </w:pPr>
      <w:r w:rsidRPr="00753E04">
        <w:rPr>
          <w:bCs/>
          <w:lang w:val="en-US"/>
        </w:rPr>
        <w:t>II</w:t>
      </w:r>
      <w:r w:rsidRPr="00753E04">
        <w:rPr>
          <w:bCs/>
          <w:lang w:val="bg-BG"/>
        </w:rPr>
        <w:t>.3. Спецификация за доставка на резервни части и консумативи, необходими за осъществяване на ремонтни дейности – по приложен образец;</w:t>
      </w:r>
    </w:p>
    <w:p w:rsidR="00551A30" w:rsidRPr="00753E04" w:rsidRDefault="00551A30" w:rsidP="00551A30">
      <w:pPr>
        <w:jc w:val="both"/>
        <w:rPr>
          <w:bCs/>
          <w:lang w:val="bg-BG"/>
        </w:rPr>
      </w:pPr>
      <w:r w:rsidRPr="00753E04">
        <w:rPr>
          <w:bCs/>
          <w:lang w:val="bg-BG"/>
        </w:rPr>
        <w:t>II.4. Линеен график, указващ сроковете за извършване на различните дейности;</w:t>
      </w:r>
    </w:p>
    <w:p w:rsidR="00551A30" w:rsidRPr="00753E04" w:rsidRDefault="00551A30" w:rsidP="00551A30">
      <w:pPr>
        <w:pStyle w:val="BodyTextIndent2"/>
        <w:ind w:left="0"/>
        <w:rPr>
          <w:color w:val="auto"/>
        </w:rPr>
      </w:pPr>
      <w:r w:rsidRPr="00753E04">
        <w:rPr>
          <w:bCs/>
          <w:color w:val="auto"/>
        </w:rPr>
        <w:lastRenderedPageBreak/>
        <w:t xml:space="preserve">II.5. </w:t>
      </w:r>
      <w:r w:rsidRPr="00753E04">
        <w:rPr>
          <w:color w:val="auto"/>
        </w:rPr>
        <w:t>Декларация за гаранционнит</w:t>
      </w:r>
      <w:r>
        <w:rPr>
          <w:color w:val="auto"/>
        </w:rPr>
        <w:t>е срокове за изпълнената работа.</w:t>
      </w:r>
    </w:p>
    <w:p w:rsidR="00551A30" w:rsidRPr="00753E04" w:rsidRDefault="00551A30" w:rsidP="00551A30">
      <w:pPr>
        <w:widowControl w:val="0"/>
        <w:tabs>
          <w:tab w:val="num" w:pos="567"/>
          <w:tab w:val="left" w:pos="1069"/>
        </w:tabs>
        <w:jc w:val="both"/>
        <w:rPr>
          <w:lang w:val="bg-BG" w:eastAsia="bg-BG"/>
        </w:rPr>
      </w:pPr>
      <w:r w:rsidRPr="00753E04">
        <w:rPr>
          <w:lang w:val="bg-BG"/>
        </w:rPr>
        <w:t>II.6. Декларация</w:t>
      </w:r>
      <w:r w:rsidRPr="00753E04">
        <w:rPr>
          <w:kern w:val="2"/>
          <w:lang w:val="bg-BG"/>
        </w:rPr>
        <w:t xml:space="preserve"> за сроковете за реакция при възникнала повреда, както и посочване на </w:t>
      </w:r>
      <w:r w:rsidRPr="00753E04">
        <w:rPr>
          <w:lang w:val="bg-BG"/>
        </w:rPr>
        <w:t xml:space="preserve">максимален </w:t>
      </w:r>
      <w:r w:rsidRPr="00753E04">
        <w:rPr>
          <w:lang w:val="bg-BG" w:eastAsia="bg-BG"/>
        </w:rPr>
        <w:t>срок за отстраняване на дефект – подмяна на фазов проводник АСО – 500, на ф.С на ЕП Неутрон / 220</w:t>
      </w:r>
      <w:r w:rsidRPr="00753E04">
        <w:rPr>
          <w:lang w:val="en-US" w:eastAsia="bg-BG"/>
        </w:rPr>
        <w:t>kV</w:t>
      </w:r>
      <w:r w:rsidRPr="00753E04">
        <w:rPr>
          <w:lang w:val="bg-BG" w:eastAsia="bg-BG"/>
        </w:rPr>
        <w:t xml:space="preserve"> в опъвателно поле от стълб</w:t>
      </w:r>
      <w:r w:rsidRPr="00753E04">
        <w:rPr>
          <w:lang w:val="en-US" w:eastAsia="bg-BG"/>
        </w:rPr>
        <w:t xml:space="preserve"> </w:t>
      </w:r>
      <w:r w:rsidRPr="00753E04">
        <w:rPr>
          <w:lang w:val="bg-BG" w:eastAsia="bg-BG"/>
        </w:rPr>
        <w:t>№ 6 ÷ стълб № 18 с дължина 3564м.</w:t>
      </w:r>
    </w:p>
    <w:p w:rsidR="00551A30" w:rsidRPr="00753E04" w:rsidRDefault="00551A30" w:rsidP="00551A30">
      <w:pPr>
        <w:pStyle w:val="Style1"/>
        <w:widowControl w:val="0"/>
        <w:tabs>
          <w:tab w:val="left" w:pos="600"/>
        </w:tabs>
        <w:spacing w:line="240" w:lineRule="auto"/>
        <w:ind w:firstLine="0"/>
        <w:rPr>
          <w:lang w:val="bg-BG"/>
        </w:rPr>
      </w:pPr>
      <w:r w:rsidRPr="00753E04">
        <w:rPr>
          <w:lang w:val="bg-BG"/>
        </w:rPr>
        <w:t>II.</w:t>
      </w:r>
      <w:r>
        <w:rPr>
          <w:lang w:val="bg-BG"/>
        </w:rPr>
        <w:t>7</w:t>
      </w:r>
      <w:r w:rsidRPr="00753E04">
        <w:rPr>
          <w:lang w:val="bg-BG"/>
        </w:rPr>
        <w:t>.  Декларация по чл.39, ал.3, т.1, б.“д” от ППЗОП.</w:t>
      </w:r>
    </w:p>
    <w:p w:rsidR="00551A30" w:rsidRPr="00753E04" w:rsidRDefault="00551A30" w:rsidP="00551A30">
      <w:pPr>
        <w:jc w:val="both"/>
        <w:rPr>
          <w:lang w:val="bg-BG"/>
        </w:rPr>
      </w:pPr>
      <w:r>
        <w:rPr>
          <w:lang w:val="bg-BG"/>
        </w:rPr>
        <w:t>II.8</w:t>
      </w:r>
      <w:r w:rsidRPr="00753E04">
        <w:rPr>
          <w:lang w:val="bg-BG"/>
        </w:rPr>
        <w:t>. Друга информация, ако участниците смятат за необходимо да представят.</w:t>
      </w:r>
    </w:p>
    <w:p w:rsidR="00551A30" w:rsidRPr="00753E04" w:rsidRDefault="00551A30" w:rsidP="00551A30">
      <w:pPr>
        <w:pStyle w:val="Style1"/>
        <w:widowControl w:val="0"/>
        <w:tabs>
          <w:tab w:val="left" w:pos="600"/>
        </w:tabs>
        <w:spacing w:line="240" w:lineRule="auto"/>
        <w:ind w:firstLine="0"/>
        <w:rPr>
          <w:lang w:val="bg-BG"/>
        </w:rPr>
      </w:pPr>
    </w:p>
    <w:bookmarkEnd w:id="0"/>
    <w:p w:rsidR="00551A30" w:rsidRPr="00753E04" w:rsidRDefault="00551A30" w:rsidP="00551A30">
      <w:pPr>
        <w:widowControl w:val="0"/>
        <w:numPr>
          <w:ilvl w:val="0"/>
          <w:numId w:val="3"/>
        </w:numPr>
        <w:tabs>
          <w:tab w:val="clear" w:pos="1080"/>
          <w:tab w:val="num" w:pos="576"/>
        </w:tabs>
        <w:ind w:hanging="1080"/>
        <w:jc w:val="both"/>
        <w:rPr>
          <w:b/>
          <w:bCs/>
          <w:lang w:val="bg-BG"/>
        </w:rPr>
      </w:pPr>
      <w:r w:rsidRPr="00753E04">
        <w:rPr>
          <w:b/>
          <w:bCs/>
          <w:lang w:val="bg-BG"/>
        </w:rPr>
        <w:t>Ценово предложение</w:t>
      </w:r>
    </w:p>
    <w:p w:rsidR="00551A30" w:rsidRPr="00753E04" w:rsidRDefault="00551A30" w:rsidP="00551A30">
      <w:pPr>
        <w:tabs>
          <w:tab w:val="left" w:pos="0"/>
          <w:tab w:val="left" w:pos="540"/>
        </w:tabs>
        <w:jc w:val="both"/>
        <w:rPr>
          <w:bCs/>
          <w:szCs w:val="22"/>
          <w:lang w:val="en-US"/>
        </w:rPr>
      </w:pPr>
      <w:smartTag w:uri="urn:schemas-microsoft-com:office:smarttags" w:element="stockticker">
        <w:r w:rsidRPr="00753E04">
          <w:rPr>
            <w:spacing w:val="3"/>
            <w:lang w:val="bg-BG"/>
          </w:rPr>
          <w:t>III</w:t>
        </w:r>
      </w:smartTag>
      <w:r w:rsidRPr="00753E04">
        <w:rPr>
          <w:spacing w:val="3"/>
          <w:lang w:val="bg-BG"/>
        </w:rPr>
        <w:t xml:space="preserve">.1. </w:t>
      </w:r>
      <w:r w:rsidRPr="00753E04">
        <w:rPr>
          <w:bCs/>
          <w:szCs w:val="22"/>
          <w:lang w:val="bg-BG"/>
        </w:rPr>
        <w:t>Ценови таблици /по образец/;</w:t>
      </w:r>
    </w:p>
    <w:p w:rsidR="00551A30" w:rsidRPr="00753E04" w:rsidRDefault="00551A30" w:rsidP="00551A30">
      <w:pPr>
        <w:pStyle w:val="Heading2"/>
        <w:ind w:left="0" w:firstLine="0"/>
        <w:jc w:val="both"/>
        <w:rPr>
          <w:b w:val="0"/>
        </w:rPr>
      </w:pPr>
      <w:smartTag w:uri="urn:schemas-microsoft-com:office:smarttags" w:element="stockticker">
        <w:r w:rsidRPr="00753E04">
          <w:rPr>
            <w:b w:val="0"/>
          </w:rPr>
          <w:t>III</w:t>
        </w:r>
      </w:smartTag>
      <w:r w:rsidRPr="00753E04">
        <w:rPr>
          <w:b w:val="0"/>
        </w:rPr>
        <w:t xml:space="preserve">.2. </w:t>
      </w:r>
      <w:r w:rsidRPr="00753E04">
        <w:rPr>
          <w:b w:val="0"/>
          <w:bCs w:val="0"/>
        </w:rPr>
        <w:t>Основните показатели за ценообразуване по отделни видове работа и механизация, съгласно приложения образец</w:t>
      </w:r>
    </w:p>
    <w:p w:rsidR="00551A30" w:rsidRPr="00753E04" w:rsidRDefault="00551A30" w:rsidP="00551A30">
      <w:pPr>
        <w:pStyle w:val="Heading2"/>
        <w:ind w:left="0" w:firstLine="0"/>
        <w:jc w:val="both"/>
        <w:rPr>
          <w:b w:val="0"/>
        </w:rPr>
      </w:pPr>
      <w:smartTag w:uri="urn:schemas-microsoft-com:office:smarttags" w:element="stockticker">
        <w:r w:rsidRPr="00753E04">
          <w:rPr>
            <w:b w:val="0"/>
          </w:rPr>
          <w:t>III</w:t>
        </w:r>
      </w:smartTag>
      <w:r w:rsidRPr="00753E04">
        <w:rPr>
          <w:b w:val="0"/>
        </w:rPr>
        <w:t>.</w:t>
      </w:r>
      <w:r w:rsidRPr="00753E04">
        <w:rPr>
          <w:b w:val="0"/>
          <w:lang w:val="en-US"/>
        </w:rPr>
        <w:t>3</w:t>
      </w:r>
      <w:r w:rsidRPr="00753E04">
        <w:rPr>
          <w:b w:val="0"/>
        </w:rPr>
        <w:t xml:space="preserve">. </w:t>
      </w:r>
      <w:r w:rsidRPr="00753E04">
        <w:rPr>
          <w:b w:val="0"/>
          <w:bCs w:val="0"/>
        </w:rPr>
        <w:t xml:space="preserve">Анализи на цените за всяка позиция от количествено - стойностните сметки – </w:t>
      </w:r>
      <w:r w:rsidRPr="00753E04">
        <w:rPr>
          <w:b w:val="0"/>
        </w:rPr>
        <w:t>(записани в PDF формат на CD)</w:t>
      </w:r>
      <w:r w:rsidRPr="00753E04">
        <w:rPr>
          <w:b w:val="0"/>
          <w:bCs w:val="0"/>
        </w:rPr>
        <w:t xml:space="preserve"> /в случай, че анализите са еднакви за различни позиции от количествено-стойностната сметка те се означават за кои позиции се отнасят</w:t>
      </w:r>
    </w:p>
    <w:p w:rsidR="00551A30" w:rsidRPr="00753E04" w:rsidRDefault="00551A30" w:rsidP="00551A30">
      <w:pPr>
        <w:pStyle w:val="Heading2"/>
        <w:ind w:left="0" w:firstLine="0"/>
        <w:jc w:val="both"/>
        <w:rPr>
          <w:b w:val="0"/>
        </w:rPr>
      </w:pPr>
      <w:smartTag w:uri="urn:schemas-microsoft-com:office:smarttags" w:element="stockticker">
        <w:r w:rsidRPr="00753E04">
          <w:rPr>
            <w:b w:val="0"/>
          </w:rPr>
          <w:t>III</w:t>
        </w:r>
      </w:smartTag>
      <w:r w:rsidRPr="00753E04">
        <w:rPr>
          <w:b w:val="0"/>
        </w:rPr>
        <w:t>.</w:t>
      </w:r>
      <w:r w:rsidRPr="00753E04">
        <w:rPr>
          <w:b w:val="0"/>
          <w:lang w:val="en-US"/>
        </w:rPr>
        <w:t>4</w:t>
      </w:r>
      <w:r w:rsidRPr="00753E04">
        <w:rPr>
          <w:b w:val="0"/>
        </w:rPr>
        <w:t>. 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753E04">
        <w:rPr>
          <w:b w:val="0"/>
          <w:spacing w:val="3"/>
        </w:rPr>
        <w:t>.</w:t>
      </w:r>
    </w:p>
    <w:p w:rsidR="00551A30" w:rsidRPr="00753E04" w:rsidRDefault="00551A30" w:rsidP="00551A30">
      <w:pPr>
        <w:widowControl w:val="0"/>
        <w:spacing w:line="360" w:lineRule="auto"/>
        <w:rPr>
          <w:b/>
          <w:bCs/>
          <w:u w:val="single"/>
          <w:lang w:val="bg-BG"/>
        </w:rPr>
      </w:pPr>
    </w:p>
    <w:p w:rsidR="00551A30" w:rsidRPr="00753E04" w:rsidRDefault="00551A30" w:rsidP="00551A30">
      <w:pPr>
        <w:widowControl w:val="0"/>
        <w:spacing w:line="360" w:lineRule="auto"/>
        <w:rPr>
          <w:b/>
          <w:bCs/>
          <w:u w:val="single"/>
          <w:lang w:val="bg-BG"/>
        </w:rPr>
      </w:pPr>
      <w:r w:rsidRPr="00753E04">
        <w:rPr>
          <w:b/>
          <w:bCs/>
          <w:u w:val="single"/>
          <w:lang w:val="bg-BG"/>
        </w:rPr>
        <w:t>ПОДПИС и ПЕЧАТ:</w:t>
      </w:r>
    </w:p>
    <w:p w:rsidR="00551A30" w:rsidRPr="00753E04" w:rsidRDefault="00551A30" w:rsidP="00551A30">
      <w:pPr>
        <w:pStyle w:val="BodyText"/>
        <w:widowControl w:val="0"/>
        <w:ind w:left="567"/>
      </w:pPr>
    </w:p>
    <w:p w:rsidR="00551A30" w:rsidRPr="00753E04" w:rsidRDefault="00551A30" w:rsidP="00551A30">
      <w:pPr>
        <w:pStyle w:val="BodyText"/>
        <w:widowControl w:val="0"/>
      </w:pPr>
      <w:r w:rsidRPr="00753E04">
        <w:t>______________________ (име и фамилия)</w:t>
      </w:r>
    </w:p>
    <w:p w:rsidR="00551A30" w:rsidRPr="00753E04" w:rsidRDefault="00551A30" w:rsidP="00551A30">
      <w:pPr>
        <w:pStyle w:val="BodyText"/>
        <w:widowControl w:val="0"/>
        <w:ind w:left="567"/>
      </w:pPr>
    </w:p>
    <w:p w:rsidR="00551A30" w:rsidRPr="00753E04" w:rsidRDefault="00551A30" w:rsidP="00551A30">
      <w:pPr>
        <w:pStyle w:val="BodyText"/>
        <w:widowControl w:val="0"/>
      </w:pPr>
      <w:r w:rsidRPr="00753E04">
        <w:t>______________________ (дата)</w:t>
      </w:r>
    </w:p>
    <w:p w:rsidR="00551A30" w:rsidRPr="00753E04" w:rsidRDefault="00551A30" w:rsidP="00551A30">
      <w:pPr>
        <w:pStyle w:val="BodyText"/>
        <w:widowControl w:val="0"/>
        <w:ind w:left="567"/>
      </w:pPr>
    </w:p>
    <w:p w:rsidR="00551A30" w:rsidRPr="00753E04" w:rsidRDefault="00551A30" w:rsidP="00551A30">
      <w:pPr>
        <w:pStyle w:val="BodyText"/>
        <w:widowControl w:val="0"/>
      </w:pPr>
      <w:r w:rsidRPr="00753E04">
        <w:t>______________________ (длъжност на управляващия/представляващия участника)</w:t>
      </w:r>
    </w:p>
    <w:p w:rsidR="00551A30" w:rsidRPr="00753E04" w:rsidRDefault="00551A30" w:rsidP="00551A30">
      <w:pPr>
        <w:pStyle w:val="BodyText"/>
        <w:widowControl w:val="0"/>
        <w:ind w:left="3366"/>
      </w:pPr>
    </w:p>
    <w:p w:rsidR="00551A30" w:rsidRPr="00753E04" w:rsidRDefault="00551A30" w:rsidP="00551A30">
      <w:pPr>
        <w:pStyle w:val="BodyText"/>
        <w:widowControl w:val="0"/>
        <w:jc w:val="left"/>
      </w:pPr>
      <w:r w:rsidRPr="00753E04">
        <w:t>______________________ (наименование на участника)</w:t>
      </w:r>
    </w:p>
    <w:p w:rsidR="00551A30" w:rsidRPr="00753E04" w:rsidRDefault="00551A30" w:rsidP="00551A30">
      <w:pPr>
        <w:pStyle w:val="BodyText"/>
        <w:widowControl w:val="0"/>
        <w:ind w:left="5760"/>
        <w:rPr>
          <w:b/>
          <w:bCs/>
        </w:rPr>
      </w:pPr>
    </w:p>
    <w:p w:rsidR="00551A30" w:rsidRPr="00753E04" w:rsidRDefault="00551A30" w:rsidP="00551A30">
      <w:pPr>
        <w:pStyle w:val="BodyText"/>
        <w:widowControl w:val="0"/>
        <w:ind w:left="5760"/>
        <w:rPr>
          <w:b/>
          <w:bCs/>
        </w:rPr>
      </w:pPr>
    </w:p>
    <w:p w:rsidR="00551A30" w:rsidRPr="00753E04" w:rsidRDefault="00551A30" w:rsidP="00551A30">
      <w:pPr>
        <w:pStyle w:val="BodyText"/>
        <w:widowControl w:val="0"/>
        <w:ind w:left="5760"/>
        <w:rPr>
          <w:b/>
          <w:bCs/>
        </w:rPr>
      </w:pPr>
    </w:p>
    <w:p w:rsidR="00551A30" w:rsidRPr="00753E04" w:rsidRDefault="00551A30" w:rsidP="00551A30">
      <w:pPr>
        <w:pStyle w:val="BodyText"/>
        <w:widowControl w:val="0"/>
        <w:ind w:left="5760"/>
        <w:rPr>
          <w:b/>
          <w:bCs/>
        </w:rPr>
      </w:pPr>
    </w:p>
    <w:p w:rsidR="00551A30" w:rsidRPr="00753E04" w:rsidRDefault="00551A30" w:rsidP="00551A30">
      <w:pPr>
        <w:pStyle w:val="BodyText"/>
        <w:widowControl w:val="0"/>
        <w:ind w:left="5760"/>
        <w:rPr>
          <w:b/>
          <w:bCs/>
        </w:rPr>
      </w:pPr>
    </w:p>
    <w:p w:rsidR="00551A30" w:rsidRPr="00753E04" w:rsidRDefault="00551A30" w:rsidP="00551A30">
      <w:pPr>
        <w:pStyle w:val="BodyText"/>
        <w:widowControl w:val="0"/>
        <w:ind w:left="5760"/>
        <w:rPr>
          <w:b/>
          <w:bCs/>
        </w:rPr>
      </w:pPr>
    </w:p>
    <w:p w:rsidR="00551A30" w:rsidRPr="00753E04" w:rsidRDefault="00551A30" w:rsidP="00551A30">
      <w:pPr>
        <w:pStyle w:val="BodyText"/>
        <w:widowControl w:val="0"/>
        <w:ind w:left="5760"/>
        <w:rPr>
          <w:b/>
          <w:bCs/>
        </w:rPr>
      </w:pPr>
    </w:p>
    <w:p w:rsidR="00551A30" w:rsidRPr="00753E04" w:rsidRDefault="00551A30" w:rsidP="00551A30">
      <w:pPr>
        <w:pStyle w:val="BodyText"/>
        <w:widowControl w:val="0"/>
        <w:ind w:left="5760"/>
        <w:rPr>
          <w:b/>
          <w:bCs/>
        </w:rPr>
      </w:pPr>
    </w:p>
    <w:p w:rsidR="00551A30" w:rsidRPr="00753E04" w:rsidRDefault="00551A30" w:rsidP="00551A30">
      <w:pPr>
        <w:pStyle w:val="BodyText"/>
        <w:widowControl w:val="0"/>
        <w:ind w:left="5760"/>
        <w:rPr>
          <w:b/>
          <w:bCs/>
        </w:rPr>
      </w:pPr>
    </w:p>
    <w:p w:rsidR="00551A30" w:rsidRPr="00753E04" w:rsidRDefault="00551A30" w:rsidP="00551A30">
      <w:pPr>
        <w:pStyle w:val="BodyText"/>
        <w:widowControl w:val="0"/>
        <w:ind w:left="5760"/>
        <w:rPr>
          <w:b/>
          <w:bCs/>
        </w:rPr>
      </w:pPr>
    </w:p>
    <w:p w:rsidR="00551A30" w:rsidRPr="00753E04" w:rsidRDefault="00551A30" w:rsidP="00551A30">
      <w:pPr>
        <w:pStyle w:val="BodyText"/>
        <w:widowControl w:val="0"/>
        <w:ind w:left="5760"/>
        <w:rPr>
          <w:b/>
          <w:bCs/>
        </w:rPr>
      </w:pPr>
    </w:p>
    <w:p w:rsidR="00551A30" w:rsidRPr="00753E04" w:rsidRDefault="00551A30" w:rsidP="00551A30">
      <w:pPr>
        <w:pStyle w:val="BodyText"/>
        <w:widowControl w:val="0"/>
        <w:rPr>
          <w:b/>
          <w:bCs/>
        </w:rPr>
      </w:pPr>
    </w:p>
    <w:p w:rsidR="00551A30" w:rsidRPr="00753E04" w:rsidRDefault="00551A30" w:rsidP="00551A30">
      <w:pPr>
        <w:pStyle w:val="BodyText"/>
        <w:widowControl w:val="0"/>
        <w:ind w:left="5760"/>
        <w:rPr>
          <w:b/>
          <w:bCs/>
        </w:rPr>
      </w:pPr>
    </w:p>
    <w:p w:rsidR="00551A30" w:rsidRPr="00753E04" w:rsidRDefault="00551A30" w:rsidP="00551A30">
      <w:pPr>
        <w:pStyle w:val="BodyText"/>
        <w:widowControl w:val="0"/>
        <w:ind w:left="5760"/>
        <w:rPr>
          <w:b/>
          <w:bCs/>
        </w:rPr>
      </w:pPr>
    </w:p>
    <w:p w:rsidR="00551A30" w:rsidRPr="00753E04" w:rsidRDefault="00551A30" w:rsidP="00551A30">
      <w:pPr>
        <w:pStyle w:val="BodyText"/>
        <w:widowControl w:val="0"/>
        <w:ind w:left="5760"/>
        <w:rPr>
          <w:b/>
          <w:bCs/>
        </w:rPr>
      </w:pPr>
    </w:p>
    <w:p w:rsidR="00551A30" w:rsidRPr="00753E04" w:rsidRDefault="00551A30" w:rsidP="00551A30">
      <w:pPr>
        <w:pStyle w:val="BodyText"/>
        <w:widowControl w:val="0"/>
        <w:ind w:left="5760"/>
        <w:rPr>
          <w:b/>
          <w:bCs/>
        </w:rPr>
      </w:pPr>
    </w:p>
    <w:p w:rsidR="00551A30" w:rsidRPr="00753E04" w:rsidRDefault="00551A30" w:rsidP="00551A30">
      <w:pPr>
        <w:pStyle w:val="BodyText"/>
        <w:widowControl w:val="0"/>
        <w:ind w:left="5760"/>
        <w:rPr>
          <w:b/>
          <w:bCs/>
        </w:rPr>
      </w:pPr>
    </w:p>
    <w:p w:rsidR="00551A30" w:rsidRPr="00753E04" w:rsidRDefault="00551A30" w:rsidP="00551A30">
      <w:pPr>
        <w:pStyle w:val="BodyText"/>
        <w:widowControl w:val="0"/>
        <w:ind w:left="5760"/>
        <w:rPr>
          <w:b/>
          <w:bCs/>
        </w:rPr>
      </w:pPr>
    </w:p>
    <w:p w:rsidR="00551A30" w:rsidRPr="00753E04" w:rsidRDefault="00551A30" w:rsidP="00551A30">
      <w:pPr>
        <w:pStyle w:val="BodyText"/>
        <w:widowControl w:val="0"/>
        <w:ind w:left="5760"/>
        <w:rPr>
          <w:b/>
          <w:bCs/>
        </w:rPr>
      </w:pPr>
    </w:p>
    <w:p w:rsidR="00551A30" w:rsidRPr="00753E04" w:rsidRDefault="00551A30" w:rsidP="00551A30">
      <w:pPr>
        <w:pStyle w:val="BodyText"/>
        <w:widowControl w:val="0"/>
        <w:ind w:left="5760"/>
        <w:rPr>
          <w:b/>
          <w:bCs/>
        </w:rPr>
      </w:pPr>
    </w:p>
    <w:p w:rsidR="00551A30" w:rsidRPr="00753E04" w:rsidRDefault="00551A30" w:rsidP="00551A30">
      <w:pPr>
        <w:pStyle w:val="BodyText"/>
        <w:widowControl w:val="0"/>
        <w:ind w:left="5760"/>
        <w:rPr>
          <w:b/>
          <w:bCs/>
        </w:rPr>
      </w:pPr>
    </w:p>
    <w:p w:rsidR="00551A30" w:rsidRPr="00753E04" w:rsidRDefault="00551A30" w:rsidP="00551A30">
      <w:pPr>
        <w:pStyle w:val="BodyText"/>
        <w:widowControl w:val="0"/>
        <w:ind w:left="5760"/>
        <w:rPr>
          <w:b/>
          <w:bCs/>
        </w:rPr>
      </w:pPr>
    </w:p>
    <w:p w:rsidR="00551A30" w:rsidRPr="00753E04" w:rsidRDefault="00551A30" w:rsidP="00551A30">
      <w:pPr>
        <w:pStyle w:val="BodyText"/>
        <w:widowControl w:val="0"/>
        <w:ind w:left="5760"/>
        <w:rPr>
          <w:b/>
          <w:bCs/>
        </w:rPr>
      </w:pPr>
    </w:p>
    <w:p w:rsidR="00551A30" w:rsidRPr="00753E04" w:rsidRDefault="00551A30" w:rsidP="00551A30">
      <w:pPr>
        <w:pStyle w:val="BodyText"/>
        <w:widowControl w:val="0"/>
        <w:ind w:left="5760"/>
        <w:rPr>
          <w:b/>
          <w:bCs/>
        </w:rPr>
      </w:pPr>
    </w:p>
    <w:p w:rsidR="00551A30" w:rsidRPr="00753E04" w:rsidRDefault="00551A30" w:rsidP="00551A30">
      <w:pPr>
        <w:pStyle w:val="BodyText"/>
        <w:widowControl w:val="0"/>
        <w:ind w:left="5760"/>
        <w:rPr>
          <w:b/>
          <w:bCs/>
        </w:rPr>
      </w:pPr>
    </w:p>
    <w:p w:rsidR="00551A30" w:rsidRPr="00753E04" w:rsidRDefault="00551A30" w:rsidP="00551A30">
      <w:pPr>
        <w:pStyle w:val="BodyText"/>
        <w:widowControl w:val="0"/>
        <w:ind w:left="5760"/>
        <w:rPr>
          <w:b/>
          <w:bCs/>
        </w:rPr>
      </w:pPr>
    </w:p>
    <w:p w:rsidR="00551A30" w:rsidRPr="00753E04" w:rsidRDefault="00551A30" w:rsidP="00551A30">
      <w:pPr>
        <w:pStyle w:val="Heading4"/>
        <w:rPr>
          <w:b w:val="0"/>
          <w:lang w:val="en-US"/>
        </w:rPr>
      </w:pPr>
    </w:p>
    <w:p w:rsidR="00551A30" w:rsidRPr="00753E04" w:rsidRDefault="00551A30" w:rsidP="00551A30">
      <w:pPr>
        <w:pStyle w:val="Heading4"/>
        <w:rPr>
          <w:lang w:val="en-US"/>
        </w:rPr>
      </w:pPr>
      <w:r w:rsidRPr="00753E04">
        <w:rPr>
          <w:lang w:val="ru-RU"/>
        </w:rPr>
        <w:t xml:space="preserve">ОБРАЗЕЦ по т. </w:t>
      </w:r>
      <w:r w:rsidRPr="00753E04">
        <w:rPr>
          <w:lang w:val="en-US"/>
        </w:rPr>
        <w:t>I</w:t>
      </w:r>
      <w:r w:rsidRPr="00753E04">
        <w:t>I</w:t>
      </w:r>
      <w:r w:rsidRPr="00753E04">
        <w:rPr>
          <w:lang w:val="ru-RU"/>
        </w:rPr>
        <w:t>.1. към офертата</w:t>
      </w:r>
    </w:p>
    <w:p w:rsidR="00551A30" w:rsidRPr="00753E04" w:rsidRDefault="00551A30" w:rsidP="00551A30">
      <w:pPr>
        <w:pStyle w:val="BodyText"/>
        <w:ind w:left="567"/>
      </w:pPr>
    </w:p>
    <w:p w:rsidR="00551A30" w:rsidRPr="00753E04" w:rsidRDefault="00551A30" w:rsidP="00551A30">
      <w:pPr>
        <w:pStyle w:val="BodyText"/>
        <w:widowControl w:val="0"/>
        <w:spacing w:line="360" w:lineRule="auto"/>
        <w:jc w:val="center"/>
        <w:rPr>
          <w:b/>
          <w:bCs/>
        </w:rPr>
      </w:pPr>
      <w:r w:rsidRPr="00753E04">
        <w:rPr>
          <w:b/>
          <w:bCs/>
        </w:rPr>
        <w:t xml:space="preserve">РАБОТНА ПРОГРАМА </w:t>
      </w:r>
    </w:p>
    <w:p w:rsidR="00551A30" w:rsidRPr="00753E04" w:rsidRDefault="00551A30" w:rsidP="00551A30">
      <w:pPr>
        <w:pStyle w:val="BodyText"/>
        <w:widowControl w:val="0"/>
        <w:spacing w:line="360" w:lineRule="auto"/>
        <w:jc w:val="center"/>
        <w:rPr>
          <w:b/>
          <w:bCs/>
        </w:rPr>
      </w:pPr>
      <w:r w:rsidRPr="00753E04">
        <w:rPr>
          <w:b/>
          <w:kern w:val="2"/>
        </w:rPr>
        <w:t>изпълнение на дейностите по техническо обслужване и ремонт</w:t>
      </w:r>
    </w:p>
    <w:p w:rsidR="00551A30" w:rsidRPr="00753E04" w:rsidRDefault="00551A30" w:rsidP="00551A30">
      <w:pPr>
        <w:pStyle w:val="BodyText"/>
        <w:spacing w:line="360" w:lineRule="auto"/>
        <w:jc w:val="center"/>
        <w:rPr>
          <w:b/>
          <w:bCs/>
        </w:rPr>
      </w:pPr>
    </w:p>
    <w:p w:rsidR="00551A30" w:rsidRPr="00753E04" w:rsidRDefault="00551A30" w:rsidP="00551A30">
      <w:pPr>
        <w:pStyle w:val="BodyText"/>
        <w:spacing w:line="360" w:lineRule="auto"/>
        <w:jc w:val="center"/>
      </w:pPr>
      <w:r w:rsidRPr="00753E04">
        <w:rPr>
          <w:bCs/>
        </w:rPr>
        <w:t xml:space="preserve">за участие в открита процедура </w:t>
      </w:r>
      <w:r w:rsidRPr="00753E04">
        <w:t xml:space="preserve">с предмет: </w:t>
      </w:r>
    </w:p>
    <w:p w:rsidR="00551A30" w:rsidRPr="00753E04" w:rsidRDefault="00551A30" w:rsidP="00551A30">
      <w:pPr>
        <w:pStyle w:val="BodyText"/>
        <w:spacing w:line="360" w:lineRule="auto"/>
        <w:jc w:val="center"/>
        <w:rPr>
          <w:b/>
          <w:bCs/>
        </w:rPr>
      </w:pPr>
      <w:r w:rsidRPr="00753E04">
        <w:rPr>
          <w:b/>
          <w:bCs/>
        </w:rPr>
        <w:t>“</w:t>
      </w:r>
      <w:r w:rsidRPr="00753E04">
        <w:rPr>
          <w:b/>
        </w:rPr>
        <w:t>Техническо обслужване и ремонт на въздушни електропроводи ЕП Неутрон / 220 kV, ЕП Атом / 220 kV и въздушни електропроводни линии 6 kV - А и Б за захранване на ШПС І-VІ от БПС</w:t>
      </w:r>
      <w:r w:rsidRPr="00753E04">
        <w:rPr>
          <w:b/>
          <w:bCs/>
        </w:rPr>
        <w:t>”</w:t>
      </w:r>
    </w:p>
    <w:p w:rsidR="00551A30" w:rsidRPr="00753E04" w:rsidRDefault="00551A30" w:rsidP="00551A30">
      <w:pPr>
        <w:pStyle w:val="BodyText"/>
        <w:tabs>
          <w:tab w:val="left" w:pos="851"/>
        </w:tabs>
        <w:autoSpaceDE/>
        <w:autoSpaceDN/>
        <w:spacing w:line="360" w:lineRule="auto"/>
        <w:ind w:left="567"/>
        <w:rPr>
          <w:bCs/>
        </w:rPr>
      </w:pPr>
    </w:p>
    <w:p w:rsidR="00551A30" w:rsidRPr="00753E04" w:rsidRDefault="00551A30" w:rsidP="00551A30">
      <w:pPr>
        <w:pStyle w:val="BodyText"/>
        <w:numPr>
          <w:ilvl w:val="0"/>
          <w:numId w:val="26"/>
        </w:numPr>
        <w:tabs>
          <w:tab w:val="left" w:pos="851"/>
        </w:tabs>
        <w:autoSpaceDE/>
        <w:autoSpaceDN/>
        <w:spacing w:line="360" w:lineRule="auto"/>
        <w:ind w:left="0" w:firstLine="567"/>
        <w:rPr>
          <w:bCs/>
        </w:rPr>
      </w:pPr>
      <w:r w:rsidRPr="00753E04">
        <w:rPr>
          <w:bCs/>
        </w:rPr>
        <w:t xml:space="preserve">Предложение за извършване на </w:t>
      </w:r>
      <w:r w:rsidRPr="00753E04">
        <w:t>ревизия и р</w:t>
      </w:r>
      <w:r w:rsidRPr="00753E04">
        <w:rPr>
          <w:lang w:val="ru-RU"/>
        </w:rPr>
        <w:t>емонт на въздушни електропроводни линии 6</w:t>
      </w:r>
      <w:r w:rsidRPr="00753E04">
        <w:rPr>
          <w:lang w:val="en-US"/>
        </w:rPr>
        <w:t>kV</w:t>
      </w:r>
      <w:r w:rsidRPr="00753E04">
        <w:t xml:space="preserve"> </w:t>
      </w:r>
      <w:r w:rsidRPr="00753E04">
        <w:rPr>
          <w:lang w:val="ru-RU"/>
        </w:rPr>
        <w:t xml:space="preserve">за захранване на ШПС - </w:t>
      </w:r>
      <w:r w:rsidRPr="00753E04">
        <w:rPr>
          <w:lang w:val="en-US"/>
        </w:rPr>
        <w:t>I</w:t>
      </w:r>
      <w:r w:rsidRPr="00753E04">
        <w:t xml:space="preserve"> </w:t>
      </w:r>
      <w:r w:rsidRPr="00753E04">
        <w:rPr>
          <w:lang w:val="ru-RU"/>
        </w:rPr>
        <w:t>÷</w:t>
      </w:r>
      <w:r w:rsidRPr="00753E04">
        <w:t xml:space="preserve"> </w:t>
      </w:r>
      <w:r w:rsidRPr="00753E04">
        <w:rPr>
          <w:lang w:val="en-US"/>
        </w:rPr>
        <w:t>VI</w:t>
      </w:r>
      <w:r w:rsidRPr="00753E04">
        <w:rPr>
          <w:lang w:val="ru-RU"/>
        </w:rPr>
        <w:t xml:space="preserve"> от БПС и кабелни връзки 6</w:t>
      </w:r>
      <w:r w:rsidRPr="00753E04">
        <w:rPr>
          <w:lang w:val="en-US"/>
        </w:rPr>
        <w:t>kV</w:t>
      </w:r>
      <w:r w:rsidRPr="00753E04">
        <w:t xml:space="preserve"> </w:t>
      </w:r>
      <w:r w:rsidRPr="00753E04">
        <w:rPr>
          <w:lang w:val="ru-RU"/>
        </w:rPr>
        <w:t xml:space="preserve">към БПС и ШПС - </w:t>
      </w:r>
      <w:r w:rsidRPr="00753E04">
        <w:rPr>
          <w:lang w:val="en-US"/>
        </w:rPr>
        <w:t>I</w:t>
      </w:r>
      <w:r w:rsidRPr="00753E04">
        <w:t xml:space="preserve"> </w:t>
      </w:r>
      <w:r w:rsidRPr="00753E04">
        <w:rPr>
          <w:lang w:val="ru-RU"/>
        </w:rPr>
        <w:t>÷</w:t>
      </w:r>
      <w:r w:rsidRPr="00753E04">
        <w:t xml:space="preserve"> </w:t>
      </w:r>
      <w:r w:rsidRPr="00753E04">
        <w:rPr>
          <w:lang w:val="en-US"/>
        </w:rPr>
        <w:t>VI</w:t>
      </w:r>
      <w:r w:rsidRPr="00753E04">
        <w:t xml:space="preserve"> </w:t>
      </w:r>
      <w:r w:rsidRPr="00753E04">
        <w:rPr>
          <w:lang w:val="en-US"/>
        </w:rPr>
        <w:t>(</w:t>
      </w:r>
      <w:r w:rsidRPr="00753E04">
        <w:t>съгласно Приложение 13 от ТЗ</w:t>
      </w:r>
      <w:r w:rsidRPr="00753E04">
        <w:rPr>
          <w:lang w:val="en-US"/>
        </w:rPr>
        <w:t>)</w:t>
      </w:r>
      <w:r w:rsidRPr="00753E04">
        <w:t>:</w:t>
      </w:r>
    </w:p>
    <w:p w:rsidR="00551A30" w:rsidRPr="00753E04" w:rsidRDefault="00551A30" w:rsidP="00551A30">
      <w:pPr>
        <w:pStyle w:val="BodyText"/>
        <w:jc w:val="left"/>
        <w:rPr>
          <w:b/>
          <w:bCs/>
        </w:rPr>
      </w:pPr>
    </w:p>
    <w:tbl>
      <w:tblPr>
        <w:tblW w:w="907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0"/>
        <w:gridCol w:w="7"/>
        <w:gridCol w:w="3085"/>
        <w:gridCol w:w="965"/>
        <w:gridCol w:w="1499"/>
        <w:gridCol w:w="1338"/>
        <w:gridCol w:w="1708"/>
      </w:tblGrid>
      <w:tr w:rsidR="00551A30" w:rsidRPr="00753E04" w:rsidTr="00064277">
        <w:trPr>
          <w:jc w:val="center"/>
        </w:trPr>
        <w:tc>
          <w:tcPr>
            <w:tcW w:w="471" w:type="dxa"/>
            <w:shd w:val="pct5" w:color="auto" w:fill="auto"/>
            <w:vAlign w:val="center"/>
          </w:tcPr>
          <w:p w:rsidR="00551A30" w:rsidRPr="00753E04" w:rsidRDefault="00551A30" w:rsidP="00064277">
            <w:pPr>
              <w:pStyle w:val="BodyText"/>
              <w:jc w:val="center"/>
              <w:rPr>
                <w:b/>
                <w:bCs/>
              </w:rPr>
            </w:pPr>
            <w:r w:rsidRPr="00753E04">
              <w:rPr>
                <w:b/>
                <w:bCs/>
              </w:rPr>
              <w:t>№</w:t>
            </w:r>
          </w:p>
        </w:tc>
        <w:tc>
          <w:tcPr>
            <w:tcW w:w="3173" w:type="dxa"/>
            <w:gridSpan w:val="2"/>
            <w:shd w:val="pct5" w:color="auto" w:fill="auto"/>
            <w:vAlign w:val="center"/>
          </w:tcPr>
          <w:p w:rsidR="00551A30" w:rsidRPr="00753E04" w:rsidRDefault="00551A30" w:rsidP="00064277">
            <w:pPr>
              <w:pStyle w:val="BodyText"/>
              <w:jc w:val="center"/>
              <w:rPr>
                <w:b/>
                <w:bCs/>
              </w:rPr>
            </w:pPr>
            <w:r w:rsidRPr="00753E04">
              <w:rPr>
                <w:b/>
              </w:rPr>
              <w:t>Наименование на дейността</w:t>
            </w:r>
          </w:p>
        </w:tc>
        <w:tc>
          <w:tcPr>
            <w:tcW w:w="902" w:type="dxa"/>
            <w:shd w:val="pct5" w:color="auto" w:fill="auto"/>
            <w:vAlign w:val="center"/>
          </w:tcPr>
          <w:p w:rsidR="00551A30" w:rsidRPr="00753E04" w:rsidRDefault="00551A30" w:rsidP="00064277">
            <w:pPr>
              <w:pStyle w:val="BodyText"/>
              <w:jc w:val="center"/>
              <w:rPr>
                <w:b/>
                <w:bCs/>
              </w:rPr>
            </w:pPr>
            <w:r w:rsidRPr="00753E04">
              <w:rPr>
                <w:b/>
                <w:bCs/>
              </w:rPr>
              <w:t>Мярка</w:t>
            </w:r>
          </w:p>
        </w:tc>
        <w:tc>
          <w:tcPr>
            <w:tcW w:w="1464" w:type="dxa"/>
            <w:shd w:val="pct5" w:color="auto" w:fill="auto"/>
            <w:vAlign w:val="center"/>
          </w:tcPr>
          <w:p w:rsidR="00551A30" w:rsidRPr="00753E04" w:rsidRDefault="00551A30" w:rsidP="00064277">
            <w:pPr>
              <w:pStyle w:val="BodyText"/>
              <w:jc w:val="center"/>
              <w:rPr>
                <w:b/>
                <w:bCs/>
              </w:rPr>
            </w:pPr>
            <w:r w:rsidRPr="00753E04">
              <w:rPr>
                <w:b/>
                <w:bCs/>
              </w:rPr>
              <w:t>Количество</w:t>
            </w:r>
          </w:p>
        </w:tc>
        <w:tc>
          <w:tcPr>
            <w:tcW w:w="1344" w:type="dxa"/>
            <w:shd w:val="pct5" w:color="auto" w:fill="auto"/>
            <w:vAlign w:val="center"/>
          </w:tcPr>
          <w:p w:rsidR="00551A30" w:rsidRPr="00753E04" w:rsidRDefault="00551A30" w:rsidP="00064277">
            <w:pPr>
              <w:pStyle w:val="BodyText"/>
              <w:jc w:val="center"/>
              <w:rPr>
                <w:b/>
                <w:bCs/>
              </w:rPr>
            </w:pPr>
            <w:r w:rsidRPr="00753E04">
              <w:rPr>
                <w:b/>
                <w:bCs/>
              </w:rPr>
              <w:t>Отчетен документ</w:t>
            </w:r>
          </w:p>
        </w:tc>
        <w:tc>
          <w:tcPr>
            <w:tcW w:w="1718" w:type="dxa"/>
            <w:shd w:val="pct5" w:color="auto" w:fill="auto"/>
            <w:vAlign w:val="center"/>
          </w:tcPr>
          <w:p w:rsidR="00551A30" w:rsidRPr="00753E04" w:rsidRDefault="00551A30" w:rsidP="00064277">
            <w:pPr>
              <w:pStyle w:val="BodyText"/>
              <w:jc w:val="center"/>
              <w:rPr>
                <w:b/>
                <w:bCs/>
              </w:rPr>
            </w:pPr>
            <w:r w:rsidRPr="00753E04">
              <w:rPr>
                <w:b/>
                <w:bCs/>
              </w:rPr>
              <w:t>Изпълнител</w:t>
            </w:r>
          </w:p>
        </w:tc>
      </w:tr>
      <w:tr w:rsidR="00551A30" w:rsidRPr="00753E04" w:rsidTr="00064277">
        <w:trPr>
          <w:jc w:val="center"/>
        </w:trPr>
        <w:tc>
          <w:tcPr>
            <w:tcW w:w="478" w:type="dxa"/>
            <w:gridSpan w:val="2"/>
            <w:vAlign w:val="center"/>
          </w:tcPr>
          <w:p w:rsidR="00551A30" w:rsidRPr="00753E04" w:rsidRDefault="00551A30" w:rsidP="00064277">
            <w:pPr>
              <w:pStyle w:val="BodyText"/>
              <w:jc w:val="center"/>
              <w:rPr>
                <w:b/>
                <w:bCs/>
                <w:i/>
                <w:sz w:val="16"/>
                <w:szCs w:val="16"/>
              </w:rPr>
            </w:pPr>
            <w:r w:rsidRPr="00753E04">
              <w:rPr>
                <w:b/>
                <w:bCs/>
                <w:i/>
                <w:sz w:val="16"/>
                <w:szCs w:val="16"/>
              </w:rPr>
              <w:t>1</w:t>
            </w:r>
          </w:p>
        </w:tc>
        <w:tc>
          <w:tcPr>
            <w:tcW w:w="3166" w:type="dxa"/>
            <w:vAlign w:val="center"/>
          </w:tcPr>
          <w:p w:rsidR="00551A30" w:rsidRPr="00753E04" w:rsidRDefault="00551A30" w:rsidP="00064277">
            <w:pPr>
              <w:pStyle w:val="BodyText"/>
              <w:jc w:val="center"/>
              <w:rPr>
                <w:b/>
                <w:bCs/>
                <w:i/>
                <w:sz w:val="16"/>
                <w:szCs w:val="16"/>
              </w:rPr>
            </w:pPr>
            <w:r w:rsidRPr="00753E04">
              <w:rPr>
                <w:b/>
                <w:bCs/>
                <w:i/>
                <w:sz w:val="16"/>
                <w:szCs w:val="16"/>
              </w:rPr>
              <w:t>2</w:t>
            </w:r>
          </w:p>
        </w:tc>
        <w:tc>
          <w:tcPr>
            <w:tcW w:w="902" w:type="dxa"/>
          </w:tcPr>
          <w:p w:rsidR="00551A30" w:rsidRPr="00753E04" w:rsidDel="00C46B57" w:rsidRDefault="00551A30" w:rsidP="00064277">
            <w:pPr>
              <w:pStyle w:val="BodyText"/>
              <w:jc w:val="center"/>
              <w:rPr>
                <w:b/>
                <w:bCs/>
                <w:i/>
                <w:sz w:val="16"/>
                <w:szCs w:val="16"/>
              </w:rPr>
            </w:pPr>
            <w:r w:rsidRPr="00753E04">
              <w:rPr>
                <w:b/>
                <w:bCs/>
                <w:i/>
                <w:sz w:val="16"/>
                <w:szCs w:val="16"/>
              </w:rPr>
              <w:t>3</w:t>
            </w:r>
          </w:p>
        </w:tc>
        <w:tc>
          <w:tcPr>
            <w:tcW w:w="1464" w:type="dxa"/>
          </w:tcPr>
          <w:p w:rsidR="00551A30" w:rsidRPr="00753E04" w:rsidDel="00C46B57" w:rsidRDefault="00551A30" w:rsidP="00064277">
            <w:pPr>
              <w:pStyle w:val="BodyText"/>
              <w:jc w:val="center"/>
              <w:rPr>
                <w:b/>
                <w:bCs/>
                <w:i/>
                <w:sz w:val="16"/>
                <w:szCs w:val="16"/>
              </w:rPr>
            </w:pPr>
            <w:r w:rsidRPr="00753E04">
              <w:rPr>
                <w:b/>
                <w:bCs/>
                <w:i/>
                <w:sz w:val="16"/>
                <w:szCs w:val="16"/>
              </w:rPr>
              <w:t>4</w:t>
            </w:r>
          </w:p>
        </w:tc>
        <w:tc>
          <w:tcPr>
            <w:tcW w:w="1344" w:type="dxa"/>
            <w:vAlign w:val="center"/>
          </w:tcPr>
          <w:p w:rsidR="00551A30" w:rsidRPr="00753E04" w:rsidRDefault="00551A30" w:rsidP="00064277">
            <w:pPr>
              <w:pStyle w:val="BodyText"/>
              <w:jc w:val="center"/>
              <w:rPr>
                <w:b/>
                <w:bCs/>
                <w:i/>
                <w:sz w:val="16"/>
                <w:szCs w:val="16"/>
              </w:rPr>
            </w:pPr>
            <w:r w:rsidRPr="00753E04">
              <w:rPr>
                <w:b/>
                <w:bCs/>
                <w:i/>
                <w:sz w:val="16"/>
                <w:szCs w:val="16"/>
              </w:rPr>
              <w:t>5</w:t>
            </w:r>
          </w:p>
        </w:tc>
        <w:tc>
          <w:tcPr>
            <w:tcW w:w="1718" w:type="dxa"/>
            <w:vAlign w:val="center"/>
          </w:tcPr>
          <w:p w:rsidR="00551A30" w:rsidRPr="00753E04" w:rsidRDefault="00551A30" w:rsidP="00064277">
            <w:pPr>
              <w:pStyle w:val="BodyText"/>
              <w:jc w:val="center"/>
              <w:rPr>
                <w:b/>
                <w:bCs/>
                <w:i/>
                <w:sz w:val="16"/>
                <w:szCs w:val="16"/>
              </w:rPr>
            </w:pPr>
            <w:r w:rsidRPr="00753E04">
              <w:rPr>
                <w:b/>
                <w:bCs/>
                <w:i/>
                <w:sz w:val="16"/>
                <w:szCs w:val="16"/>
              </w:rPr>
              <w:t>6</w:t>
            </w:r>
          </w:p>
        </w:tc>
      </w:tr>
      <w:tr w:rsidR="00551A30" w:rsidRPr="00753E04" w:rsidTr="00064277">
        <w:trPr>
          <w:trHeight w:val="106"/>
          <w:jc w:val="center"/>
        </w:trPr>
        <w:tc>
          <w:tcPr>
            <w:tcW w:w="478" w:type="dxa"/>
            <w:gridSpan w:val="2"/>
            <w:vAlign w:val="center"/>
          </w:tcPr>
          <w:p w:rsidR="00551A30" w:rsidRPr="00753E04" w:rsidRDefault="00551A30" w:rsidP="00064277">
            <w:pPr>
              <w:pStyle w:val="BodyText"/>
              <w:jc w:val="center"/>
              <w:rPr>
                <w:b/>
              </w:rPr>
            </w:pPr>
            <w:r w:rsidRPr="00753E04">
              <w:rPr>
                <w:b/>
              </w:rPr>
              <w:t>І</w:t>
            </w:r>
          </w:p>
        </w:tc>
        <w:tc>
          <w:tcPr>
            <w:tcW w:w="3166" w:type="dxa"/>
            <w:vAlign w:val="center"/>
          </w:tcPr>
          <w:p w:rsidR="00551A30" w:rsidRPr="00753E04" w:rsidRDefault="00551A30" w:rsidP="00064277">
            <w:pPr>
              <w:pStyle w:val="BodyText"/>
              <w:jc w:val="center"/>
              <w:rPr>
                <w:b/>
              </w:rPr>
            </w:pPr>
          </w:p>
        </w:tc>
        <w:tc>
          <w:tcPr>
            <w:tcW w:w="902" w:type="dxa"/>
            <w:vAlign w:val="center"/>
          </w:tcPr>
          <w:p w:rsidR="00551A30" w:rsidRPr="00753E04" w:rsidRDefault="00551A30" w:rsidP="00064277">
            <w:pPr>
              <w:pStyle w:val="BodyText"/>
              <w:jc w:val="center"/>
            </w:pPr>
          </w:p>
        </w:tc>
        <w:tc>
          <w:tcPr>
            <w:tcW w:w="1464" w:type="dxa"/>
            <w:vAlign w:val="center"/>
          </w:tcPr>
          <w:p w:rsidR="00551A30" w:rsidRPr="00753E04" w:rsidRDefault="00551A30" w:rsidP="00064277">
            <w:pPr>
              <w:pStyle w:val="BodyText"/>
              <w:jc w:val="center"/>
            </w:pPr>
          </w:p>
        </w:tc>
        <w:tc>
          <w:tcPr>
            <w:tcW w:w="1344" w:type="dxa"/>
            <w:vAlign w:val="center"/>
          </w:tcPr>
          <w:p w:rsidR="00551A30" w:rsidRPr="00753E04" w:rsidRDefault="00551A30" w:rsidP="00064277">
            <w:pPr>
              <w:pStyle w:val="BodyText"/>
              <w:jc w:val="center"/>
            </w:pPr>
          </w:p>
        </w:tc>
        <w:tc>
          <w:tcPr>
            <w:tcW w:w="1718" w:type="dxa"/>
            <w:vAlign w:val="center"/>
          </w:tcPr>
          <w:p w:rsidR="00551A30" w:rsidRPr="00753E04" w:rsidRDefault="00551A30" w:rsidP="00064277">
            <w:pPr>
              <w:pStyle w:val="BodyText"/>
              <w:jc w:val="center"/>
            </w:pPr>
          </w:p>
        </w:tc>
      </w:tr>
      <w:tr w:rsidR="00551A30" w:rsidRPr="00753E04" w:rsidTr="00064277">
        <w:trPr>
          <w:trHeight w:val="96"/>
          <w:jc w:val="center"/>
        </w:trPr>
        <w:tc>
          <w:tcPr>
            <w:tcW w:w="478" w:type="dxa"/>
            <w:gridSpan w:val="2"/>
            <w:vAlign w:val="center"/>
          </w:tcPr>
          <w:p w:rsidR="00551A30" w:rsidRPr="00753E04" w:rsidRDefault="00551A30" w:rsidP="00064277">
            <w:pPr>
              <w:pStyle w:val="BodyText"/>
              <w:jc w:val="center"/>
              <w:rPr>
                <w:b/>
              </w:rPr>
            </w:pPr>
            <w:r w:rsidRPr="00753E04">
              <w:rPr>
                <w:b/>
              </w:rPr>
              <w:t>1</w:t>
            </w:r>
          </w:p>
        </w:tc>
        <w:tc>
          <w:tcPr>
            <w:tcW w:w="3166" w:type="dxa"/>
            <w:vAlign w:val="center"/>
          </w:tcPr>
          <w:p w:rsidR="00551A30" w:rsidRPr="00753E04" w:rsidRDefault="00551A30" w:rsidP="00064277">
            <w:pPr>
              <w:pStyle w:val="BodyText"/>
              <w:jc w:val="center"/>
            </w:pPr>
          </w:p>
        </w:tc>
        <w:tc>
          <w:tcPr>
            <w:tcW w:w="902" w:type="dxa"/>
            <w:vAlign w:val="center"/>
          </w:tcPr>
          <w:p w:rsidR="00551A30" w:rsidRPr="00753E04" w:rsidRDefault="00551A30" w:rsidP="00064277">
            <w:pPr>
              <w:pStyle w:val="BodyText"/>
              <w:jc w:val="center"/>
            </w:pPr>
          </w:p>
        </w:tc>
        <w:tc>
          <w:tcPr>
            <w:tcW w:w="1464" w:type="dxa"/>
            <w:vAlign w:val="center"/>
          </w:tcPr>
          <w:p w:rsidR="00551A30" w:rsidRPr="00753E04" w:rsidRDefault="00551A30" w:rsidP="00064277">
            <w:pPr>
              <w:pStyle w:val="BodyText"/>
              <w:jc w:val="center"/>
            </w:pPr>
          </w:p>
        </w:tc>
        <w:tc>
          <w:tcPr>
            <w:tcW w:w="1344" w:type="dxa"/>
            <w:vAlign w:val="center"/>
          </w:tcPr>
          <w:p w:rsidR="00551A30" w:rsidRPr="00753E04" w:rsidRDefault="00551A30" w:rsidP="00064277">
            <w:pPr>
              <w:pStyle w:val="BodyText"/>
              <w:jc w:val="center"/>
            </w:pPr>
          </w:p>
        </w:tc>
        <w:tc>
          <w:tcPr>
            <w:tcW w:w="1718" w:type="dxa"/>
            <w:vAlign w:val="center"/>
          </w:tcPr>
          <w:p w:rsidR="00551A30" w:rsidRPr="00753E04" w:rsidRDefault="00551A30" w:rsidP="00064277">
            <w:pPr>
              <w:pStyle w:val="BodyText"/>
              <w:jc w:val="center"/>
            </w:pPr>
          </w:p>
        </w:tc>
      </w:tr>
      <w:tr w:rsidR="00551A30" w:rsidRPr="00753E04" w:rsidTr="00064277">
        <w:trPr>
          <w:trHeight w:val="70"/>
          <w:jc w:val="center"/>
        </w:trPr>
        <w:tc>
          <w:tcPr>
            <w:tcW w:w="478" w:type="dxa"/>
            <w:gridSpan w:val="2"/>
            <w:vAlign w:val="center"/>
          </w:tcPr>
          <w:p w:rsidR="00551A30" w:rsidRPr="00753E04" w:rsidRDefault="00551A30" w:rsidP="00064277">
            <w:pPr>
              <w:pStyle w:val="BodyText"/>
              <w:jc w:val="center"/>
              <w:rPr>
                <w:b/>
              </w:rPr>
            </w:pPr>
            <w:r w:rsidRPr="00753E04">
              <w:rPr>
                <w:b/>
              </w:rPr>
              <w:t>2</w:t>
            </w:r>
          </w:p>
        </w:tc>
        <w:tc>
          <w:tcPr>
            <w:tcW w:w="3166" w:type="dxa"/>
            <w:vAlign w:val="center"/>
          </w:tcPr>
          <w:p w:rsidR="00551A30" w:rsidRPr="00753E04" w:rsidRDefault="00551A30" w:rsidP="00064277">
            <w:pPr>
              <w:pStyle w:val="BodyText"/>
              <w:jc w:val="center"/>
            </w:pPr>
          </w:p>
        </w:tc>
        <w:tc>
          <w:tcPr>
            <w:tcW w:w="902" w:type="dxa"/>
            <w:vAlign w:val="center"/>
          </w:tcPr>
          <w:p w:rsidR="00551A30" w:rsidRPr="00753E04" w:rsidRDefault="00551A30" w:rsidP="00064277">
            <w:pPr>
              <w:pStyle w:val="BodyText"/>
              <w:jc w:val="center"/>
            </w:pPr>
          </w:p>
        </w:tc>
        <w:tc>
          <w:tcPr>
            <w:tcW w:w="1464" w:type="dxa"/>
            <w:vAlign w:val="center"/>
          </w:tcPr>
          <w:p w:rsidR="00551A30" w:rsidRPr="00753E04" w:rsidRDefault="00551A30" w:rsidP="00064277">
            <w:pPr>
              <w:pStyle w:val="BodyText"/>
              <w:jc w:val="center"/>
            </w:pPr>
          </w:p>
        </w:tc>
        <w:tc>
          <w:tcPr>
            <w:tcW w:w="1344" w:type="dxa"/>
            <w:vAlign w:val="center"/>
          </w:tcPr>
          <w:p w:rsidR="00551A30" w:rsidRPr="00753E04" w:rsidRDefault="00551A30" w:rsidP="00064277">
            <w:pPr>
              <w:pStyle w:val="BodyText"/>
              <w:jc w:val="center"/>
            </w:pPr>
          </w:p>
        </w:tc>
        <w:tc>
          <w:tcPr>
            <w:tcW w:w="1718" w:type="dxa"/>
            <w:vAlign w:val="center"/>
          </w:tcPr>
          <w:p w:rsidR="00551A30" w:rsidRPr="00753E04" w:rsidRDefault="00551A30" w:rsidP="00064277">
            <w:pPr>
              <w:pStyle w:val="BodyText"/>
              <w:jc w:val="center"/>
            </w:pPr>
          </w:p>
        </w:tc>
      </w:tr>
      <w:tr w:rsidR="00551A30" w:rsidRPr="00753E04" w:rsidTr="00064277">
        <w:trPr>
          <w:trHeight w:val="90"/>
          <w:jc w:val="center"/>
        </w:trPr>
        <w:tc>
          <w:tcPr>
            <w:tcW w:w="478" w:type="dxa"/>
            <w:gridSpan w:val="2"/>
            <w:vAlign w:val="center"/>
          </w:tcPr>
          <w:p w:rsidR="00551A30" w:rsidRPr="00753E04" w:rsidRDefault="00551A30" w:rsidP="00064277">
            <w:pPr>
              <w:pStyle w:val="BodyText"/>
              <w:jc w:val="center"/>
              <w:rPr>
                <w:b/>
              </w:rPr>
            </w:pPr>
            <w:r w:rsidRPr="00753E04">
              <w:rPr>
                <w:b/>
              </w:rPr>
              <w:t>...</w:t>
            </w:r>
          </w:p>
        </w:tc>
        <w:tc>
          <w:tcPr>
            <w:tcW w:w="3166" w:type="dxa"/>
            <w:vAlign w:val="center"/>
          </w:tcPr>
          <w:p w:rsidR="00551A30" w:rsidRPr="00753E04" w:rsidRDefault="00551A30" w:rsidP="00064277">
            <w:pPr>
              <w:pStyle w:val="BodyText"/>
              <w:jc w:val="center"/>
            </w:pPr>
          </w:p>
        </w:tc>
        <w:tc>
          <w:tcPr>
            <w:tcW w:w="902" w:type="dxa"/>
            <w:vAlign w:val="center"/>
          </w:tcPr>
          <w:p w:rsidR="00551A30" w:rsidRPr="00753E04" w:rsidRDefault="00551A30" w:rsidP="00064277">
            <w:pPr>
              <w:pStyle w:val="BodyText"/>
              <w:jc w:val="center"/>
            </w:pPr>
          </w:p>
        </w:tc>
        <w:tc>
          <w:tcPr>
            <w:tcW w:w="1464" w:type="dxa"/>
            <w:vAlign w:val="center"/>
          </w:tcPr>
          <w:p w:rsidR="00551A30" w:rsidRPr="00753E04" w:rsidRDefault="00551A30" w:rsidP="00064277">
            <w:pPr>
              <w:pStyle w:val="BodyText"/>
              <w:jc w:val="center"/>
            </w:pPr>
          </w:p>
        </w:tc>
        <w:tc>
          <w:tcPr>
            <w:tcW w:w="1344" w:type="dxa"/>
            <w:vAlign w:val="center"/>
          </w:tcPr>
          <w:p w:rsidR="00551A30" w:rsidRPr="00753E04" w:rsidRDefault="00551A30" w:rsidP="00064277">
            <w:pPr>
              <w:pStyle w:val="BodyText"/>
              <w:jc w:val="center"/>
            </w:pPr>
          </w:p>
        </w:tc>
        <w:tc>
          <w:tcPr>
            <w:tcW w:w="1718" w:type="dxa"/>
            <w:vAlign w:val="center"/>
          </w:tcPr>
          <w:p w:rsidR="00551A30" w:rsidRPr="00753E04" w:rsidRDefault="00551A30" w:rsidP="00064277">
            <w:pPr>
              <w:pStyle w:val="BodyText"/>
              <w:jc w:val="center"/>
            </w:pPr>
          </w:p>
        </w:tc>
      </w:tr>
      <w:tr w:rsidR="00551A30" w:rsidRPr="00753E04" w:rsidTr="00064277">
        <w:trPr>
          <w:trHeight w:val="70"/>
          <w:jc w:val="center"/>
        </w:trPr>
        <w:tc>
          <w:tcPr>
            <w:tcW w:w="478" w:type="dxa"/>
            <w:gridSpan w:val="2"/>
            <w:vAlign w:val="center"/>
          </w:tcPr>
          <w:p w:rsidR="00551A30" w:rsidRPr="00753E04" w:rsidRDefault="00551A30" w:rsidP="00064277">
            <w:pPr>
              <w:pStyle w:val="BodyText"/>
              <w:jc w:val="center"/>
              <w:rPr>
                <w:b/>
              </w:rPr>
            </w:pPr>
            <w:r w:rsidRPr="00753E04">
              <w:rPr>
                <w:b/>
              </w:rPr>
              <w:t>n</w:t>
            </w:r>
          </w:p>
        </w:tc>
        <w:tc>
          <w:tcPr>
            <w:tcW w:w="3166" w:type="dxa"/>
            <w:vAlign w:val="center"/>
          </w:tcPr>
          <w:p w:rsidR="00551A30" w:rsidRPr="00753E04" w:rsidRDefault="00551A30" w:rsidP="00064277">
            <w:pPr>
              <w:pStyle w:val="BodyText"/>
              <w:jc w:val="center"/>
            </w:pPr>
          </w:p>
        </w:tc>
        <w:tc>
          <w:tcPr>
            <w:tcW w:w="902" w:type="dxa"/>
            <w:vAlign w:val="center"/>
          </w:tcPr>
          <w:p w:rsidR="00551A30" w:rsidRPr="00753E04" w:rsidRDefault="00551A30" w:rsidP="00064277">
            <w:pPr>
              <w:pStyle w:val="BodyText"/>
              <w:jc w:val="center"/>
            </w:pPr>
          </w:p>
        </w:tc>
        <w:tc>
          <w:tcPr>
            <w:tcW w:w="1464" w:type="dxa"/>
            <w:vAlign w:val="center"/>
          </w:tcPr>
          <w:p w:rsidR="00551A30" w:rsidRPr="00753E04" w:rsidRDefault="00551A30" w:rsidP="00064277">
            <w:pPr>
              <w:pStyle w:val="BodyText"/>
              <w:jc w:val="center"/>
            </w:pPr>
          </w:p>
        </w:tc>
        <w:tc>
          <w:tcPr>
            <w:tcW w:w="1344" w:type="dxa"/>
            <w:vAlign w:val="center"/>
          </w:tcPr>
          <w:p w:rsidR="00551A30" w:rsidRPr="00753E04" w:rsidRDefault="00551A30" w:rsidP="00064277">
            <w:pPr>
              <w:pStyle w:val="BodyText"/>
              <w:jc w:val="center"/>
            </w:pPr>
          </w:p>
        </w:tc>
        <w:tc>
          <w:tcPr>
            <w:tcW w:w="1718" w:type="dxa"/>
            <w:vAlign w:val="center"/>
          </w:tcPr>
          <w:p w:rsidR="00551A30" w:rsidRPr="00753E04" w:rsidRDefault="00551A30" w:rsidP="00064277">
            <w:pPr>
              <w:pStyle w:val="BodyText"/>
              <w:jc w:val="center"/>
            </w:pPr>
          </w:p>
        </w:tc>
      </w:tr>
    </w:tbl>
    <w:p w:rsidR="00551A30" w:rsidRPr="00753E04" w:rsidRDefault="00551A30" w:rsidP="00551A30">
      <w:pPr>
        <w:spacing w:line="360" w:lineRule="auto"/>
        <w:rPr>
          <w:b/>
          <w:lang w:val="bg-BG"/>
        </w:rPr>
      </w:pPr>
    </w:p>
    <w:p w:rsidR="00551A30" w:rsidRPr="00753E04" w:rsidRDefault="00551A30" w:rsidP="00551A30">
      <w:pPr>
        <w:pStyle w:val="BodyText"/>
        <w:numPr>
          <w:ilvl w:val="0"/>
          <w:numId w:val="26"/>
        </w:numPr>
        <w:tabs>
          <w:tab w:val="left" w:pos="851"/>
        </w:tabs>
        <w:autoSpaceDE/>
        <w:autoSpaceDN/>
        <w:spacing w:line="360" w:lineRule="auto"/>
        <w:ind w:left="0" w:firstLine="567"/>
        <w:rPr>
          <w:bCs/>
        </w:rPr>
      </w:pPr>
      <w:r w:rsidRPr="00753E04">
        <w:rPr>
          <w:bCs/>
        </w:rPr>
        <w:t>Пълно описание на организацията за изпълнение на дейностите при извършване на ревизия и ремонт на въздушни електропроводни линии 6kV за захранване на ШПС - I ÷ VI от БПС и кабелни връзки 6kV към БПС и ШПС - I ÷ VI, включващо:</w:t>
      </w:r>
    </w:p>
    <w:p w:rsidR="00551A30" w:rsidRPr="00753E04" w:rsidRDefault="00551A30" w:rsidP="00551A30">
      <w:pPr>
        <w:tabs>
          <w:tab w:val="left" w:pos="851"/>
        </w:tabs>
        <w:spacing w:line="360" w:lineRule="auto"/>
        <w:ind w:firstLine="851"/>
        <w:jc w:val="both"/>
        <w:rPr>
          <w:lang w:val="bg-BG"/>
        </w:rPr>
      </w:pPr>
      <w:r w:rsidRPr="00753E04">
        <w:rPr>
          <w:lang w:val="bg-BG"/>
        </w:rPr>
        <w:t>II.1. Последователност на изпълнение на всяка от дейностите по т.I на Работната програма.</w:t>
      </w:r>
    </w:p>
    <w:p w:rsidR="00551A30" w:rsidRPr="00753E04" w:rsidRDefault="00551A30" w:rsidP="00551A30">
      <w:pPr>
        <w:tabs>
          <w:tab w:val="left" w:pos="851"/>
        </w:tabs>
        <w:spacing w:line="360" w:lineRule="auto"/>
        <w:ind w:firstLine="851"/>
        <w:jc w:val="both"/>
        <w:rPr>
          <w:lang w:val="bg-BG"/>
        </w:rPr>
      </w:pPr>
      <w:r w:rsidRPr="00753E04">
        <w:rPr>
          <w:lang w:val="bg-BG"/>
        </w:rPr>
        <w:t>II.2. Разпределение, във времето, на техническите и човешките ресурси при изпълнение на всяка от дейностите по т.I на Работната програма, при спазване на последователността по т. II.1 на Работната програма</w:t>
      </w:r>
    </w:p>
    <w:p w:rsidR="00551A30" w:rsidRPr="00753E04" w:rsidRDefault="00551A30" w:rsidP="00551A30">
      <w:pPr>
        <w:pStyle w:val="BodyText"/>
        <w:numPr>
          <w:ilvl w:val="0"/>
          <w:numId w:val="26"/>
        </w:numPr>
        <w:tabs>
          <w:tab w:val="left" w:pos="993"/>
        </w:tabs>
        <w:autoSpaceDE/>
        <w:autoSpaceDN/>
        <w:spacing w:line="360" w:lineRule="auto"/>
        <w:ind w:left="0" w:firstLine="567"/>
        <w:rPr>
          <w:bCs/>
        </w:rPr>
      </w:pPr>
      <w:r w:rsidRPr="00753E04">
        <w:rPr>
          <w:bCs/>
        </w:rPr>
        <w:t xml:space="preserve">Предложение за извършване на </w:t>
      </w:r>
      <w:r w:rsidRPr="00753E04">
        <w:t>ревизия и р</w:t>
      </w:r>
      <w:r w:rsidRPr="00753E04">
        <w:rPr>
          <w:lang w:val="ru-RU"/>
        </w:rPr>
        <w:t xml:space="preserve">емонт на </w:t>
      </w:r>
      <w:r w:rsidRPr="00753E04">
        <w:t xml:space="preserve">електропроводи </w:t>
      </w:r>
      <w:r w:rsidRPr="00753E04">
        <w:rPr>
          <w:bCs/>
        </w:rPr>
        <w:t>ЕП Неутрон / 220</w:t>
      </w:r>
      <w:r w:rsidRPr="00753E04">
        <w:rPr>
          <w:bCs/>
          <w:lang w:val="en-US"/>
        </w:rPr>
        <w:t>kV</w:t>
      </w:r>
      <w:r w:rsidRPr="00753E04">
        <w:rPr>
          <w:bCs/>
        </w:rPr>
        <w:t>, ЕП Атом / 220</w:t>
      </w:r>
      <w:r w:rsidRPr="00753E04">
        <w:rPr>
          <w:bCs/>
          <w:lang w:val="en-US"/>
        </w:rPr>
        <w:t>kV</w:t>
      </w:r>
      <w:r w:rsidRPr="00753E04">
        <w:rPr>
          <w:lang w:val="en-US"/>
        </w:rPr>
        <w:t>(</w:t>
      </w:r>
      <w:r w:rsidRPr="00753E04">
        <w:t>съгласно Приложение 14 от ТЗ</w:t>
      </w:r>
      <w:r w:rsidRPr="00753E04">
        <w:rPr>
          <w:lang w:val="en-US"/>
        </w:rPr>
        <w:t>)</w:t>
      </w:r>
    </w:p>
    <w:p w:rsidR="00551A30" w:rsidRPr="00753E04" w:rsidRDefault="00551A30" w:rsidP="00551A30">
      <w:pPr>
        <w:pStyle w:val="BodyText"/>
        <w:jc w:val="left"/>
        <w:rPr>
          <w:b/>
          <w:bCs/>
        </w:rPr>
      </w:pPr>
    </w:p>
    <w:tbl>
      <w:tblPr>
        <w:tblW w:w="907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9"/>
        <w:gridCol w:w="7"/>
        <w:gridCol w:w="3047"/>
        <w:gridCol w:w="1009"/>
        <w:gridCol w:w="1597"/>
        <w:gridCol w:w="1281"/>
        <w:gridCol w:w="1662"/>
      </w:tblGrid>
      <w:tr w:rsidR="00551A30" w:rsidRPr="00753E04" w:rsidTr="00064277">
        <w:trPr>
          <w:jc w:val="center"/>
        </w:trPr>
        <w:tc>
          <w:tcPr>
            <w:tcW w:w="469" w:type="dxa"/>
            <w:shd w:val="pct5" w:color="auto" w:fill="auto"/>
            <w:vAlign w:val="center"/>
          </w:tcPr>
          <w:p w:rsidR="00551A30" w:rsidRPr="00753E04" w:rsidRDefault="00551A30" w:rsidP="00064277">
            <w:pPr>
              <w:pStyle w:val="BodyText"/>
              <w:jc w:val="center"/>
              <w:rPr>
                <w:b/>
                <w:bCs/>
              </w:rPr>
            </w:pPr>
            <w:r w:rsidRPr="00753E04">
              <w:rPr>
                <w:b/>
                <w:bCs/>
              </w:rPr>
              <w:t>№</w:t>
            </w:r>
          </w:p>
        </w:tc>
        <w:tc>
          <w:tcPr>
            <w:tcW w:w="3054" w:type="dxa"/>
            <w:gridSpan w:val="2"/>
            <w:shd w:val="pct5" w:color="auto" w:fill="auto"/>
            <w:vAlign w:val="center"/>
          </w:tcPr>
          <w:p w:rsidR="00551A30" w:rsidRPr="00753E04" w:rsidRDefault="00551A30" w:rsidP="00064277">
            <w:pPr>
              <w:pStyle w:val="BodyText"/>
              <w:jc w:val="center"/>
              <w:rPr>
                <w:b/>
                <w:bCs/>
              </w:rPr>
            </w:pPr>
            <w:r w:rsidRPr="00753E04">
              <w:rPr>
                <w:b/>
              </w:rPr>
              <w:t>Наименование на дейността</w:t>
            </w:r>
          </w:p>
        </w:tc>
        <w:tc>
          <w:tcPr>
            <w:tcW w:w="1009" w:type="dxa"/>
            <w:shd w:val="pct5" w:color="auto" w:fill="auto"/>
            <w:vAlign w:val="center"/>
          </w:tcPr>
          <w:p w:rsidR="00551A30" w:rsidRPr="00753E04" w:rsidRDefault="00551A30" w:rsidP="00064277">
            <w:pPr>
              <w:pStyle w:val="BodyText"/>
              <w:jc w:val="center"/>
              <w:rPr>
                <w:b/>
                <w:bCs/>
              </w:rPr>
            </w:pPr>
            <w:r w:rsidRPr="00753E04">
              <w:rPr>
                <w:b/>
                <w:bCs/>
              </w:rPr>
              <w:t>Мярка</w:t>
            </w:r>
          </w:p>
        </w:tc>
        <w:tc>
          <w:tcPr>
            <w:tcW w:w="1597" w:type="dxa"/>
            <w:shd w:val="pct5" w:color="auto" w:fill="auto"/>
            <w:vAlign w:val="center"/>
          </w:tcPr>
          <w:p w:rsidR="00551A30" w:rsidRPr="00753E04" w:rsidRDefault="00551A30" w:rsidP="00064277">
            <w:pPr>
              <w:pStyle w:val="BodyText"/>
              <w:jc w:val="center"/>
              <w:rPr>
                <w:b/>
                <w:bCs/>
              </w:rPr>
            </w:pPr>
            <w:r w:rsidRPr="00753E04">
              <w:rPr>
                <w:b/>
                <w:bCs/>
              </w:rPr>
              <w:t>Количество</w:t>
            </w:r>
          </w:p>
        </w:tc>
        <w:tc>
          <w:tcPr>
            <w:tcW w:w="1281" w:type="dxa"/>
            <w:shd w:val="pct5" w:color="auto" w:fill="auto"/>
            <w:vAlign w:val="center"/>
          </w:tcPr>
          <w:p w:rsidR="00551A30" w:rsidRPr="00753E04" w:rsidRDefault="00551A30" w:rsidP="00064277">
            <w:pPr>
              <w:pStyle w:val="BodyText"/>
              <w:jc w:val="center"/>
              <w:rPr>
                <w:b/>
                <w:bCs/>
              </w:rPr>
            </w:pPr>
            <w:r w:rsidRPr="00753E04">
              <w:rPr>
                <w:b/>
                <w:bCs/>
              </w:rPr>
              <w:t>Отчетен документ</w:t>
            </w:r>
          </w:p>
        </w:tc>
        <w:tc>
          <w:tcPr>
            <w:tcW w:w="1662" w:type="dxa"/>
            <w:shd w:val="pct5" w:color="auto" w:fill="auto"/>
            <w:vAlign w:val="center"/>
          </w:tcPr>
          <w:p w:rsidR="00551A30" w:rsidRPr="00753E04" w:rsidRDefault="00551A30" w:rsidP="00064277">
            <w:pPr>
              <w:pStyle w:val="BodyText"/>
              <w:jc w:val="center"/>
              <w:rPr>
                <w:b/>
                <w:bCs/>
              </w:rPr>
            </w:pPr>
            <w:r w:rsidRPr="00753E04">
              <w:rPr>
                <w:b/>
                <w:bCs/>
              </w:rPr>
              <w:t>Изпълнител</w:t>
            </w:r>
          </w:p>
        </w:tc>
      </w:tr>
      <w:tr w:rsidR="00551A30" w:rsidRPr="00753E04" w:rsidTr="00064277">
        <w:trPr>
          <w:jc w:val="center"/>
        </w:trPr>
        <w:tc>
          <w:tcPr>
            <w:tcW w:w="476" w:type="dxa"/>
            <w:gridSpan w:val="2"/>
            <w:vAlign w:val="center"/>
          </w:tcPr>
          <w:p w:rsidR="00551A30" w:rsidRPr="00753E04" w:rsidRDefault="00551A30" w:rsidP="00064277">
            <w:pPr>
              <w:pStyle w:val="BodyText"/>
              <w:jc w:val="center"/>
              <w:rPr>
                <w:b/>
                <w:bCs/>
                <w:i/>
                <w:sz w:val="16"/>
                <w:szCs w:val="16"/>
              </w:rPr>
            </w:pPr>
            <w:r w:rsidRPr="00753E04">
              <w:rPr>
                <w:b/>
                <w:bCs/>
                <w:i/>
                <w:sz w:val="16"/>
                <w:szCs w:val="16"/>
              </w:rPr>
              <w:t>1</w:t>
            </w:r>
          </w:p>
        </w:tc>
        <w:tc>
          <w:tcPr>
            <w:tcW w:w="3047" w:type="dxa"/>
            <w:vAlign w:val="center"/>
          </w:tcPr>
          <w:p w:rsidR="00551A30" w:rsidRPr="00753E04" w:rsidRDefault="00551A30" w:rsidP="00064277">
            <w:pPr>
              <w:pStyle w:val="BodyText"/>
              <w:jc w:val="center"/>
              <w:rPr>
                <w:b/>
                <w:bCs/>
                <w:i/>
                <w:sz w:val="16"/>
                <w:szCs w:val="16"/>
              </w:rPr>
            </w:pPr>
            <w:r w:rsidRPr="00753E04">
              <w:rPr>
                <w:b/>
                <w:bCs/>
                <w:i/>
                <w:sz w:val="16"/>
                <w:szCs w:val="16"/>
              </w:rPr>
              <w:t>2</w:t>
            </w:r>
          </w:p>
        </w:tc>
        <w:tc>
          <w:tcPr>
            <w:tcW w:w="1009" w:type="dxa"/>
          </w:tcPr>
          <w:p w:rsidR="00551A30" w:rsidRPr="00753E04" w:rsidDel="00C46B57" w:rsidRDefault="00551A30" w:rsidP="00064277">
            <w:pPr>
              <w:pStyle w:val="BodyText"/>
              <w:jc w:val="center"/>
              <w:rPr>
                <w:b/>
                <w:bCs/>
                <w:i/>
                <w:sz w:val="16"/>
                <w:szCs w:val="16"/>
              </w:rPr>
            </w:pPr>
            <w:r w:rsidRPr="00753E04">
              <w:rPr>
                <w:b/>
                <w:bCs/>
                <w:i/>
                <w:sz w:val="16"/>
                <w:szCs w:val="16"/>
              </w:rPr>
              <w:t>3</w:t>
            </w:r>
          </w:p>
        </w:tc>
        <w:tc>
          <w:tcPr>
            <w:tcW w:w="1597" w:type="dxa"/>
          </w:tcPr>
          <w:p w:rsidR="00551A30" w:rsidRPr="00753E04" w:rsidDel="00C46B57" w:rsidRDefault="00551A30" w:rsidP="00064277">
            <w:pPr>
              <w:pStyle w:val="BodyText"/>
              <w:jc w:val="center"/>
              <w:rPr>
                <w:b/>
                <w:bCs/>
                <w:i/>
                <w:sz w:val="16"/>
                <w:szCs w:val="16"/>
              </w:rPr>
            </w:pPr>
            <w:r w:rsidRPr="00753E04">
              <w:rPr>
                <w:b/>
                <w:bCs/>
                <w:i/>
                <w:sz w:val="16"/>
                <w:szCs w:val="16"/>
              </w:rPr>
              <w:t>4</w:t>
            </w:r>
          </w:p>
        </w:tc>
        <w:tc>
          <w:tcPr>
            <w:tcW w:w="1281" w:type="dxa"/>
            <w:vAlign w:val="center"/>
          </w:tcPr>
          <w:p w:rsidR="00551A30" w:rsidRPr="00753E04" w:rsidRDefault="00551A30" w:rsidP="00064277">
            <w:pPr>
              <w:pStyle w:val="BodyText"/>
              <w:jc w:val="center"/>
              <w:rPr>
                <w:b/>
                <w:bCs/>
                <w:i/>
                <w:sz w:val="16"/>
                <w:szCs w:val="16"/>
              </w:rPr>
            </w:pPr>
            <w:r w:rsidRPr="00753E04">
              <w:rPr>
                <w:b/>
                <w:bCs/>
                <w:i/>
                <w:sz w:val="16"/>
                <w:szCs w:val="16"/>
              </w:rPr>
              <w:t>5</w:t>
            </w:r>
          </w:p>
        </w:tc>
        <w:tc>
          <w:tcPr>
            <w:tcW w:w="1662" w:type="dxa"/>
            <w:vAlign w:val="center"/>
          </w:tcPr>
          <w:p w:rsidR="00551A30" w:rsidRPr="00753E04" w:rsidRDefault="00551A30" w:rsidP="00064277">
            <w:pPr>
              <w:pStyle w:val="BodyText"/>
              <w:jc w:val="center"/>
              <w:rPr>
                <w:b/>
                <w:bCs/>
                <w:i/>
                <w:sz w:val="16"/>
                <w:szCs w:val="16"/>
              </w:rPr>
            </w:pPr>
            <w:r w:rsidRPr="00753E04">
              <w:rPr>
                <w:b/>
                <w:bCs/>
                <w:i/>
                <w:sz w:val="16"/>
                <w:szCs w:val="16"/>
              </w:rPr>
              <w:t>6</w:t>
            </w:r>
          </w:p>
        </w:tc>
      </w:tr>
      <w:tr w:rsidR="00551A30" w:rsidRPr="00753E04" w:rsidTr="00064277">
        <w:trPr>
          <w:trHeight w:val="70"/>
          <w:jc w:val="center"/>
        </w:trPr>
        <w:tc>
          <w:tcPr>
            <w:tcW w:w="476" w:type="dxa"/>
            <w:gridSpan w:val="2"/>
            <w:vAlign w:val="center"/>
          </w:tcPr>
          <w:p w:rsidR="00551A30" w:rsidRPr="00753E04" w:rsidRDefault="00551A30" w:rsidP="00064277">
            <w:pPr>
              <w:pStyle w:val="BodyText"/>
              <w:jc w:val="center"/>
              <w:rPr>
                <w:b/>
              </w:rPr>
            </w:pPr>
            <w:r w:rsidRPr="00753E04">
              <w:rPr>
                <w:b/>
              </w:rPr>
              <w:t>І</w:t>
            </w:r>
          </w:p>
        </w:tc>
        <w:tc>
          <w:tcPr>
            <w:tcW w:w="3047" w:type="dxa"/>
          </w:tcPr>
          <w:p w:rsidR="00551A30" w:rsidRPr="00753E04" w:rsidRDefault="00551A30" w:rsidP="00064277">
            <w:pPr>
              <w:pStyle w:val="BodyText"/>
              <w:jc w:val="left"/>
              <w:rPr>
                <w:b/>
              </w:rPr>
            </w:pPr>
          </w:p>
        </w:tc>
        <w:tc>
          <w:tcPr>
            <w:tcW w:w="1009" w:type="dxa"/>
          </w:tcPr>
          <w:p w:rsidR="00551A30" w:rsidRPr="00753E04" w:rsidRDefault="00551A30" w:rsidP="00064277">
            <w:pPr>
              <w:pStyle w:val="BodyText"/>
            </w:pPr>
          </w:p>
        </w:tc>
        <w:tc>
          <w:tcPr>
            <w:tcW w:w="1597" w:type="dxa"/>
          </w:tcPr>
          <w:p w:rsidR="00551A30" w:rsidRPr="00753E04" w:rsidRDefault="00551A30" w:rsidP="00064277">
            <w:pPr>
              <w:pStyle w:val="BodyText"/>
            </w:pPr>
          </w:p>
        </w:tc>
        <w:tc>
          <w:tcPr>
            <w:tcW w:w="1281" w:type="dxa"/>
          </w:tcPr>
          <w:p w:rsidR="00551A30" w:rsidRPr="00753E04" w:rsidRDefault="00551A30" w:rsidP="00064277">
            <w:pPr>
              <w:pStyle w:val="BodyText"/>
            </w:pPr>
          </w:p>
        </w:tc>
        <w:tc>
          <w:tcPr>
            <w:tcW w:w="1662" w:type="dxa"/>
          </w:tcPr>
          <w:p w:rsidR="00551A30" w:rsidRPr="00753E04" w:rsidRDefault="00551A30" w:rsidP="00064277">
            <w:pPr>
              <w:pStyle w:val="BodyText"/>
            </w:pPr>
          </w:p>
        </w:tc>
      </w:tr>
      <w:tr w:rsidR="00551A30" w:rsidRPr="00753E04" w:rsidTr="00064277">
        <w:trPr>
          <w:trHeight w:val="70"/>
          <w:jc w:val="center"/>
        </w:trPr>
        <w:tc>
          <w:tcPr>
            <w:tcW w:w="476" w:type="dxa"/>
            <w:gridSpan w:val="2"/>
            <w:vAlign w:val="center"/>
          </w:tcPr>
          <w:p w:rsidR="00551A30" w:rsidRPr="00753E04" w:rsidRDefault="00551A30" w:rsidP="00064277">
            <w:pPr>
              <w:pStyle w:val="BodyText"/>
              <w:jc w:val="center"/>
              <w:rPr>
                <w:b/>
              </w:rPr>
            </w:pPr>
            <w:r w:rsidRPr="00753E04">
              <w:rPr>
                <w:b/>
              </w:rPr>
              <w:t>1</w:t>
            </w:r>
          </w:p>
        </w:tc>
        <w:tc>
          <w:tcPr>
            <w:tcW w:w="3047" w:type="dxa"/>
          </w:tcPr>
          <w:p w:rsidR="00551A30" w:rsidRPr="00753E04" w:rsidRDefault="00551A30" w:rsidP="00064277">
            <w:pPr>
              <w:pStyle w:val="BodyText"/>
            </w:pPr>
          </w:p>
        </w:tc>
        <w:tc>
          <w:tcPr>
            <w:tcW w:w="1009" w:type="dxa"/>
          </w:tcPr>
          <w:p w:rsidR="00551A30" w:rsidRPr="00753E04" w:rsidRDefault="00551A30" w:rsidP="00064277">
            <w:pPr>
              <w:pStyle w:val="BodyText"/>
            </w:pPr>
          </w:p>
        </w:tc>
        <w:tc>
          <w:tcPr>
            <w:tcW w:w="1597" w:type="dxa"/>
          </w:tcPr>
          <w:p w:rsidR="00551A30" w:rsidRPr="00753E04" w:rsidRDefault="00551A30" w:rsidP="00064277">
            <w:pPr>
              <w:pStyle w:val="BodyText"/>
            </w:pPr>
          </w:p>
        </w:tc>
        <w:tc>
          <w:tcPr>
            <w:tcW w:w="1281" w:type="dxa"/>
          </w:tcPr>
          <w:p w:rsidR="00551A30" w:rsidRPr="00753E04" w:rsidRDefault="00551A30" w:rsidP="00064277">
            <w:pPr>
              <w:pStyle w:val="BodyText"/>
            </w:pPr>
          </w:p>
        </w:tc>
        <w:tc>
          <w:tcPr>
            <w:tcW w:w="1662" w:type="dxa"/>
          </w:tcPr>
          <w:p w:rsidR="00551A30" w:rsidRPr="00753E04" w:rsidRDefault="00551A30" w:rsidP="00064277">
            <w:pPr>
              <w:pStyle w:val="BodyText"/>
            </w:pPr>
          </w:p>
        </w:tc>
      </w:tr>
      <w:tr w:rsidR="00551A30" w:rsidRPr="00753E04" w:rsidTr="00064277">
        <w:trPr>
          <w:trHeight w:val="70"/>
          <w:jc w:val="center"/>
        </w:trPr>
        <w:tc>
          <w:tcPr>
            <w:tcW w:w="476" w:type="dxa"/>
            <w:gridSpan w:val="2"/>
            <w:vAlign w:val="center"/>
          </w:tcPr>
          <w:p w:rsidR="00551A30" w:rsidRPr="00753E04" w:rsidRDefault="00551A30" w:rsidP="00064277">
            <w:pPr>
              <w:pStyle w:val="BodyText"/>
              <w:jc w:val="center"/>
              <w:rPr>
                <w:b/>
              </w:rPr>
            </w:pPr>
            <w:r w:rsidRPr="00753E04">
              <w:rPr>
                <w:b/>
              </w:rPr>
              <w:t>2</w:t>
            </w:r>
          </w:p>
        </w:tc>
        <w:tc>
          <w:tcPr>
            <w:tcW w:w="3047" w:type="dxa"/>
          </w:tcPr>
          <w:p w:rsidR="00551A30" w:rsidRPr="00753E04" w:rsidRDefault="00551A30" w:rsidP="00064277">
            <w:pPr>
              <w:pStyle w:val="BodyText"/>
            </w:pPr>
          </w:p>
        </w:tc>
        <w:tc>
          <w:tcPr>
            <w:tcW w:w="1009" w:type="dxa"/>
          </w:tcPr>
          <w:p w:rsidR="00551A30" w:rsidRPr="00753E04" w:rsidRDefault="00551A30" w:rsidP="00064277">
            <w:pPr>
              <w:pStyle w:val="BodyText"/>
            </w:pPr>
          </w:p>
        </w:tc>
        <w:tc>
          <w:tcPr>
            <w:tcW w:w="1597" w:type="dxa"/>
          </w:tcPr>
          <w:p w:rsidR="00551A30" w:rsidRPr="00753E04" w:rsidRDefault="00551A30" w:rsidP="00064277">
            <w:pPr>
              <w:pStyle w:val="BodyText"/>
            </w:pPr>
          </w:p>
        </w:tc>
        <w:tc>
          <w:tcPr>
            <w:tcW w:w="1281" w:type="dxa"/>
          </w:tcPr>
          <w:p w:rsidR="00551A30" w:rsidRPr="00753E04" w:rsidRDefault="00551A30" w:rsidP="00064277">
            <w:pPr>
              <w:pStyle w:val="BodyText"/>
            </w:pPr>
          </w:p>
        </w:tc>
        <w:tc>
          <w:tcPr>
            <w:tcW w:w="1662" w:type="dxa"/>
          </w:tcPr>
          <w:p w:rsidR="00551A30" w:rsidRPr="00753E04" w:rsidRDefault="00551A30" w:rsidP="00064277">
            <w:pPr>
              <w:pStyle w:val="BodyText"/>
            </w:pPr>
          </w:p>
        </w:tc>
      </w:tr>
      <w:tr w:rsidR="00551A30" w:rsidRPr="00753E04" w:rsidTr="00064277">
        <w:trPr>
          <w:trHeight w:val="70"/>
          <w:jc w:val="center"/>
        </w:trPr>
        <w:tc>
          <w:tcPr>
            <w:tcW w:w="476" w:type="dxa"/>
            <w:gridSpan w:val="2"/>
            <w:vAlign w:val="center"/>
          </w:tcPr>
          <w:p w:rsidR="00551A30" w:rsidRPr="00753E04" w:rsidRDefault="00551A30" w:rsidP="00064277">
            <w:pPr>
              <w:pStyle w:val="BodyText"/>
              <w:jc w:val="center"/>
              <w:rPr>
                <w:b/>
              </w:rPr>
            </w:pPr>
            <w:r w:rsidRPr="00753E04">
              <w:rPr>
                <w:b/>
              </w:rPr>
              <w:t>...</w:t>
            </w:r>
          </w:p>
        </w:tc>
        <w:tc>
          <w:tcPr>
            <w:tcW w:w="3047" w:type="dxa"/>
          </w:tcPr>
          <w:p w:rsidR="00551A30" w:rsidRPr="00753E04" w:rsidRDefault="00551A30" w:rsidP="00064277">
            <w:pPr>
              <w:pStyle w:val="BodyText"/>
            </w:pPr>
          </w:p>
        </w:tc>
        <w:tc>
          <w:tcPr>
            <w:tcW w:w="1009" w:type="dxa"/>
          </w:tcPr>
          <w:p w:rsidR="00551A30" w:rsidRPr="00753E04" w:rsidRDefault="00551A30" w:rsidP="00064277">
            <w:pPr>
              <w:pStyle w:val="BodyText"/>
            </w:pPr>
          </w:p>
        </w:tc>
        <w:tc>
          <w:tcPr>
            <w:tcW w:w="1597" w:type="dxa"/>
          </w:tcPr>
          <w:p w:rsidR="00551A30" w:rsidRPr="00753E04" w:rsidRDefault="00551A30" w:rsidP="00064277">
            <w:pPr>
              <w:pStyle w:val="BodyText"/>
            </w:pPr>
          </w:p>
        </w:tc>
        <w:tc>
          <w:tcPr>
            <w:tcW w:w="1281" w:type="dxa"/>
          </w:tcPr>
          <w:p w:rsidR="00551A30" w:rsidRPr="00753E04" w:rsidRDefault="00551A30" w:rsidP="00064277">
            <w:pPr>
              <w:pStyle w:val="BodyText"/>
            </w:pPr>
          </w:p>
        </w:tc>
        <w:tc>
          <w:tcPr>
            <w:tcW w:w="1662" w:type="dxa"/>
          </w:tcPr>
          <w:p w:rsidR="00551A30" w:rsidRPr="00753E04" w:rsidRDefault="00551A30" w:rsidP="00064277">
            <w:pPr>
              <w:pStyle w:val="BodyText"/>
            </w:pPr>
          </w:p>
        </w:tc>
      </w:tr>
      <w:tr w:rsidR="00551A30" w:rsidRPr="00753E04" w:rsidTr="00064277">
        <w:trPr>
          <w:trHeight w:val="166"/>
          <w:jc w:val="center"/>
        </w:trPr>
        <w:tc>
          <w:tcPr>
            <w:tcW w:w="476" w:type="dxa"/>
            <w:gridSpan w:val="2"/>
            <w:vAlign w:val="center"/>
          </w:tcPr>
          <w:p w:rsidR="00551A30" w:rsidRPr="00753E04" w:rsidRDefault="00551A30" w:rsidP="00064277">
            <w:pPr>
              <w:pStyle w:val="BodyText"/>
              <w:jc w:val="center"/>
              <w:rPr>
                <w:b/>
              </w:rPr>
            </w:pPr>
            <w:r w:rsidRPr="00753E04">
              <w:rPr>
                <w:b/>
              </w:rPr>
              <w:t>n</w:t>
            </w:r>
          </w:p>
        </w:tc>
        <w:tc>
          <w:tcPr>
            <w:tcW w:w="3047" w:type="dxa"/>
          </w:tcPr>
          <w:p w:rsidR="00551A30" w:rsidRPr="00753E04" w:rsidRDefault="00551A30" w:rsidP="00064277">
            <w:pPr>
              <w:pStyle w:val="BodyText"/>
            </w:pPr>
          </w:p>
        </w:tc>
        <w:tc>
          <w:tcPr>
            <w:tcW w:w="1009" w:type="dxa"/>
          </w:tcPr>
          <w:p w:rsidR="00551A30" w:rsidRPr="00753E04" w:rsidRDefault="00551A30" w:rsidP="00064277">
            <w:pPr>
              <w:pStyle w:val="BodyText"/>
            </w:pPr>
          </w:p>
        </w:tc>
        <w:tc>
          <w:tcPr>
            <w:tcW w:w="1597" w:type="dxa"/>
          </w:tcPr>
          <w:p w:rsidR="00551A30" w:rsidRPr="00753E04" w:rsidRDefault="00551A30" w:rsidP="00064277">
            <w:pPr>
              <w:pStyle w:val="BodyText"/>
            </w:pPr>
          </w:p>
        </w:tc>
        <w:tc>
          <w:tcPr>
            <w:tcW w:w="1281" w:type="dxa"/>
          </w:tcPr>
          <w:p w:rsidR="00551A30" w:rsidRPr="00753E04" w:rsidRDefault="00551A30" w:rsidP="00064277">
            <w:pPr>
              <w:pStyle w:val="BodyText"/>
            </w:pPr>
          </w:p>
        </w:tc>
        <w:tc>
          <w:tcPr>
            <w:tcW w:w="1662" w:type="dxa"/>
          </w:tcPr>
          <w:p w:rsidR="00551A30" w:rsidRPr="00753E04" w:rsidRDefault="00551A30" w:rsidP="00064277">
            <w:pPr>
              <w:pStyle w:val="BodyText"/>
            </w:pPr>
          </w:p>
        </w:tc>
      </w:tr>
    </w:tbl>
    <w:p w:rsidR="00551A30" w:rsidRPr="00753E04" w:rsidRDefault="00551A30" w:rsidP="00551A30">
      <w:pPr>
        <w:spacing w:line="360" w:lineRule="auto"/>
        <w:rPr>
          <w:b/>
          <w:lang w:val="bg-BG"/>
        </w:rPr>
      </w:pPr>
    </w:p>
    <w:p w:rsidR="00551A30" w:rsidRPr="00753E04" w:rsidRDefault="00551A30" w:rsidP="00551A30">
      <w:pPr>
        <w:pStyle w:val="BodyText"/>
        <w:numPr>
          <w:ilvl w:val="0"/>
          <w:numId w:val="26"/>
        </w:numPr>
        <w:tabs>
          <w:tab w:val="left" w:pos="993"/>
        </w:tabs>
        <w:autoSpaceDE/>
        <w:autoSpaceDN/>
        <w:spacing w:line="360" w:lineRule="auto"/>
        <w:ind w:left="0" w:firstLine="567"/>
        <w:rPr>
          <w:bCs/>
        </w:rPr>
      </w:pPr>
      <w:r w:rsidRPr="00753E04">
        <w:rPr>
          <w:bCs/>
        </w:rPr>
        <w:lastRenderedPageBreak/>
        <w:t xml:space="preserve">Пълно описание на организацията за изпълнение на дейностите при извършване на ревизия и ремонт </w:t>
      </w:r>
      <w:r w:rsidRPr="00753E04">
        <w:rPr>
          <w:lang w:val="ru-RU"/>
        </w:rPr>
        <w:t xml:space="preserve">на </w:t>
      </w:r>
      <w:r w:rsidRPr="00753E04">
        <w:t xml:space="preserve">електропроводи </w:t>
      </w:r>
      <w:r w:rsidRPr="00753E04">
        <w:rPr>
          <w:bCs/>
        </w:rPr>
        <w:t>ЕП Неутрон / 220</w:t>
      </w:r>
      <w:r w:rsidRPr="00753E04">
        <w:rPr>
          <w:bCs/>
          <w:lang w:val="en-US"/>
        </w:rPr>
        <w:t>kV</w:t>
      </w:r>
      <w:r w:rsidRPr="00753E04">
        <w:rPr>
          <w:bCs/>
        </w:rPr>
        <w:t>, ЕП Атом / 220</w:t>
      </w:r>
      <w:r w:rsidRPr="00753E04">
        <w:rPr>
          <w:bCs/>
          <w:lang w:val="en-US"/>
        </w:rPr>
        <w:t>kV</w:t>
      </w:r>
      <w:r w:rsidRPr="00753E04">
        <w:rPr>
          <w:bCs/>
        </w:rPr>
        <w:t>, включващо:</w:t>
      </w:r>
    </w:p>
    <w:p w:rsidR="00551A30" w:rsidRPr="00753E04" w:rsidRDefault="00551A30" w:rsidP="00551A30">
      <w:pPr>
        <w:tabs>
          <w:tab w:val="left" w:pos="993"/>
        </w:tabs>
        <w:spacing w:line="360" w:lineRule="auto"/>
        <w:ind w:firstLine="851"/>
        <w:jc w:val="both"/>
        <w:rPr>
          <w:lang w:val="bg-BG"/>
        </w:rPr>
      </w:pPr>
      <w:r w:rsidRPr="00753E04">
        <w:rPr>
          <w:lang w:val="bg-BG"/>
        </w:rPr>
        <w:t>IV.1. Последователност на изпълнение на дейностите по т.</w:t>
      </w:r>
      <w:smartTag w:uri="urn:schemas-microsoft-com:office:smarttags" w:element="stockticker">
        <w:r w:rsidRPr="00753E04">
          <w:rPr>
            <w:lang w:val="bg-BG"/>
          </w:rPr>
          <w:t>III</w:t>
        </w:r>
      </w:smartTag>
      <w:r w:rsidRPr="00753E04">
        <w:rPr>
          <w:lang w:val="bg-BG"/>
        </w:rPr>
        <w:t xml:space="preserve"> на Работната програма.</w:t>
      </w:r>
    </w:p>
    <w:p w:rsidR="00551A30" w:rsidRPr="00753E04" w:rsidRDefault="00551A30" w:rsidP="00551A30">
      <w:pPr>
        <w:tabs>
          <w:tab w:val="left" w:pos="993"/>
        </w:tabs>
        <w:spacing w:line="360" w:lineRule="auto"/>
        <w:ind w:firstLine="851"/>
        <w:jc w:val="both"/>
        <w:rPr>
          <w:lang w:val="bg-BG"/>
        </w:rPr>
      </w:pPr>
      <w:r w:rsidRPr="00753E04">
        <w:rPr>
          <w:lang w:val="bg-BG"/>
        </w:rPr>
        <w:t>IV.2. Разпределение, във времето, на техническите и човешките ресурси при изпълнение на всяка от дейностите по т.</w:t>
      </w:r>
      <w:smartTag w:uri="urn:schemas-microsoft-com:office:smarttags" w:element="stockticker">
        <w:r w:rsidRPr="00753E04">
          <w:rPr>
            <w:lang w:val="bg-BG"/>
          </w:rPr>
          <w:t>III</w:t>
        </w:r>
      </w:smartTag>
      <w:r w:rsidRPr="00753E04">
        <w:rPr>
          <w:lang w:val="bg-BG"/>
        </w:rPr>
        <w:t xml:space="preserve"> на Работната програма, при спазване на последователността по т. IV.1 на Работната програма</w:t>
      </w:r>
    </w:p>
    <w:p w:rsidR="00551A30" w:rsidRPr="00753E04" w:rsidRDefault="00551A30" w:rsidP="00551A30">
      <w:pPr>
        <w:pStyle w:val="BodyText"/>
        <w:numPr>
          <w:ilvl w:val="0"/>
          <w:numId w:val="26"/>
        </w:numPr>
        <w:tabs>
          <w:tab w:val="left" w:pos="993"/>
        </w:tabs>
        <w:autoSpaceDE/>
        <w:autoSpaceDN/>
        <w:spacing w:line="360" w:lineRule="auto"/>
        <w:ind w:left="0" w:firstLine="567"/>
        <w:rPr>
          <w:bCs/>
        </w:rPr>
      </w:pPr>
      <w:r w:rsidRPr="00753E04">
        <w:rPr>
          <w:bCs/>
        </w:rPr>
        <w:t xml:space="preserve">Предложение за извършване на техническо обслужване, </w:t>
      </w:r>
      <w:r w:rsidRPr="00753E04">
        <w:rPr>
          <w:bCs/>
          <w:u w:val="single"/>
        </w:rPr>
        <w:t>веднъж на тримесечие</w:t>
      </w:r>
      <w:r w:rsidRPr="00753E04">
        <w:rPr>
          <w:bCs/>
        </w:rPr>
        <w:t xml:space="preserve">, без изключване на напрежението, по електропроводи ЕП Неутрон/220kV, ЕП Атом/220kV и  въздушни електропроводни линии 6kV за захранване на ШПС - I ÷ VI </w:t>
      </w:r>
      <w:r w:rsidRPr="00753E04">
        <w:rPr>
          <w:lang w:val="en-US"/>
        </w:rPr>
        <w:t>(</w:t>
      </w:r>
      <w:r w:rsidRPr="00753E04">
        <w:t>съгласно Приложение 3 от ТЗ</w:t>
      </w:r>
      <w:r w:rsidRPr="00753E04">
        <w:rPr>
          <w:lang w:val="en-US"/>
        </w:rPr>
        <w:t>)</w:t>
      </w:r>
      <w:r w:rsidRPr="00753E04">
        <w:rPr>
          <w:bCs/>
        </w:rPr>
        <w:t>.</w:t>
      </w:r>
    </w:p>
    <w:tbl>
      <w:tblPr>
        <w:tblW w:w="850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1"/>
        <w:gridCol w:w="7"/>
        <w:gridCol w:w="4625"/>
        <w:gridCol w:w="1560"/>
        <w:gridCol w:w="1842"/>
      </w:tblGrid>
      <w:tr w:rsidR="00551A30" w:rsidRPr="00753E04" w:rsidTr="00064277">
        <w:trPr>
          <w:jc w:val="center"/>
        </w:trPr>
        <w:tc>
          <w:tcPr>
            <w:tcW w:w="471" w:type="dxa"/>
            <w:shd w:val="pct5" w:color="auto" w:fill="auto"/>
            <w:vAlign w:val="center"/>
          </w:tcPr>
          <w:p w:rsidR="00551A30" w:rsidRPr="00753E04" w:rsidRDefault="00551A30" w:rsidP="00064277">
            <w:pPr>
              <w:pStyle w:val="BodyText"/>
              <w:jc w:val="center"/>
              <w:rPr>
                <w:b/>
                <w:bCs/>
              </w:rPr>
            </w:pPr>
            <w:r w:rsidRPr="00753E04">
              <w:rPr>
                <w:b/>
                <w:bCs/>
              </w:rPr>
              <w:t>№</w:t>
            </w:r>
          </w:p>
        </w:tc>
        <w:tc>
          <w:tcPr>
            <w:tcW w:w="4632" w:type="dxa"/>
            <w:gridSpan w:val="2"/>
            <w:shd w:val="pct5" w:color="auto" w:fill="auto"/>
            <w:vAlign w:val="center"/>
          </w:tcPr>
          <w:p w:rsidR="00551A30" w:rsidRPr="00753E04" w:rsidRDefault="00551A30" w:rsidP="00064277">
            <w:pPr>
              <w:pStyle w:val="BodyText"/>
              <w:jc w:val="center"/>
              <w:rPr>
                <w:b/>
                <w:bCs/>
              </w:rPr>
            </w:pPr>
            <w:r w:rsidRPr="00753E04">
              <w:rPr>
                <w:b/>
              </w:rPr>
              <w:t>Дейност</w:t>
            </w:r>
          </w:p>
        </w:tc>
        <w:tc>
          <w:tcPr>
            <w:tcW w:w="1560" w:type="dxa"/>
            <w:shd w:val="pct5" w:color="auto" w:fill="auto"/>
            <w:vAlign w:val="center"/>
          </w:tcPr>
          <w:p w:rsidR="00551A30" w:rsidRPr="00753E04" w:rsidRDefault="00551A30" w:rsidP="00064277">
            <w:pPr>
              <w:pStyle w:val="BodyText"/>
              <w:jc w:val="center"/>
              <w:rPr>
                <w:b/>
                <w:bCs/>
              </w:rPr>
            </w:pPr>
            <w:r w:rsidRPr="00753E04">
              <w:rPr>
                <w:b/>
                <w:bCs/>
              </w:rPr>
              <w:t>Отчетен документ</w:t>
            </w:r>
          </w:p>
        </w:tc>
        <w:tc>
          <w:tcPr>
            <w:tcW w:w="1842" w:type="dxa"/>
            <w:shd w:val="pct5" w:color="auto" w:fill="auto"/>
            <w:vAlign w:val="center"/>
          </w:tcPr>
          <w:p w:rsidR="00551A30" w:rsidRPr="00753E04" w:rsidRDefault="00551A30" w:rsidP="00064277">
            <w:pPr>
              <w:pStyle w:val="BodyText"/>
              <w:jc w:val="center"/>
              <w:rPr>
                <w:b/>
                <w:bCs/>
              </w:rPr>
            </w:pPr>
            <w:r w:rsidRPr="00753E04">
              <w:rPr>
                <w:b/>
                <w:bCs/>
              </w:rPr>
              <w:t>Изпълнител</w:t>
            </w:r>
          </w:p>
        </w:tc>
      </w:tr>
      <w:tr w:rsidR="00551A30" w:rsidRPr="00753E04" w:rsidTr="00064277">
        <w:trPr>
          <w:jc w:val="center"/>
        </w:trPr>
        <w:tc>
          <w:tcPr>
            <w:tcW w:w="478" w:type="dxa"/>
            <w:gridSpan w:val="2"/>
            <w:vAlign w:val="center"/>
          </w:tcPr>
          <w:p w:rsidR="00551A30" w:rsidRPr="00753E04" w:rsidRDefault="00551A30" w:rsidP="00064277">
            <w:pPr>
              <w:pStyle w:val="BodyText"/>
              <w:jc w:val="center"/>
              <w:rPr>
                <w:b/>
                <w:bCs/>
                <w:i/>
                <w:sz w:val="16"/>
                <w:szCs w:val="16"/>
              </w:rPr>
            </w:pPr>
            <w:r w:rsidRPr="00753E04">
              <w:rPr>
                <w:b/>
                <w:bCs/>
                <w:i/>
                <w:sz w:val="16"/>
                <w:szCs w:val="16"/>
              </w:rPr>
              <w:t>1</w:t>
            </w:r>
          </w:p>
        </w:tc>
        <w:tc>
          <w:tcPr>
            <w:tcW w:w="4625" w:type="dxa"/>
            <w:vAlign w:val="center"/>
          </w:tcPr>
          <w:p w:rsidR="00551A30" w:rsidRPr="00753E04" w:rsidRDefault="00551A30" w:rsidP="00064277">
            <w:pPr>
              <w:pStyle w:val="BodyText"/>
              <w:jc w:val="center"/>
              <w:rPr>
                <w:b/>
                <w:bCs/>
                <w:i/>
                <w:sz w:val="16"/>
                <w:szCs w:val="16"/>
              </w:rPr>
            </w:pPr>
            <w:r w:rsidRPr="00753E04">
              <w:rPr>
                <w:b/>
                <w:bCs/>
                <w:i/>
                <w:sz w:val="16"/>
                <w:szCs w:val="16"/>
              </w:rPr>
              <w:t>2</w:t>
            </w:r>
          </w:p>
        </w:tc>
        <w:tc>
          <w:tcPr>
            <w:tcW w:w="1560" w:type="dxa"/>
            <w:vAlign w:val="center"/>
          </w:tcPr>
          <w:p w:rsidR="00551A30" w:rsidRPr="00753E04" w:rsidRDefault="00551A30" w:rsidP="00064277">
            <w:pPr>
              <w:pStyle w:val="BodyText"/>
              <w:jc w:val="center"/>
              <w:rPr>
                <w:b/>
                <w:bCs/>
                <w:i/>
                <w:sz w:val="16"/>
                <w:szCs w:val="16"/>
              </w:rPr>
            </w:pPr>
            <w:r w:rsidRPr="00753E04">
              <w:rPr>
                <w:b/>
                <w:bCs/>
                <w:i/>
                <w:sz w:val="16"/>
                <w:szCs w:val="16"/>
              </w:rPr>
              <w:t>3</w:t>
            </w:r>
          </w:p>
        </w:tc>
        <w:tc>
          <w:tcPr>
            <w:tcW w:w="1842" w:type="dxa"/>
            <w:vAlign w:val="center"/>
          </w:tcPr>
          <w:p w:rsidR="00551A30" w:rsidRPr="00753E04" w:rsidRDefault="00551A30" w:rsidP="00064277">
            <w:pPr>
              <w:pStyle w:val="BodyText"/>
              <w:jc w:val="center"/>
              <w:rPr>
                <w:b/>
                <w:bCs/>
                <w:i/>
                <w:sz w:val="16"/>
                <w:szCs w:val="16"/>
              </w:rPr>
            </w:pPr>
            <w:r w:rsidRPr="00753E04">
              <w:rPr>
                <w:b/>
                <w:bCs/>
                <w:i/>
                <w:sz w:val="16"/>
                <w:szCs w:val="16"/>
              </w:rPr>
              <w:t>4</w:t>
            </w:r>
          </w:p>
        </w:tc>
      </w:tr>
      <w:tr w:rsidR="00551A30" w:rsidRPr="00753E04" w:rsidTr="00064277">
        <w:trPr>
          <w:trHeight w:val="70"/>
          <w:jc w:val="center"/>
        </w:trPr>
        <w:tc>
          <w:tcPr>
            <w:tcW w:w="478" w:type="dxa"/>
            <w:gridSpan w:val="2"/>
            <w:vAlign w:val="center"/>
          </w:tcPr>
          <w:p w:rsidR="00551A30" w:rsidRPr="00753E04" w:rsidRDefault="00551A30" w:rsidP="00064277">
            <w:pPr>
              <w:pStyle w:val="BodyText"/>
              <w:jc w:val="center"/>
              <w:rPr>
                <w:b/>
              </w:rPr>
            </w:pPr>
            <w:r w:rsidRPr="00753E04">
              <w:rPr>
                <w:b/>
              </w:rPr>
              <w:t>І</w:t>
            </w:r>
          </w:p>
        </w:tc>
        <w:tc>
          <w:tcPr>
            <w:tcW w:w="4625" w:type="dxa"/>
          </w:tcPr>
          <w:p w:rsidR="00551A30" w:rsidRPr="00753E04" w:rsidRDefault="00551A30" w:rsidP="00064277">
            <w:pPr>
              <w:pStyle w:val="BodyText"/>
              <w:jc w:val="left"/>
              <w:rPr>
                <w:b/>
              </w:rPr>
            </w:pPr>
          </w:p>
        </w:tc>
        <w:tc>
          <w:tcPr>
            <w:tcW w:w="1560" w:type="dxa"/>
          </w:tcPr>
          <w:p w:rsidR="00551A30" w:rsidRPr="00753E04" w:rsidRDefault="00551A30" w:rsidP="00064277">
            <w:pPr>
              <w:pStyle w:val="BodyText"/>
            </w:pPr>
          </w:p>
        </w:tc>
        <w:tc>
          <w:tcPr>
            <w:tcW w:w="1842" w:type="dxa"/>
          </w:tcPr>
          <w:p w:rsidR="00551A30" w:rsidRPr="00753E04" w:rsidRDefault="00551A30" w:rsidP="00064277">
            <w:pPr>
              <w:pStyle w:val="BodyText"/>
            </w:pPr>
          </w:p>
        </w:tc>
      </w:tr>
      <w:tr w:rsidR="00551A30" w:rsidRPr="00753E04" w:rsidTr="00064277">
        <w:trPr>
          <w:trHeight w:val="70"/>
          <w:jc w:val="center"/>
        </w:trPr>
        <w:tc>
          <w:tcPr>
            <w:tcW w:w="478" w:type="dxa"/>
            <w:gridSpan w:val="2"/>
            <w:vAlign w:val="center"/>
          </w:tcPr>
          <w:p w:rsidR="00551A30" w:rsidRPr="00753E04" w:rsidRDefault="00551A30" w:rsidP="00064277">
            <w:pPr>
              <w:pStyle w:val="BodyText"/>
              <w:jc w:val="center"/>
              <w:rPr>
                <w:b/>
              </w:rPr>
            </w:pPr>
            <w:r w:rsidRPr="00753E04">
              <w:rPr>
                <w:b/>
              </w:rPr>
              <w:t>1</w:t>
            </w:r>
          </w:p>
        </w:tc>
        <w:tc>
          <w:tcPr>
            <w:tcW w:w="4625" w:type="dxa"/>
          </w:tcPr>
          <w:p w:rsidR="00551A30" w:rsidRPr="00753E04" w:rsidRDefault="00551A30" w:rsidP="00064277">
            <w:pPr>
              <w:pStyle w:val="BodyText"/>
            </w:pPr>
          </w:p>
        </w:tc>
        <w:tc>
          <w:tcPr>
            <w:tcW w:w="1560" w:type="dxa"/>
          </w:tcPr>
          <w:p w:rsidR="00551A30" w:rsidRPr="00753E04" w:rsidRDefault="00551A30" w:rsidP="00064277">
            <w:pPr>
              <w:pStyle w:val="BodyText"/>
            </w:pPr>
          </w:p>
        </w:tc>
        <w:tc>
          <w:tcPr>
            <w:tcW w:w="1842" w:type="dxa"/>
          </w:tcPr>
          <w:p w:rsidR="00551A30" w:rsidRPr="00753E04" w:rsidRDefault="00551A30" w:rsidP="00064277">
            <w:pPr>
              <w:pStyle w:val="BodyText"/>
            </w:pPr>
          </w:p>
        </w:tc>
      </w:tr>
      <w:tr w:rsidR="00551A30" w:rsidRPr="00753E04" w:rsidTr="00064277">
        <w:trPr>
          <w:trHeight w:val="70"/>
          <w:jc w:val="center"/>
        </w:trPr>
        <w:tc>
          <w:tcPr>
            <w:tcW w:w="478" w:type="dxa"/>
            <w:gridSpan w:val="2"/>
            <w:vAlign w:val="center"/>
          </w:tcPr>
          <w:p w:rsidR="00551A30" w:rsidRPr="00753E04" w:rsidRDefault="00551A30" w:rsidP="00064277">
            <w:pPr>
              <w:pStyle w:val="BodyText"/>
              <w:jc w:val="center"/>
              <w:rPr>
                <w:b/>
              </w:rPr>
            </w:pPr>
            <w:r w:rsidRPr="00753E04">
              <w:rPr>
                <w:b/>
              </w:rPr>
              <w:t>2</w:t>
            </w:r>
          </w:p>
        </w:tc>
        <w:tc>
          <w:tcPr>
            <w:tcW w:w="4625" w:type="dxa"/>
          </w:tcPr>
          <w:p w:rsidR="00551A30" w:rsidRPr="00753E04" w:rsidRDefault="00551A30" w:rsidP="00064277">
            <w:pPr>
              <w:pStyle w:val="BodyText"/>
            </w:pPr>
          </w:p>
        </w:tc>
        <w:tc>
          <w:tcPr>
            <w:tcW w:w="1560" w:type="dxa"/>
          </w:tcPr>
          <w:p w:rsidR="00551A30" w:rsidRPr="00753E04" w:rsidRDefault="00551A30" w:rsidP="00064277">
            <w:pPr>
              <w:pStyle w:val="BodyText"/>
            </w:pPr>
          </w:p>
        </w:tc>
        <w:tc>
          <w:tcPr>
            <w:tcW w:w="1842" w:type="dxa"/>
          </w:tcPr>
          <w:p w:rsidR="00551A30" w:rsidRPr="00753E04" w:rsidRDefault="00551A30" w:rsidP="00064277">
            <w:pPr>
              <w:pStyle w:val="BodyText"/>
            </w:pPr>
          </w:p>
        </w:tc>
      </w:tr>
      <w:tr w:rsidR="00551A30" w:rsidRPr="00753E04" w:rsidTr="00064277">
        <w:trPr>
          <w:trHeight w:val="70"/>
          <w:jc w:val="center"/>
        </w:trPr>
        <w:tc>
          <w:tcPr>
            <w:tcW w:w="478" w:type="dxa"/>
            <w:gridSpan w:val="2"/>
            <w:vAlign w:val="center"/>
          </w:tcPr>
          <w:p w:rsidR="00551A30" w:rsidRPr="00753E04" w:rsidRDefault="00551A30" w:rsidP="00064277">
            <w:pPr>
              <w:pStyle w:val="BodyText"/>
              <w:jc w:val="center"/>
              <w:rPr>
                <w:b/>
              </w:rPr>
            </w:pPr>
            <w:r w:rsidRPr="00753E04">
              <w:rPr>
                <w:b/>
              </w:rPr>
              <w:t>...</w:t>
            </w:r>
          </w:p>
        </w:tc>
        <w:tc>
          <w:tcPr>
            <w:tcW w:w="4625" w:type="dxa"/>
          </w:tcPr>
          <w:p w:rsidR="00551A30" w:rsidRPr="00753E04" w:rsidRDefault="00551A30" w:rsidP="00064277">
            <w:pPr>
              <w:pStyle w:val="BodyText"/>
            </w:pPr>
          </w:p>
        </w:tc>
        <w:tc>
          <w:tcPr>
            <w:tcW w:w="1560" w:type="dxa"/>
          </w:tcPr>
          <w:p w:rsidR="00551A30" w:rsidRPr="00753E04" w:rsidRDefault="00551A30" w:rsidP="00064277">
            <w:pPr>
              <w:pStyle w:val="BodyText"/>
            </w:pPr>
          </w:p>
        </w:tc>
        <w:tc>
          <w:tcPr>
            <w:tcW w:w="1842" w:type="dxa"/>
          </w:tcPr>
          <w:p w:rsidR="00551A30" w:rsidRPr="00753E04" w:rsidRDefault="00551A30" w:rsidP="00064277">
            <w:pPr>
              <w:pStyle w:val="BodyText"/>
            </w:pPr>
          </w:p>
        </w:tc>
      </w:tr>
      <w:tr w:rsidR="00551A30" w:rsidRPr="00753E04" w:rsidTr="00064277">
        <w:trPr>
          <w:trHeight w:val="70"/>
          <w:jc w:val="center"/>
        </w:trPr>
        <w:tc>
          <w:tcPr>
            <w:tcW w:w="478" w:type="dxa"/>
            <w:gridSpan w:val="2"/>
            <w:vAlign w:val="center"/>
          </w:tcPr>
          <w:p w:rsidR="00551A30" w:rsidRPr="00753E04" w:rsidRDefault="00551A30" w:rsidP="00064277">
            <w:pPr>
              <w:pStyle w:val="BodyText"/>
              <w:jc w:val="center"/>
              <w:rPr>
                <w:b/>
              </w:rPr>
            </w:pPr>
            <w:r w:rsidRPr="00753E04">
              <w:rPr>
                <w:b/>
              </w:rPr>
              <w:t>n</w:t>
            </w:r>
          </w:p>
        </w:tc>
        <w:tc>
          <w:tcPr>
            <w:tcW w:w="4625" w:type="dxa"/>
          </w:tcPr>
          <w:p w:rsidR="00551A30" w:rsidRPr="00753E04" w:rsidRDefault="00551A30" w:rsidP="00064277">
            <w:pPr>
              <w:pStyle w:val="BodyText"/>
            </w:pPr>
          </w:p>
        </w:tc>
        <w:tc>
          <w:tcPr>
            <w:tcW w:w="1560" w:type="dxa"/>
          </w:tcPr>
          <w:p w:rsidR="00551A30" w:rsidRPr="00753E04" w:rsidRDefault="00551A30" w:rsidP="00064277">
            <w:pPr>
              <w:pStyle w:val="BodyText"/>
            </w:pPr>
          </w:p>
        </w:tc>
        <w:tc>
          <w:tcPr>
            <w:tcW w:w="1842" w:type="dxa"/>
          </w:tcPr>
          <w:p w:rsidR="00551A30" w:rsidRPr="00753E04" w:rsidRDefault="00551A30" w:rsidP="00064277">
            <w:pPr>
              <w:pStyle w:val="BodyText"/>
            </w:pPr>
          </w:p>
        </w:tc>
      </w:tr>
    </w:tbl>
    <w:p w:rsidR="00551A30" w:rsidRPr="00753E04" w:rsidRDefault="00551A30" w:rsidP="00551A30">
      <w:pPr>
        <w:pStyle w:val="BodyText"/>
        <w:autoSpaceDE/>
        <w:autoSpaceDN/>
        <w:ind w:left="709"/>
        <w:rPr>
          <w:b/>
          <w:bCs/>
        </w:rPr>
      </w:pPr>
    </w:p>
    <w:p w:rsidR="00551A30" w:rsidRPr="00753E04" w:rsidRDefault="00551A30" w:rsidP="00551A30">
      <w:pPr>
        <w:pStyle w:val="BodyText"/>
        <w:numPr>
          <w:ilvl w:val="0"/>
          <w:numId w:val="26"/>
        </w:numPr>
        <w:tabs>
          <w:tab w:val="left" w:pos="993"/>
        </w:tabs>
        <w:autoSpaceDE/>
        <w:autoSpaceDN/>
        <w:spacing w:line="360" w:lineRule="auto"/>
        <w:ind w:left="0" w:firstLine="567"/>
        <w:rPr>
          <w:bCs/>
        </w:rPr>
      </w:pPr>
      <w:r w:rsidRPr="00753E04">
        <w:rPr>
          <w:bCs/>
        </w:rPr>
        <w:t>Пълно описание на организацията за изпълнение на дейностите при извършване техническо обслужване, веднъж на тримесечие, без изключване на напрежението по електропроводи ЕП Неутрон/220kV, ЕП Атом/220kV и  въздушни електропроводни линии 6kV за захранване на ШПС - I ÷ VI, включващо:</w:t>
      </w:r>
    </w:p>
    <w:p w:rsidR="00551A30" w:rsidRPr="00753E04" w:rsidRDefault="00551A30" w:rsidP="00551A30">
      <w:pPr>
        <w:tabs>
          <w:tab w:val="left" w:pos="993"/>
        </w:tabs>
        <w:spacing w:line="360" w:lineRule="auto"/>
        <w:ind w:firstLine="851"/>
        <w:jc w:val="both"/>
        <w:rPr>
          <w:lang w:val="bg-BG"/>
        </w:rPr>
      </w:pPr>
      <w:r w:rsidRPr="00753E04">
        <w:rPr>
          <w:lang w:val="bg-BG"/>
        </w:rPr>
        <w:t>VI.1. Последователност на изпълнение на дейностите по т.V на Работната програма.</w:t>
      </w:r>
    </w:p>
    <w:p w:rsidR="00551A30" w:rsidRPr="00753E04" w:rsidRDefault="00551A30" w:rsidP="00551A30">
      <w:pPr>
        <w:tabs>
          <w:tab w:val="left" w:pos="993"/>
        </w:tabs>
        <w:spacing w:line="360" w:lineRule="auto"/>
        <w:ind w:firstLine="851"/>
        <w:jc w:val="both"/>
        <w:rPr>
          <w:lang w:val="bg-BG"/>
        </w:rPr>
      </w:pPr>
      <w:r w:rsidRPr="00753E04">
        <w:rPr>
          <w:lang w:val="bg-BG"/>
        </w:rPr>
        <w:t>VI.2. Разпределение, във времето, на техническите и човешките ресурси при изпълнение на всяка от дейностите по т.V на Работната програма, при спазване на последователността по т. VI.1 на Работната програма</w:t>
      </w:r>
    </w:p>
    <w:p w:rsidR="00551A30" w:rsidRPr="00753E04" w:rsidRDefault="00551A30" w:rsidP="00551A30">
      <w:pPr>
        <w:pStyle w:val="BodyText"/>
        <w:numPr>
          <w:ilvl w:val="0"/>
          <w:numId w:val="26"/>
        </w:numPr>
        <w:tabs>
          <w:tab w:val="left" w:pos="993"/>
        </w:tabs>
        <w:autoSpaceDE/>
        <w:autoSpaceDN/>
        <w:spacing w:line="360" w:lineRule="auto"/>
        <w:ind w:left="0" w:firstLine="567"/>
        <w:rPr>
          <w:bCs/>
        </w:rPr>
      </w:pPr>
      <w:r w:rsidRPr="00753E04">
        <w:rPr>
          <w:bCs/>
        </w:rPr>
        <w:t xml:space="preserve"> Предложение за извършване на техническо обслужване, </w:t>
      </w:r>
      <w:r w:rsidRPr="00753E04">
        <w:rPr>
          <w:bCs/>
          <w:u w:val="single"/>
        </w:rPr>
        <w:t>веднъж годишно</w:t>
      </w:r>
      <w:r w:rsidRPr="00753E04">
        <w:rPr>
          <w:bCs/>
        </w:rPr>
        <w:t xml:space="preserve">, с изключване на напрежението по електропроводи ЕП Неутрон/220kV, ЕП Атом/220kV и  въздушни електропроводни линии 6kV за захранване на ШПС - I ÷ VI </w:t>
      </w:r>
      <w:r w:rsidRPr="00753E04">
        <w:rPr>
          <w:lang w:val="en-US"/>
        </w:rPr>
        <w:t>(</w:t>
      </w:r>
      <w:r w:rsidRPr="00753E04">
        <w:t>съгласно Приложение 4 от ТЗ</w:t>
      </w:r>
      <w:r w:rsidRPr="00753E04">
        <w:rPr>
          <w:lang w:val="en-US"/>
        </w:rPr>
        <w:t>)</w:t>
      </w:r>
      <w:r w:rsidRPr="00753E04">
        <w:rPr>
          <w:bCs/>
        </w:rPr>
        <w:t>.</w:t>
      </w:r>
    </w:p>
    <w:tbl>
      <w:tblPr>
        <w:tblW w:w="850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1"/>
        <w:gridCol w:w="7"/>
        <w:gridCol w:w="4625"/>
        <w:gridCol w:w="1560"/>
        <w:gridCol w:w="1842"/>
      </w:tblGrid>
      <w:tr w:rsidR="00551A30" w:rsidRPr="00753E04" w:rsidTr="00064277">
        <w:trPr>
          <w:jc w:val="center"/>
        </w:trPr>
        <w:tc>
          <w:tcPr>
            <w:tcW w:w="471" w:type="dxa"/>
            <w:shd w:val="pct5" w:color="auto" w:fill="auto"/>
            <w:vAlign w:val="center"/>
          </w:tcPr>
          <w:p w:rsidR="00551A30" w:rsidRPr="00753E04" w:rsidRDefault="00551A30" w:rsidP="00064277">
            <w:pPr>
              <w:pStyle w:val="BodyText"/>
              <w:jc w:val="center"/>
              <w:rPr>
                <w:b/>
                <w:bCs/>
              </w:rPr>
            </w:pPr>
            <w:r w:rsidRPr="00753E04">
              <w:rPr>
                <w:b/>
                <w:bCs/>
              </w:rPr>
              <w:t>№</w:t>
            </w:r>
          </w:p>
        </w:tc>
        <w:tc>
          <w:tcPr>
            <w:tcW w:w="4632" w:type="dxa"/>
            <w:gridSpan w:val="2"/>
            <w:shd w:val="pct5" w:color="auto" w:fill="auto"/>
            <w:vAlign w:val="center"/>
          </w:tcPr>
          <w:p w:rsidR="00551A30" w:rsidRPr="00753E04" w:rsidRDefault="00551A30" w:rsidP="00064277">
            <w:pPr>
              <w:pStyle w:val="BodyText"/>
              <w:jc w:val="center"/>
              <w:rPr>
                <w:b/>
                <w:bCs/>
              </w:rPr>
            </w:pPr>
            <w:r w:rsidRPr="00753E04">
              <w:rPr>
                <w:b/>
              </w:rPr>
              <w:t>Дейност</w:t>
            </w:r>
          </w:p>
        </w:tc>
        <w:tc>
          <w:tcPr>
            <w:tcW w:w="1560" w:type="dxa"/>
            <w:shd w:val="pct5" w:color="auto" w:fill="auto"/>
            <w:vAlign w:val="center"/>
          </w:tcPr>
          <w:p w:rsidR="00551A30" w:rsidRPr="00753E04" w:rsidRDefault="00551A30" w:rsidP="00064277">
            <w:pPr>
              <w:pStyle w:val="BodyText"/>
              <w:jc w:val="center"/>
              <w:rPr>
                <w:b/>
                <w:bCs/>
              </w:rPr>
            </w:pPr>
            <w:r w:rsidRPr="00753E04">
              <w:rPr>
                <w:b/>
                <w:bCs/>
              </w:rPr>
              <w:t>Отчетен документ</w:t>
            </w:r>
          </w:p>
        </w:tc>
        <w:tc>
          <w:tcPr>
            <w:tcW w:w="1842" w:type="dxa"/>
            <w:shd w:val="pct5" w:color="auto" w:fill="auto"/>
            <w:vAlign w:val="center"/>
          </w:tcPr>
          <w:p w:rsidR="00551A30" w:rsidRPr="00753E04" w:rsidRDefault="00551A30" w:rsidP="00064277">
            <w:pPr>
              <w:pStyle w:val="BodyText"/>
              <w:jc w:val="center"/>
              <w:rPr>
                <w:b/>
                <w:bCs/>
              </w:rPr>
            </w:pPr>
            <w:r w:rsidRPr="00753E04">
              <w:rPr>
                <w:b/>
                <w:bCs/>
              </w:rPr>
              <w:t>Изпълнител</w:t>
            </w:r>
          </w:p>
        </w:tc>
      </w:tr>
      <w:tr w:rsidR="00551A30" w:rsidRPr="00753E04" w:rsidTr="00064277">
        <w:trPr>
          <w:jc w:val="center"/>
        </w:trPr>
        <w:tc>
          <w:tcPr>
            <w:tcW w:w="478" w:type="dxa"/>
            <w:gridSpan w:val="2"/>
            <w:vAlign w:val="center"/>
          </w:tcPr>
          <w:p w:rsidR="00551A30" w:rsidRPr="00753E04" w:rsidRDefault="00551A30" w:rsidP="00064277">
            <w:pPr>
              <w:pStyle w:val="BodyText"/>
              <w:jc w:val="center"/>
              <w:rPr>
                <w:b/>
                <w:bCs/>
                <w:i/>
                <w:sz w:val="16"/>
                <w:szCs w:val="16"/>
              </w:rPr>
            </w:pPr>
            <w:r w:rsidRPr="00753E04">
              <w:rPr>
                <w:b/>
                <w:bCs/>
                <w:i/>
                <w:sz w:val="16"/>
                <w:szCs w:val="16"/>
              </w:rPr>
              <w:t>1</w:t>
            </w:r>
          </w:p>
        </w:tc>
        <w:tc>
          <w:tcPr>
            <w:tcW w:w="4625" w:type="dxa"/>
            <w:vAlign w:val="center"/>
          </w:tcPr>
          <w:p w:rsidR="00551A30" w:rsidRPr="00753E04" w:rsidRDefault="00551A30" w:rsidP="00064277">
            <w:pPr>
              <w:pStyle w:val="BodyText"/>
              <w:jc w:val="center"/>
              <w:rPr>
                <w:b/>
                <w:bCs/>
                <w:i/>
                <w:sz w:val="16"/>
                <w:szCs w:val="16"/>
              </w:rPr>
            </w:pPr>
            <w:r w:rsidRPr="00753E04">
              <w:rPr>
                <w:b/>
                <w:bCs/>
                <w:i/>
                <w:sz w:val="16"/>
                <w:szCs w:val="16"/>
              </w:rPr>
              <w:t>2</w:t>
            </w:r>
          </w:p>
        </w:tc>
        <w:tc>
          <w:tcPr>
            <w:tcW w:w="1560" w:type="dxa"/>
            <w:vAlign w:val="center"/>
          </w:tcPr>
          <w:p w:rsidR="00551A30" w:rsidRPr="00753E04" w:rsidRDefault="00551A30" w:rsidP="00064277">
            <w:pPr>
              <w:pStyle w:val="BodyText"/>
              <w:jc w:val="center"/>
              <w:rPr>
                <w:b/>
                <w:bCs/>
                <w:i/>
                <w:sz w:val="16"/>
                <w:szCs w:val="16"/>
              </w:rPr>
            </w:pPr>
            <w:r w:rsidRPr="00753E04">
              <w:rPr>
                <w:b/>
                <w:bCs/>
                <w:i/>
                <w:sz w:val="16"/>
                <w:szCs w:val="16"/>
              </w:rPr>
              <w:t>3</w:t>
            </w:r>
          </w:p>
        </w:tc>
        <w:tc>
          <w:tcPr>
            <w:tcW w:w="1842" w:type="dxa"/>
            <w:vAlign w:val="center"/>
          </w:tcPr>
          <w:p w:rsidR="00551A30" w:rsidRPr="00753E04" w:rsidRDefault="00551A30" w:rsidP="00064277">
            <w:pPr>
              <w:pStyle w:val="BodyText"/>
              <w:jc w:val="center"/>
              <w:rPr>
                <w:b/>
                <w:bCs/>
                <w:i/>
                <w:sz w:val="16"/>
                <w:szCs w:val="16"/>
              </w:rPr>
            </w:pPr>
            <w:r w:rsidRPr="00753E04">
              <w:rPr>
                <w:b/>
                <w:bCs/>
                <w:i/>
                <w:sz w:val="16"/>
                <w:szCs w:val="16"/>
              </w:rPr>
              <w:t>4</w:t>
            </w:r>
          </w:p>
        </w:tc>
      </w:tr>
      <w:tr w:rsidR="00551A30" w:rsidRPr="00753E04" w:rsidTr="00064277">
        <w:trPr>
          <w:trHeight w:val="70"/>
          <w:jc w:val="center"/>
        </w:trPr>
        <w:tc>
          <w:tcPr>
            <w:tcW w:w="478" w:type="dxa"/>
            <w:gridSpan w:val="2"/>
            <w:vAlign w:val="center"/>
          </w:tcPr>
          <w:p w:rsidR="00551A30" w:rsidRPr="00753E04" w:rsidRDefault="00551A30" w:rsidP="00064277">
            <w:pPr>
              <w:pStyle w:val="BodyText"/>
              <w:jc w:val="center"/>
              <w:rPr>
                <w:b/>
              </w:rPr>
            </w:pPr>
            <w:r w:rsidRPr="00753E04">
              <w:rPr>
                <w:b/>
              </w:rPr>
              <w:t>І</w:t>
            </w:r>
          </w:p>
        </w:tc>
        <w:tc>
          <w:tcPr>
            <w:tcW w:w="4625" w:type="dxa"/>
          </w:tcPr>
          <w:p w:rsidR="00551A30" w:rsidRPr="00753E04" w:rsidRDefault="00551A30" w:rsidP="00064277">
            <w:pPr>
              <w:pStyle w:val="BodyText"/>
              <w:jc w:val="left"/>
              <w:rPr>
                <w:b/>
              </w:rPr>
            </w:pPr>
          </w:p>
        </w:tc>
        <w:tc>
          <w:tcPr>
            <w:tcW w:w="1560" w:type="dxa"/>
          </w:tcPr>
          <w:p w:rsidR="00551A30" w:rsidRPr="00753E04" w:rsidRDefault="00551A30" w:rsidP="00064277">
            <w:pPr>
              <w:pStyle w:val="BodyText"/>
            </w:pPr>
          </w:p>
        </w:tc>
        <w:tc>
          <w:tcPr>
            <w:tcW w:w="1842" w:type="dxa"/>
          </w:tcPr>
          <w:p w:rsidR="00551A30" w:rsidRPr="00753E04" w:rsidRDefault="00551A30" w:rsidP="00064277">
            <w:pPr>
              <w:pStyle w:val="BodyText"/>
            </w:pPr>
          </w:p>
        </w:tc>
      </w:tr>
      <w:tr w:rsidR="00551A30" w:rsidRPr="00753E04" w:rsidTr="00064277">
        <w:trPr>
          <w:trHeight w:val="139"/>
          <w:jc w:val="center"/>
        </w:trPr>
        <w:tc>
          <w:tcPr>
            <w:tcW w:w="478" w:type="dxa"/>
            <w:gridSpan w:val="2"/>
            <w:vAlign w:val="center"/>
          </w:tcPr>
          <w:p w:rsidR="00551A30" w:rsidRPr="00753E04" w:rsidRDefault="00551A30" w:rsidP="00064277">
            <w:pPr>
              <w:pStyle w:val="BodyText"/>
              <w:jc w:val="center"/>
              <w:rPr>
                <w:b/>
              </w:rPr>
            </w:pPr>
            <w:r w:rsidRPr="00753E04">
              <w:rPr>
                <w:b/>
              </w:rPr>
              <w:t>1</w:t>
            </w:r>
          </w:p>
        </w:tc>
        <w:tc>
          <w:tcPr>
            <w:tcW w:w="4625" w:type="dxa"/>
          </w:tcPr>
          <w:p w:rsidR="00551A30" w:rsidRPr="00753E04" w:rsidRDefault="00551A30" w:rsidP="00064277">
            <w:pPr>
              <w:pStyle w:val="BodyText"/>
            </w:pPr>
          </w:p>
        </w:tc>
        <w:tc>
          <w:tcPr>
            <w:tcW w:w="1560" w:type="dxa"/>
          </w:tcPr>
          <w:p w:rsidR="00551A30" w:rsidRPr="00753E04" w:rsidRDefault="00551A30" w:rsidP="00064277">
            <w:pPr>
              <w:pStyle w:val="BodyText"/>
            </w:pPr>
          </w:p>
        </w:tc>
        <w:tc>
          <w:tcPr>
            <w:tcW w:w="1842" w:type="dxa"/>
          </w:tcPr>
          <w:p w:rsidR="00551A30" w:rsidRPr="00753E04" w:rsidRDefault="00551A30" w:rsidP="00064277">
            <w:pPr>
              <w:pStyle w:val="BodyText"/>
            </w:pPr>
          </w:p>
        </w:tc>
      </w:tr>
      <w:tr w:rsidR="00551A30" w:rsidRPr="00753E04" w:rsidTr="00064277">
        <w:trPr>
          <w:trHeight w:val="130"/>
          <w:jc w:val="center"/>
        </w:trPr>
        <w:tc>
          <w:tcPr>
            <w:tcW w:w="478" w:type="dxa"/>
            <w:gridSpan w:val="2"/>
            <w:vAlign w:val="center"/>
          </w:tcPr>
          <w:p w:rsidR="00551A30" w:rsidRPr="00753E04" w:rsidRDefault="00551A30" w:rsidP="00064277">
            <w:pPr>
              <w:pStyle w:val="BodyText"/>
              <w:jc w:val="center"/>
              <w:rPr>
                <w:b/>
              </w:rPr>
            </w:pPr>
            <w:r w:rsidRPr="00753E04">
              <w:rPr>
                <w:b/>
              </w:rPr>
              <w:t>2</w:t>
            </w:r>
          </w:p>
        </w:tc>
        <w:tc>
          <w:tcPr>
            <w:tcW w:w="4625" w:type="dxa"/>
          </w:tcPr>
          <w:p w:rsidR="00551A30" w:rsidRPr="00753E04" w:rsidRDefault="00551A30" w:rsidP="00064277">
            <w:pPr>
              <w:pStyle w:val="BodyText"/>
            </w:pPr>
          </w:p>
        </w:tc>
        <w:tc>
          <w:tcPr>
            <w:tcW w:w="1560" w:type="dxa"/>
          </w:tcPr>
          <w:p w:rsidR="00551A30" w:rsidRPr="00753E04" w:rsidRDefault="00551A30" w:rsidP="00064277">
            <w:pPr>
              <w:pStyle w:val="BodyText"/>
            </w:pPr>
          </w:p>
        </w:tc>
        <w:tc>
          <w:tcPr>
            <w:tcW w:w="1842" w:type="dxa"/>
          </w:tcPr>
          <w:p w:rsidR="00551A30" w:rsidRPr="00753E04" w:rsidRDefault="00551A30" w:rsidP="00064277">
            <w:pPr>
              <w:pStyle w:val="BodyText"/>
            </w:pPr>
          </w:p>
        </w:tc>
      </w:tr>
      <w:tr w:rsidR="00551A30" w:rsidRPr="00753E04" w:rsidTr="00064277">
        <w:trPr>
          <w:trHeight w:val="70"/>
          <w:jc w:val="center"/>
        </w:trPr>
        <w:tc>
          <w:tcPr>
            <w:tcW w:w="478" w:type="dxa"/>
            <w:gridSpan w:val="2"/>
            <w:vAlign w:val="center"/>
          </w:tcPr>
          <w:p w:rsidR="00551A30" w:rsidRPr="00753E04" w:rsidRDefault="00551A30" w:rsidP="00064277">
            <w:pPr>
              <w:pStyle w:val="BodyText"/>
              <w:jc w:val="center"/>
              <w:rPr>
                <w:b/>
              </w:rPr>
            </w:pPr>
            <w:r w:rsidRPr="00753E04">
              <w:rPr>
                <w:b/>
              </w:rPr>
              <w:t>...</w:t>
            </w:r>
          </w:p>
        </w:tc>
        <w:tc>
          <w:tcPr>
            <w:tcW w:w="4625" w:type="dxa"/>
          </w:tcPr>
          <w:p w:rsidR="00551A30" w:rsidRPr="00753E04" w:rsidRDefault="00551A30" w:rsidP="00064277">
            <w:pPr>
              <w:pStyle w:val="BodyText"/>
            </w:pPr>
          </w:p>
        </w:tc>
        <w:tc>
          <w:tcPr>
            <w:tcW w:w="1560" w:type="dxa"/>
          </w:tcPr>
          <w:p w:rsidR="00551A30" w:rsidRPr="00753E04" w:rsidRDefault="00551A30" w:rsidP="00064277">
            <w:pPr>
              <w:pStyle w:val="BodyText"/>
            </w:pPr>
          </w:p>
        </w:tc>
        <w:tc>
          <w:tcPr>
            <w:tcW w:w="1842" w:type="dxa"/>
          </w:tcPr>
          <w:p w:rsidR="00551A30" w:rsidRPr="00753E04" w:rsidRDefault="00551A30" w:rsidP="00064277">
            <w:pPr>
              <w:pStyle w:val="BodyText"/>
            </w:pPr>
          </w:p>
        </w:tc>
      </w:tr>
      <w:tr w:rsidR="00551A30" w:rsidRPr="00753E04" w:rsidTr="00064277">
        <w:trPr>
          <w:trHeight w:val="70"/>
          <w:jc w:val="center"/>
        </w:trPr>
        <w:tc>
          <w:tcPr>
            <w:tcW w:w="478" w:type="dxa"/>
            <w:gridSpan w:val="2"/>
            <w:vAlign w:val="center"/>
          </w:tcPr>
          <w:p w:rsidR="00551A30" w:rsidRPr="00753E04" w:rsidRDefault="00551A30" w:rsidP="00064277">
            <w:pPr>
              <w:pStyle w:val="BodyText"/>
              <w:jc w:val="center"/>
              <w:rPr>
                <w:b/>
              </w:rPr>
            </w:pPr>
            <w:r w:rsidRPr="00753E04">
              <w:rPr>
                <w:b/>
              </w:rPr>
              <w:t>n</w:t>
            </w:r>
          </w:p>
        </w:tc>
        <w:tc>
          <w:tcPr>
            <w:tcW w:w="4625" w:type="dxa"/>
          </w:tcPr>
          <w:p w:rsidR="00551A30" w:rsidRPr="00753E04" w:rsidRDefault="00551A30" w:rsidP="00064277">
            <w:pPr>
              <w:pStyle w:val="BodyText"/>
            </w:pPr>
          </w:p>
        </w:tc>
        <w:tc>
          <w:tcPr>
            <w:tcW w:w="1560" w:type="dxa"/>
          </w:tcPr>
          <w:p w:rsidR="00551A30" w:rsidRPr="00753E04" w:rsidRDefault="00551A30" w:rsidP="00064277">
            <w:pPr>
              <w:pStyle w:val="BodyText"/>
            </w:pPr>
          </w:p>
        </w:tc>
        <w:tc>
          <w:tcPr>
            <w:tcW w:w="1842" w:type="dxa"/>
          </w:tcPr>
          <w:p w:rsidR="00551A30" w:rsidRPr="00753E04" w:rsidRDefault="00551A30" w:rsidP="00064277">
            <w:pPr>
              <w:pStyle w:val="BodyText"/>
            </w:pPr>
          </w:p>
        </w:tc>
      </w:tr>
    </w:tbl>
    <w:p w:rsidR="00551A30" w:rsidRPr="00753E04" w:rsidRDefault="00551A30" w:rsidP="00551A30">
      <w:pPr>
        <w:pStyle w:val="BodyText"/>
        <w:tabs>
          <w:tab w:val="left" w:pos="993"/>
        </w:tabs>
        <w:autoSpaceDE/>
        <w:autoSpaceDN/>
        <w:ind w:left="567"/>
        <w:rPr>
          <w:b/>
          <w:bCs/>
        </w:rPr>
      </w:pPr>
    </w:p>
    <w:p w:rsidR="00551A30" w:rsidRPr="00753E04" w:rsidRDefault="00551A30" w:rsidP="00551A30">
      <w:pPr>
        <w:pStyle w:val="BodyText"/>
        <w:numPr>
          <w:ilvl w:val="0"/>
          <w:numId w:val="26"/>
        </w:numPr>
        <w:tabs>
          <w:tab w:val="left" w:pos="1134"/>
        </w:tabs>
        <w:autoSpaceDE/>
        <w:autoSpaceDN/>
        <w:spacing w:line="360" w:lineRule="auto"/>
        <w:ind w:left="0" w:firstLine="567"/>
      </w:pPr>
      <w:r w:rsidRPr="00753E04">
        <w:rPr>
          <w:bCs/>
        </w:rPr>
        <w:t xml:space="preserve">Пълно описание на организацията за изпълнение на дейностите при извършване техническо обслужване, веднъж годишно, с изключване на напрежението по </w:t>
      </w:r>
      <w:r w:rsidRPr="00753E04">
        <w:rPr>
          <w:bCs/>
        </w:rPr>
        <w:lastRenderedPageBreak/>
        <w:t>електропроводи ЕП Неутрон/220kV, ЕП Атом/220kV и въздушни електропроводни линии 6kV за захранване на ШПС - I ÷ VI, включващо:</w:t>
      </w:r>
    </w:p>
    <w:p w:rsidR="00551A30" w:rsidRPr="00753E04" w:rsidRDefault="00551A30" w:rsidP="00551A30">
      <w:pPr>
        <w:tabs>
          <w:tab w:val="left" w:pos="851"/>
        </w:tabs>
        <w:spacing w:line="360" w:lineRule="auto"/>
        <w:ind w:firstLine="851"/>
        <w:jc w:val="both"/>
        <w:rPr>
          <w:lang w:val="bg-BG"/>
        </w:rPr>
      </w:pPr>
      <w:r w:rsidRPr="00753E04">
        <w:rPr>
          <w:lang w:val="bg-BG"/>
        </w:rPr>
        <w:t>VIII.1. Последователност на изпълнение на дейностите по т.</w:t>
      </w:r>
      <w:smartTag w:uri="urn:schemas-microsoft-com:office:smarttags" w:element="stockticker">
        <w:r w:rsidRPr="00753E04">
          <w:rPr>
            <w:lang w:val="bg-BG"/>
          </w:rPr>
          <w:t>VII</w:t>
        </w:r>
      </w:smartTag>
      <w:r w:rsidRPr="00753E04">
        <w:rPr>
          <w:lang w:val="bg-BG"/>
        </w:rPr>
        <w:t xml:space="preserve"> на Работната програма.</w:t>
      </w:r>
    </w:p>
    <w:p w:rsidR="00551A30" w:rsidRPr="00753E04" w:rsidRDefault="00551A30" w:rsidP="00551A30">
      <w:pPr>
        <w:tabs>
          <w:tab w:val="left" w:pos="851"/>
        </w:tabs>
        <w:spacing w:line="360" w:lineRule="auto"/>
        <w:ind w:firstLine="851"/>
        <w:jc w:val="both"/>
        <w:rPr>
          <w:lang w:val="bg-BG"/>
        </w:rPr>
      </w:pPr>
      <w:r w:rsidRPr="00753E04">
        <w:rPr>
          <w:lang w:val="bg-BG"/>
        </w:rPr>
        <w:t>VIII.2. Разпределение във времето на техническите и човешките ресурси при изпълнение на всяка от дейностите по т.</w:t>
      </w:r>
      <w:smartTag w:uri="urn:schemas-microsoft-com:office:smarttags" w:element="stockticker">
        <w:r w:rsidRPr="00753E04">
          <w:rPr>
            <w:lang w:val="bg-BG"/>
          </w:rPr>
          <w:t>VII</w:t>
        </w:r>
      </w:smartTag>
      <w:r w:rsidRPr="00753E04">
        <w:rPr>
          <w:lang w:val="bg-BG"/>
        </w:rPr>
        <w:t xml:space="preserve"> на Работната програма, при спазване на последователността по т. VIII.1 на Работната програма</w:t>
      </w:r>
    </w:p>
    <w:p w:rsidR="00551A30" w:rsidRPr="00753E04" w:rsidRDefault="00551A30" w:rsidP="00551A30">
      <w:pPr>
        <w:spacing w:line="360" w:lineRule="auto"/>
        <w:rPr>
          <w:lang w:val="bg-BG"/>
        </w:rPr>
      </w:pPr>
    </w:p>
    <w:p w:rsidR="00551A30" w:rsidRPr="00753E04" w:rsidRDefault="00551A30" w:rsidP="00551A30">
      <w:pPr>
        <w:spacing w:line="360" w:lineRule="auto"/>
        <w:ind w:firstLine="567"/>
        <w:rPr>
          <w:b/>
          <w:u w:val="single"/>
          <w:lang w:val="bg-BG"/>
        </w:rPr>
      </w:pPr>
      <w:r w:rsidRPr="00753E04">
        <w:rPr>
          <w:b/>
          <w:u w:val="single"/>
          <w:lang w:val="bg-BG"/>
        </w:rPr>
        <w:t>ПОДПИС и ПЕЧАТ:</w:t>
      </w:r>
    </w:p>
    <w:p w:rsidR="00551A30" w:rsidRPr="00753E04" w:rsidRDefault="00551A30" w:rsidP="00551A30">
      <w:pPr>
        <w:pStyle w:val="BodyText"/>
        <w:ind w:left="567"/>
      </w:pPr>
    </w:p>
    <w:p w:rsidR="00551A30" w:rsidRPr="00753E04" w:rsidRDefault="00551A30" w:rsidP="00551A30">
      <w:pPr>
        <w:pStyle w:val="BodyText"/>
        <w:ind w:left="567"/>
      </w:pPr>
      <w:r w:rsidRPr="00753E04">
        <w:t>______________________ (име и Фамилия)</w:t>
      </w:r>
    </w:p>
    <w:p w:rsidR="00551A30" w:rsidRPr="00753E04" w:rsidRDefault="00551A30" w:rsidP="00551A30">
      <w:pPr>
        <w:pStyle w:val="BodyText"/>
        <w:ind w:left="567"/>
      </w:pPr>
    </w:p>
    <w:p w:rsidR="00551A30" w:rsidRPr="00753E04" w:rsidRDefault="00551A30" w:rsidP="00551A30">
      <w:pPr>
        <w:pStyle w:val="BodyText"/>
        <w:ind w:left="567"/>
      </w:pPr>
      <w:r w:rsidRPr="00753E04">
        <w:t>______________________ (дата)</w:t>
      </w:r>
    </w:p>
    <w:p w:rsidR="00551A30" w:rsidRPr="00753E04" w:rsidRDefault="00551A30" w:rsidP="00551A30">
      <w:pPr>
        <w:pStyle w:val="BodyText"/>
        <w:ind w:left="567"/>
      </w:pPr>
    </w:p>
    <w:p w:rsidR="00551A30" w:rsidRPr="00753E04" w:rsidRDefault="00551A30" w:rsidP="00551A30">
      <w:pPr>
        <w:pStyle w:val="BodyText"/>
        <w:ind w:left="3366" w:hanging="2805"/>
      </w:pPr>
      <w:r w:rsidRPr="00753E04">
        <w:t>______________________ (длъжност на управляващия/представляващия участника)</w:t>
      </w:r>
    </w:p>
    <w:p w:rsidR="00551A30" w:rsidRPr="00753E04" w:rsidRDefault="00551A30" w:rsidP="00551A30">
      <w:pPr>
        <w:pStyle w:val="BodyText"/>
        <w:ind w:left="3366" w:hanging="2805"/>
      </w:pPr>
    </w:p>
    <w:p w:rsidR="00551A30" w:rsidRPr="00753E04" w:rsidRDefault="00551A30" w:rsidP="00551A30">
      <w:pPr>
        <w:pStyle w:val="BodyText"/>
        <w:ind w:left="567"/>
      </w:pPr>
      <w:r w:rsidRPr="00753E04">
        <w:t>______________________ (наименование на участника)</w:t>
      </w:r>
    </w:p>
    <w:p w:rsidR="00551A30" w:rsidRPr="00753E04" w:rsidRDefault="00551A30" w:rsidP="00551A30">
      <w:pPr>
        <w:pStyle w:val="BodyText"/>
        <w:ind w:left="5760"/>
        <w:rPr>
          <w:b/>
        </w:rPr>
      </w:pPr>
    </w:p>
    <w:p w:rsidR="00551A30" w:rsidRPr="00753E04" w:rsidRDefault="00551A30" w:rsidP="00551A30">
      <w:pPr>
        <w:pStyle w:val="BodyText"/>
        <w:ind w:left="5760"/>
        <w:rPr>
          <w:b/>
        </w:rPr>
      </w:pPr>
    </w:p>
    <w:p w:rsidR="00551A30" w:rsidRPr="00753E04" w:rsidRDefault="00551A30" w:rsidP="00551A30">
      <w:pPr>
        <w:pStyle w:val="BodyText"/>
        <w:ind w:left="5760"/>
        <w:jc w:val="right"/>
        <w:rPr>
          <w:b/>
        </w:rPr>
      </w:pPr>
    </w:p>
    <w:p w:rsidR="00551A30" w:rsidRPr="00753E04" w:rsidRDefault="00551A30" w:rsidP="00551A30">
      <w:pPr>
        <w:pStyle w:val="BodyText"/>
        <w:ind w:left="5760"/>
        <w:jc w:val="right"/>
        <w:rPr>
          <w:b/>
        </w:rPr>
      </w:pPr>
    </w:p>
    <w:p w:rsidR="00551A30" w:rsidRPr="00753E04" w:rsidRDefault="00551A30" w:rsidP="00551A30">
      <w:pPr>
        <w:pStyle w:val="BodyText"/>
        <w:ind w:left="5760"/>
        <w:jc w:val="right"/>
        <w:rPr>
          <w:b/>
        </w:rPr>
      </w:pPr>
    </w:p>
    <w:p w:rsidR="00551A30" w:rsidRPr="00753E04" w:rsidRDefault="00551A30" w:rsidP="00551A30">
      <w:pPr>
        <w:pStyle w:val="BodyText"/>
        <w:ind w:left="5760"/>
        <w:jc w:val="right"/>
        <w:rPr>
          <w:b/>
        </w:rPr>
      </w:pPr>
    </w:p>
    <w:p w:rsidR="00551A30" w:rsidRPr="00753E04" w:rsidRDefault="00551A30" w:rsidP="00551A30">
      <w:pPr>
        <w:pStyle w:val="BodyText"/>
        <w:ind w:left="5760"/>
        <w:jc w:val="right"/>
        <w:rPr>
          <w:b/>
        </w:rPr>
      </w:pPr>
    </w:p>
    <w:p w:rsidR="00551A30" w:rsidRPr="00753E04" w:rsidRDefault="00551A30" w:rsidP="00551A30">
      <w:pPr>
        <w:pStyle w:val="BodyText"/>
        <w:ind w:left="5760"/>
        <w:jc w:val="right"/>
        <w:rPr>
          <w:b/>
        </w:rPr>
      </w:pPr>
    </w:p>
    <w:p w:rsidR="00551A30" w:rsidRPr="00753E04" w:rsidRDefault="00551A30" w:rsidP="00551A30">
      <w:pPr>
        <w:pStyle w:val="BodyText"/>
        <w:ind w:left="5760"/>
        <w:jc w:val="right"/>
        <w:rPr>
          <w:b/>
        </w:rPr>
        <w:sectPr w:rsidR="00551A30" w:rsidRPr="00753E04" w:rsidSect="007B7F89">
          <w:pgSz w:w="11906" w:h="16838"/>
          <w:pgMar w:top="567" w:right="926" w:bottom="719" w:left="1418" w:header="180" w:footer="422" w:gutter="0"/>
          <w:pgNumType w:start="1"/>
          <w:cols w:space="708"/>
          <w:docGrid w:linePitch="360"/>
        </w:sectPr>
      </w:pPr>
    </w:p>
    <w:p w:rsidR="00551A30" w:rsidRPr="00753E04" w:rsidRDefault="00551A30" w:rsidP="00551A30">
      <w:pPr>
        <w:pStyle w:val="BodyText"/>
        <w:ind w:left="5760"/>
        <w:jc w:val="right"/>
        <w:rPr>
          <w:b/>
        </w:rPr>
      </w:pPr>
      <w:r w:rsidRPr="00753E04">
        <w:rPr>
          <w:b/>
        </w:rPr>
        <w:lastRenderedPageBreak/>
        <w:t xml:space="preserve">ОБРАЗЕЦ по т. </w:t>
      </w:r>
      <w:r w:rsidRPr="00753E04">
        <w:rPr>
          <w:b/>
          <w:lang w:val="en-US"/>
        </w:rPr>
        <w:t>II</w:t>
      </w:r>
      <w:r w:rsidRPr="00753E04">
        <w:rPr>
          <w:b/>
        </w:rPr>
        <w:t>.2. към офертата</w:t>
      </w:r>
    </w:p>
    <w:p w:rsidR="00551A30" w:rsidRPr="00753E04" w:rsidRDefault="00551A30" w:rsidP="00551A30">
      <w:pPr>
        <w:pStyle w:val="Heading1"/>
        <w:rPr>
          <w:b w:val="0"/>
          <w:u w:val="none"/>
        </w:rPr>
      </w:pPr>
      <w:r w:rsidRPr="00753E04">
        <w:rPr>
          <w:b w:val="0"/>
          <w:u w:val="none"/>
        </w:rPr>
        <w:t>________________________________________________________________________________</w:t>
      </w:r>
    </w:p>
    <w:p w:rsidR="00551A30" w:rsidRPr="00753E04" w:rsidRDefault="00551A30" w:rsidP="00551A30">
      <w:pPr>
        <w:pStyle w:val="Heading1"/>
        <w:rPr>
          <w:b w:val="0"/>
          <w:bCs w:val="0"/>
          <w:u w:val="none"/>
        </w:rPr>
      </w:pPr>
      <w:r w:rsidRPr="00753E04">
        <w:rPr>
          <w:b w:val="0"/>
          <w:bCs w:val="0"/>
          <w:u w:val="none"/>
        </w:rPr>
        <w:t>/пълно наименование на участника, търговски адрес, телефон и факс, ЕИК  и ИН по ЗДДС/</w:t>
      </w:r>
    </w:p>
    <w:p w:rsidR="00551A30" w:rsidRPr="00753E04" w:rsidRDefault="00551A30" w:rsidP="00551A30">
      <w:pPr>
        <w:pStyle w:val="Title"/>
      </w:pPr>
    </w:p>
    <w:p w:rsidR="00551A30" w:rsidRPr="00753E04" w:rsidRDefault="00551A30" w:rsidP="00551A30">
      <w:pPr>
        <w:pStyle w:val="Title"/>
      </w:pPr>
    </w:p>
    <w:p w:rsidR="00551A30" w:rsidRPr="00753E04" w:rsidRDefault="00551A30" w:rsidP="00551A30">
      <w:pPr>
        <w:pStyle w:val="Title"/>
      </w:pPr>
      <w:r w:rsidRPr="00753E04">
        <w:t xml:space="preserve">СПЕЦИФИКАЦИЯ </w:t>
      </w:r>
    </w:p>
    <w:p w:rsidR="00551A30" w:rsidRPr="00753E04" w:rsidRDefault="00551A30" w:rsidP="00551A30">
      <w:pPr>
        <w:pStyle w:val="Title"/>
        <w:rPr>
          <w:bCs w:val="0"/>
        </w:rPr>
      </w:pPr>
      <w:r w:rsidRPr="00753E04">
        <w:rPr>
          <w:bCs w:val="0"/>
        </w:rPr>
        <w:t xml:space="preserve">за доставка </w:t>
      </w:r>
      <w:r w:rsidRPr="00753E04">
        <w:rPr>
          <w:b w:val="0"/>
          <w:bCs w:val="0"/>
        </w:rPr>
        <w:t xml:space="preserve">на </w:t>
      </w:r>
      <w:r w:rsidRPr="00753E04">
        <w:t xml:space="preserve">резервни части и консумативи, необходими за </w:t>
      </w:r>
      <w:r w:rsidRPr="00753E04">
        <w:rPr>
          <w:lang w:val="ru-RU"/>
        </w:rPr>
        <w:t>“</w:t>
      </w:r>
      <w:r w:rsidRPr="00753E04">
        <w:t>авариен резерв</w:t>
      </w:r>
      <w:r w:rsidRPr="00753E04">
        <w:rPr>
          <w:lang w:val="ru-RU"/>
        </w:rPr>
        <w:t xml:space="preserve">” </w:t>
      </w:r>
      <w:r w:rsidRPr="00753E04">
        <w:rPr>
          <w:lang w:val="en-US"/>
        </w:rPr>
        <w:t>(</w:t>
      </w:r>
      <w:r w:rsidRPr="00753E04">
        <w:t>съгласно Приложение 6</w:t>
      </w:r>
      <w:r w:rsidRPr="00753E04">
        <w:rPr>
          <w:lang w:val="en-US"/>
        </w:rPr>
        <w:t xml:space="preserve"> </w:t>
      </w:r>
      <w:r w:rsidRPr="00753E04">
        <w:t>от ТЗ</w:t>
      </w:r>
      <w:r w:rsidRPr="00753E04">
        <w:rPr>
          <w:lang w:val="en-US"/>
        </w:rPr>
        <w:t>)</w:t>
      </w:r>
      <w:r w:rsidRPr="00753E04">
        <w:rPr>
          <w:b w:val="0"/>
          <w:lang w:val="ru-RU"/>
        </w:rPr>
        <w:t>.</w:t>
      </w:r>
    </w:p>
    <w:p w:rsidR="00551A30" w:rsidRPr="00753E04" w:rsidRDefault="00551A30" w:rsidP="00551A30">
      <w:pPr>
        <w:pStyle w:val="Title"/>
      </w:pPr>
    </w:p>
    <w:p w:rsidR="00551A30" w:rsidRPr="00753E04" w:rsidRDefault="00551A30" w:rsidP="00551A30">
      <w:pPr>
        <w:jc w:val="center"/>
        <w:rPr>
          <w:bCs/>
          <w:lang w:val="bg-BG"/>
        </w:rPr>
      </w:pPr>
      <w:r w:rsidRPr="00753E04">
        <w:rPr>
          <w:bCs/>
          <w:lang w:val="bg-BG"/>
        </w:rPr>
        <w:t xml:space="preserve">КЪМ ОФЕРТА ЗА УЧАСТИЕ В ОТКРИТА ПРОЦЕДУРА С ПРЕДМЕТ: </w:t>
      </w:r>
    </w:p>
    <w:p w:rsidR="00551A30" w:rsidRPr="00753E04" w:rsidRDefault="00551A30" w:rsidP="00551A30">
      <w:pPr>
        <w:jc w:val="center"/>
        <w:rPr>
          <w:b/>
          <w:lang w:val="bg-BG"/>
        </w:rPr>
      </w:pPr>
      <w:r w:rsidRPr="00753E04">
        <w:rPr>
          <w:b/>
          <w:lang w:val="bg-BG"/>
        </w:rPr>
        <w:t xml:space="preserve">“Техническо обслужване и ремонт на въздушни електропроводи ЕП Неутрон/220 </w:t>
      </w:r>
      <w:r w:rsidRPr="00753E04">
        <w:rPr>
          <w:b/>
        </w:rPr>
        <w:t>kV</w:t>
      </w:r>
      <w:r w:rsidRPr="00753E04">
        <w:rPr>
          <w:b/>
          <w:lang w:val="bg-BG"/>
        </w:rPr>
        <w:t xml:space="preserve">, ЕП Атом/220 </w:t>
      </w:r>
      <w:r w:rsidRPr="00753E04">
        <w:rPr>
          <w:b/>
        </w:rPr>
        <w:t>kV</w:t>
      </w:r>
      <w:r w:rsidRPr="00753E04">
        <w:rPr>
          <w:b/>
          <w:lang w:val="bg-BG"/>
        </w:rPr>
        <w:t xml:space="preserve"> и въздушни електропроводни линии      6 </w:t>
      </w:r>
      <w:r w:rsidRPr="00753E04">
        <w:rPr>
          <w:b/>
        </w:rPr>
        <w:t>kV</w:t>
      </w:r>
      <w:r w:rsidRPr="00753E04">
        <w:rPr>
          <w:b/>
          <w:lang w:val="bg-BG"/>
        </w:rPr>
        <w:t xml:space="preserve"> А и Б за захранване на ШПС І-</w:t>
      </w:r>
      <w:r w:rsidRPr="00753E04">
        <w:rPr>
          <w:b/>
        </w:rPr>
        <w:t>V</w:t>
      </w:r>
      <w:r w:rsidRPr="00753E04">
        <w:rPr>
          <w:b/>
          <w:lang w:val="bg-BG"/>
        </w:rPr>
        <w:t>І от БПС”</w:t>
      </w:r>
    </w:p>
    <w:p w:rsidR="00551A30" w:rsidRPr="00753E04" w:rsidRDefault="00551A30" w:rsidP="00551A30">
      <w:pPr>
        <w:jc w:val="center"/>
        <w:rPr>
          <w:b/>
          <w:bCs/>
          <w:lang w:val="bg-BG"/>
        </w:rPr>
      </w:pPr>
    </w:p>
    <w:tbl>
      <w:tblPr>
        <w:tblW w:w="13514" w:type="dxa"/>
        <w:jc w:val="center"/>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4214"/>
        <w:gridCol w:w="900"/>
        <w:gridCol w:w="900"/>
        <w:gridCol w:w="1440"/>
        <w:gridCol w:w="1644"/>
        <w:gridCol w:w="1419"/>
        <w:gridCol w:w="2316"/>
      </w:tblGrid>
      <w:tr w:rsidR="00551A30" w:rsidRPr="00753E04" w:rsidTr="00064277">
        <w:trPr>
          <w:trHeight w:val="1260"/>
          <w:jc w:val="center"/>
        </w:trPr>
        <w:tc>
          <w:tcPr>
            <w:tcW w:w="681" w:type="dxa"/>
            <w:shd w:val="pct5" w:color="auto" w:fill="auto"/>
            <w:tcMar>
              <w:top w:w="17" w:type="dxa"/>
              <w:left w:w="17" w:type="dxa"/>
              <w:bottom w:w="0" w:type="dxa"/>
              <w:right w:w="17" w:type="dxa"/>
            </w:tcMar>
            <w:vAlign w:val="center"/>
          </w:tcPr>
          <w:p w:rsidR="00551A30" w:rsidRPr="00753E04" w:rsidRDefault="00551A30" w:rsidP="00064277">
            <w:pPr>
              <w:jc w:val="center"/>
              <w:rPr>
                <w:rFonts w:eastAsia="Arial Unicode MS"/>
                <w:b/>
                <w:bCs/>
                <w:lang w:val="bg-BG"/>
              </w:rPr>
            </w:pPr>
            <w:r w:rsidRPr="00753E04">
              <w:rPr>
                <w:b/>
                <w:bCs/>
                <w:lang w:val="bg-BG"/>
              </w:rPr>
              <w:t>№</w:t>
            </w:r>
          </w:p>
        </w:tc>
        <w:tc>
          <w:tcPr>
            <w:tcW w:w="4214" w:type="dxa"/>
            <w:shd w:val="pct5" w:color="auto" w:fill="auto"/>
            <w:vAlign w:val="center"/>
          </w:tcPr>
          <w:p w:rsidR="00551A30" w:rsidRPr="00753E04" w:rsidRDefault="00551A30" w:rsidP="00064277">
            <w:pPr>
              <w:jc w:val="center"/>
              <w:rPr>
                <w:b/>
                <w:bCs/>
                <w:lang w:val="bg-BG"/>
              </w:rPr>
            </w:pPr>
            <w:r w:rsidRPr="00753E04">
              <w:rPr>
                <w:b/>
                <w:bCs/>
                <w:lang w:val="bg-BG"/>
              </w:rPr>
              <w:t>Наименование, тип, марка и описание на вида и характеристиките на предлаганите резервни части</w:t>
            </w:r>
          </w:p>
          <w:p w:rsidR="00551A30" w:rsidRPr="00753E04" w:rsidRDefault="00551A30" w:rsidP="00064277">
            <w:pPr>
              <w:jc w:val="center"/>
              <w:rPr>
                <w:b/>
                <w:bCs/>
                <w:lang w:val="bg-BG"/>
              </w:rPr>
            </w:pPr>
            <w:r w:rsidRPr="00753E04">
              <w:rPr>
                <w:b/>
                <w:bCs/>
                <w:lang w:val="bg-BG"/>
              </w:rPr>
              <w:t xml:space="preserve">за </w:t>
            </w:r>
            <w:r w:rsidRPr="00753E04">
              <w:rPr>
                <w:b/>
                <w:bCs/>
                <w:u w:val="single"/>
                <w:lang w:val="bg-BG"/>
              </w:rPr>
              <w:t>авариен резерв</w:t>
            </w:r>
          </w:p>
        </w:tc>
        <w:tc>
          <w:tcPr>
            <w:tcW w:w="900" w:type="dxa"/>
            <w:shd w:val="pct5" w:color="auto" w:fill="auto"/>
            <w:tcMar>
              <w:top w:w="17" w:type="dxa"/>
              <w:left w:w="17" w:type="dxa"/>
              <w:bottom w:w="0" w:type="dxa"/>
              <w:right w:w="17" w:type="dxa"/>
            </w:tcMar>
            <w:vAlign w:val="center"/>
          </w:tcPr>
          <w:p w:rsidR="00551A30" w:rsidRPr="00753E04" w:rsidRDefault="00551A30" w:rsidP="00064277">
            <w:pPr>
              <w:jc w:val="center"/>
              <w:rPr>
                <w:rFonts w:eastAsia="Arial Unicode MS"/>
                <w:b/>
                <w:bCs/>
                <w:lang w:val="bg-BG"/>
              </w:rPr>
            </w:pPr>
            <w:r w:rsidRPr="00753E04">
              <w:rPr>
                <w:b/>
                <w:bCs/>
                <w:lang w:val="bg-BG"/>
              </w:rPr>
              <w:t>Един.  мярка</w:t>
            </w:r>
          </w:p>
        </w:tc>
        <w:tc>
          <w:tcPr>
            <w:tcW w:w="900" w:type="dxa"/>
            <w:shd w:val="pct5" w:color="auto" w:fill="auto"/>
            <w:vAlign w:val="center"/>
          </w:tcPr>
          <w:p w:rsidR="00551A30" w:rsidRPr="00753E04" w:rsidRDefault="00551A30" w:rsidP="00064277">
            <w:pPr>
              <w:pStyle w:val="Heading4"/>
              <w:spacing w:line="240" w:lineRule="auto"/>
              <w:jc w:val="center"/>
            </w:pPr>
            <w:r w:rsidRPr="00753E04">
              <w:t>К-во</w:t>
            </w:r>
          </w:p>
        </w:tc>
        <w:tc>
          <w:tcPr>
            <w:tcW w:w="1440" w:type="dxa"/>
            <w:shd w:val="pct5" w:color="auto" w:fill="auto"/>
            <w:vAlign w:val="center"/>
          </w:tcPr>
          <w:p w:rsidR="00551A30" w:rsidRPr="00753E04" w:rsidRDefault="00551A30" w:rsidP="00064277">
            <w:pPr>
              <w:jc w:val="center"/>
              <w:rPr>
                <w:rFonts w:eastAsia="Arial Unicode MS"/>
                <w:b/>
                <w:bCs/>
                <w:lang w:val="bg-BG"/>
              </w:rPr>
            </w:pPr>
            <w:r w:rsidRPr="00753E04">
              <w:rPr>
                <w:rFonts w:eastAsia="Arial Unicode MS"/>
                <w:b/>
                <w:bCs/>
                <w:lang w:val="bg-BG"/>
              </w:rPr>
              <w:t>Стандарт</w:t>
            </w:r>
          </w:p>
        </w:tc>
        <w:tc>
          <w:tcPr>
            <w:tcW w:w="1644" w:type="dxa"/>
            <w:shd w:val="pct5" w:color="auto" w:fill="auto"/>
            <w:vAlign w:val="center"/>
          </w:tcPr>
          <w:p w:rsidR="00551A30" w:rsidRPr="00753E04" w:rsidRDefault="00551A30" w:rsidP="00064277">
            <w:pPr>
              <w:jc w:val="center"/>
              <w:rPr>
                <w:rFonts w:eastAsia="Arial Unicode MS"/>
                <w:b/>
                <w:bCs/>
                <w:lang w:val="bg-BG"/>
              </w:rPr>
            </w:pPr>
            <w:r w:rsidRPr="00753E04">
              <w:rPr>
                <w:rFonts w:eastAsia="Arial Unicode MS"/>
                <w:b/>
                <w:bCs/>
                <w:lang w:val="bg-BG"/>
              </w:rPr>
              <w:t>Производител и страна на произход</w:t>
            </w:r>
          </w:p>
        </w:tc>
        <w:tc>
          <w:tcPr>
            <w:tcW w:w="1419" w:type="dxa"/>
            <w:shd w:val="pct5" w:color="auto" w:fill="auto"/>
            <w:vAlign w:val="center"/>
          </w:tcPr>
          <w:p w:rsidR="00551A30" w:rsidRPr="00753E04" w:rsidRDefault="00551A30" w:rsidP="00064277">
            <w:pPr>
              <w:jc w:val="center"/>
              <w:rPr>
                <w:rFonts w:eastAsia="Arial Unicode MS"/>
                <w:b/>
                <w:bCs/>
                <w:lang w:val="bg-BG"/>
              </w:rPr>
            </w:pPr>
            <w:r w:rsidRPr="00753E04">
              <w:rPr>
                <w:rFonts w:eastAsia="Arial Unicode MS"/>
                <w:b/>
                <w:bCs/>
                <w:lang w:val="bg-BG"/>
              </w:rPr>
              <w:t>Забележка</w:t>
            </w:r>
          </w:p>
        </w:tc>
        <w:tc>
          <w:tcPr>
            <w:tcW w:w="2316" w:type="dxa"/>
            <w:shd w:val="pct5" w:color="auto" w:fill="auto"/>
            <w:vAlign w:val="center"/>
          </w:tcPr>
          <w:p w:rsidR="00551A30" w:rsidRPr="00753E04" w:rsidRDefault="00551A30" w:rsidP="00064277">
            <w:pPr>
              <w:jc w:val="center"/>
              <w:rPr>
                <w:rFonts w:eastAsia="Arial Unicode MS"/>
                <w:b/>
                <w:bCs/>
                <w:lang w:val="bg-BG"/>
              </w:rPr>
            </w:pPr>
            <w:r w:rsidRPr="00753E04">
              <w:rPr>
                <w:rFonts w:eastAsia="Arial Unicode MS"/>
                <w:b/>
                <w:bCs/>
                <w:lang w:val="bg-BG"/>
              </w:rPr>
              <w:t>Гаранционен срок</w:t>
            </w:r>
          </w:p>
        </w:tc>
      </w:tr>
      <w:tr w:rsidR="00551A30" w:rsidRPr="00753E04" w:rsidTr="00064277">
        <w:trPr>
          <w:trHeight w:val="53"/>
          <w:jc w:val="center"/>
        </w:trPr>
        <w:tc>
          <w:tcPr>
            <w:tcW w:w="681" w:type="dxa"/>
            <w:tcMar>
              <w:top w:w="17" w:type="dxa"/>
              <w:left w:w="17" w:type="dxa"/>
              <w:bottom w:w="0" w:type="dxa"/>
              <w:right w:w="17" w:type="dxa"/>
            </w:tcMar>
            <w:vAlign w:val="center"/>
          </w:tcPr>
          <w:p w:rsidR="00551A30" w:rsidRPr="00753E04" w:rsidRDefault="00551A30" w:rsidP="00064277">
            <w:pPr>
              <w:jc w:val="center"/>
              <w:rPr>
                <w:rFonts w:eastAsia="Arial Unicode MS"/>
                <w:b/>
                <w:bCs/>
                <w:i/>
                <w:iCs/>
                <w:sz w:val="20"/>
                <w:szCs w:val="20"/>
                <w:lang w:val="bg-BG"/>
              </w:rPr>
            </w:pPr>
            <w:r w:rsidRPr="00753E04">
              <w:rPr>
                <w:b/>
                <w:bCs/>
                <w:i/>
                <w:iCs/>
                <w:sz w:val="20"/>
                <w:szCs w:val="20"/>
                <w:lang w:val="bg-BG"/>
              </w:rPr>
              <w:t>1</w:t>
            </w:r>
          </w:p>
        </w:tc>
        <w:tc>
          <w:tcPr>
            <w:tcW w:w="4214" w:type="dxa"/>
            <w:vAlign w:val="center"/>
          </w:tcPr>
          <w:p w:rsidR="00551A30" w:rsidRPr="00753E04" w:rsidRDefault="00551A30" w:rsidP="00064277">
            <w:pPr>
              <w:jc w:val="center"/>
              <w:rPr>
                <w:b/>
                <w:bCs/>
                <w:i/>
                <w:iCs/>
                <w:sz w:val="20"/>
                <w:szCs w:val="20"/>
                <w:lang w:val="bg-BG"/>
              </w:rPr>
            </w:pPr>
            <w:r w:rsidRPr="00753E04">
              <w:rPr>
                <w:b/>
                <w:bCs/>
                <w:i/>
                <w:iCs/>
                <w:sz w:val="20"/>
                <w:szCs w:val="20"/>
                <w:lang w:val="bg-BG"/>
              </w:rPr>
              <w:t>2</w:t>
            </w:r>
          </w:p>
        </w:tc>
        <w:tc>
          <w:tcPr>
            <w:tcW w:w="900" w:type="dxa"/>
            <w:tcMar>
              <w:top w:w="17" w:type="dxa"/>
              <w:left w:w="17" w:type="dxa"/>
              <w:bottom w:w="0" w:type="dxa"/>
              <w:right w:w="17" w:type="dxa"/>
            </w:tcMar>
            <w:vAlign w:val="center"/>
          </w:tcPr>
          <w:p w:rsidR="00551A30" w:rsidRPr="00753E04" w:rsidRDefault="00551A30" w:rsidP="00064277">
            <w:pPr>
              <w:jc w:val="center"/>
              <w:rPr>
                <w:rFonts w:eastAsia="Arial Unicode MS"/>
                <w:b/>
                <w:bCs/>
                <w:i/>
                <w:iCs/>
                <w:sz w:val="20"/>
                <w:szCs w:val="20"/>
                <w:lang w:val="bg-BG"/>
              </w:rPr>
            </w:pPr>
            <w:r w:rsidRPr="00753E04">
              <w:rPr>
                <w:b/>
                <w:bCs/>
                <w:i/>
                <w:iCs/>
                <w:sz w:val="20"/>
                <w:szCs w:val="20"/>
                <w:lang w:val="bg-BG"/>
              </w:rPr>
              <w:t>3</w:t>
            </w:r>
          </w:p>
        </w:tc>
        <w:tc>
          <w:tcPr>
            <w:tcW w:w="900" w:type="dxa"/>
            <w:vAlign w:val="center"/>
          </w:tcPr>
          <w:p w:rsidR="00551A30" w:rsidRPr="00753E04" w:rsidRDefault="00551A30" w:rsidP="00064277">
            <w:pPr>
              <w:jc w:val="center"/>
              <w:rPr>
                <w:b/>
                <w:bCs/>
                <w:i/>
                <w:iCs/>
                <w:sz w:val="20"/>
                <w:szCs w:val="20"/>
                <w:lang w:val="bg-BG"/>
              </w:rPr>
            </w:pPr>
            <w:r w:rsidRPr="00753E04">
              <w:rPr>
                <w:b/>
                <w:bCs/>
                <w:i/>
                <w:iCs/>
                <w:sz w:val="20"/>
                <w:szCs w:val="20"/>
                <w:lang w:val="bg-BG"/>
              </w:rPr>
              <w:t>4</w:t>
            </w:r>
          </w:p>
        </w:tc>
        <w:tc>
          <w:tcPr>
            <w:tcW w:w="1440" w:type="dxa"/>
            <w:vAlign w:val="center"/>
          </w:tcPr>
          <w:p w:rsidR="00551A30" w:rsidRPr="00753E04" w:rsidRDefault="00551A30" w:rsidP="00064277">
            <w:pPr>
              <w:jc w:val="center"/>
              <w:rPr>
                <w:rFonts w:eastAsia="Arial Unicode MS"/>
                <w:b/>
                <w:bCs/>
                <w:i/>
                <w:iCs/>
                <w:sz w:val="20"/>
                <w:szCs w:val="20"/>
                <w:lang w:val="bg-BG"/>
              </w:rPr>
            </w:pPr>
            <w:r w:rsidRPr="00753E04">
              <w:rPr>
                <w:rFonts w:eastAsia="Arial Unicode MS"/>
                <w:b/>
                <w:bCs/>
                <w:i/>
                <w:iCs/>
                <w:sz w:val="20"/>
                <w:szCs w:val="20"/>
                <w:lang w:val="bg-BG"/>
              </w:rPr>
              <w:t>5</w:t>
            </w:r>
          </w:p>
        </w:tc>
        <w:tc>
          <w:tcPr>
            <w:tcW w:w="1644" w:type="dxa"/>
            <w:vAlign w:val="center"/>
          </w:tcPr>
          <w:p w:rsidR="00551A30" w:rsidRPr="00753E04" w:rsidRDefault="00551A30" w:rsidP="00064277">
            <w:pPr>
              <w:jc w:val="center"/>
              <w:rPr>
                <w:b/>
                <w:bCs/>
                <w:i/>
                <w:iCs/>
                <w:sz w:val="20"/>
                <w:szCs w:val="20"/>
                <w:lang w:val="bg-BG"/>
              </w:rPr>
            </w:pPr>
            <w:r w:rsidRPr="00753E04">
              <w:rPr>
                <w:b/>
                <w:bCs/>
                <w:i/>
                <w:iCs/>
                <w:sz w:val="20"/>
                <w:szCs w:val="20"/>
                <w:lang w:val="bg-BG"/>
              </w:rPr>
              <w:t>6</w:t>
            </w:r>
          </w:p>
        </w:tc>
        <w:tc>
          <w:tcPr>
            <w:tcW w:w="1419" w:type="dxa"/>
            <w:vAlign w:val="center"/>
          </w:tcPr>
          <w:p w:rsidR="00551A30" w:rsidRPr="00753E04" w:rsidRDefault="00551A30" w:rsidP="00064277">
            <w:pPr>
              <w:jc w:val="center"/>
              <w:rPr>
                <w:b/>
                <w:bCs/>
                <w:i/>
                <w:iCs/>
                <w:sz w:val="20"/>
                <w:szCs w:val="20"/>
                <w:lang w:val="bg-BG"/>
              </w:rPr>
            </w:pPr>
            <w:r w:rsidRPr="00753E04">
              <w:rPr>
                <w:b/>
                <w:bCs/>
                <w:i/>
                <w:iCs/>
                <w:sz w:val="20"/>
                <w:szCs w:val="20"/>
                <w:lang w:val="bg-BG"/>
              </w:rPr>
              <w:t>7</w:t>
            </w:r>
          </w:p>
        </w:tc>
        <w:tc>
          <w:tcPr>
            <w:tcW w:w="2316" w:type="dxa"/>
            <w:vAlign w:val="center"/>
          </w:tcPr>
          <w:p w:rsidR="00551A30" w:rsidRPr="00753E04" w:rsidRDefault="00551A30" w:rsidP="00064277">
            <w:pPr>
              <w:jc w:val="center"/>
              <w:rPr>
                <w:b/>
                <w:bCs/>
                <w:i/>
                <w:iCs/>
                <w:sz w:val="20"/>
                <w:szCs w:val="20"/>
                <w:lang w:val="bg-BG"/>
              </w:rPr>
            </w:pPr>
            <w:r w:rsidRPr="00753E04">
              <w:rPr>
                <w:b/>
                <w:bCs/>
                <w:i/>
                <w:iCs/>
                <w:sz w:val="20"/>
                <w:szCs w:val="20"/>
                <w:lang w:val="bg-BG"/>
              </w:rPr>
              <w:t>8</w:t>
            </w:r>
          </w:p>
        </w:tc>
      </w:tr>
      <w:tr w:rsidR="00551A30" w:rsidRPr="00753E04" w:rsidTr="00064277">
        <w:trPr>
          <w:trHeight w:val="53"/>
          <w:jc w:val="center"/>
        </w:trPr>
        <w:tc>
          <w:tcPr>
            <w:tcW w:w="681" w:type="dxa"/>
            <w:tcMar>
              <w:top w:w="17" w:type="dxa"/>
              <w:left w:w="17" w:type="dxa"/>
              <w:bottom w:w="0" w:type="dxa"/>
              <w:right w:w="17" w:type="dxa"/>
            </w:tcMar>
            <w:vAlign w:val="center"/>
          </w:tcPr>
          <w:p w:rsidR="00551A30" w:rsidRPr="00753E04" w:rsidRDefault="00551A30" w:rsidP="00064277">
            <w:pPr>
              <w:jc w:val="center"/>
              <w:rPr>
                <w:lang w:val="bg-BG"/>
              </w:rPr>
            </w:pPr>
          </w:p>
        </w:tc>
        <w:tc>
          <w:tcPr>
            <w:tcW w:w="4214" w:type="dxa"/>
          </w:tcPr>
          <w:p w:rsidR="00551A30" w:rsidRPr="00753E04" w:rsidRDefault="00551A30" w:rsidP="00064277">
            <w:pPr>
              <w:jc w:val="both"/>
              <w:rPr>
                <w:lang w:val="bg-BG"/>
              </w:rPr>
            </w:pPr>
          </w:p>
        </w:tc>
        <w:tc>
          <w:tcPr>
            <w:tcW w:w="900" w:type="dxa"/>
            <w:tcMar>
              <w:top w:w="17" w:type="dxa"/>
              <w:left w:w="17" w:type="dxa"/>
              <w:bottom w:w="0" w:type="dxa"/>
              <w:right w:w="17" w:type="dxa"/>
            </w:tcMar>
            <w:vAlign w:val="center"/>
          </w:tcPr>
          <w:p w:rsidR="00551A30" w:rsidRPr="00753E04" w:rsidRDefault="00551A30" w:rsidP="00064277">
            <w:pPr>
              <w:jc w:val="both"/>
              <w:rPr>
                <w:lang w:val="bg-BG"/>
              </w:rPr>
            </w:pPr>
          </w:p>
        </w:tc>
        <w:tc>
          <w:tcPr>
            <w:tcW w:w="900" w:type="dxa"/>
            <w:vAlign w:val="center"/>
          </w:tcPr>
          <w:p w:rsidR="00551A30" w:rsidRPr="00753E04" w:rsidRDefault="00551A30" w:rsidP="00064277">
            <w:pPr>
              <w:rPr>
                <w:lang w:val="bg-BG"/>
              </w:rPr>
            </w:pPr>
          </w:p>
        </w:tc>
        <w:tc>
          <w:tcPr>
            <w:tcW w:w="1440" w:type="dxa"/>
            <w:vAlign w:val="center"/>
          </w:tcPr>
          <w:p w:rsidR="00551A30" w:rsidRPr="00753E04" w:rsidRDefault="00551A30" w:rsidP="00064277">
            <w:pPr>
              <w:jc w:val="both"/>
              <w:rPr>
                <w:lang w:val="bg-BG"/>
              </w:rPr>
            </w:pPr>
          </w:p>
        </w:tc>
        <w:tc>
          <w:tcPr>
            <w:tcW w:w="1644" w:type="dxa"/>
            <w:vAlign w:val="center"/>
          </w:tcPr>
          <w:p w:rsidR="00551A30" w:rsidRPr="00753E04" w:rsidRDefault="00551A30" w:rsidP="00064277">
            <w:pPr>
              <w:rPr>
                <w:lang w:val="bg-BG"/>
              </w:rPr>
            </w:pPr>
          </w:p>
        </w:tc>
        <w:tc>
          <w:tcPr>
            <w:tcW w:w="1419" w:type="dxa"/>
          </w:tcPr>
          <w:p w:rsidR="00551A30" w:rsidRPr="00753E04" w:rsidRDefault="00551A30" w:rsidP="00064277">
            <w:pPr>
              <w:rPr>
                <w:lang w:val="bg-BG"/>
              </w:rPr>
            </w:pPr>
          </w:p>
        </w:tc>
        <w:tc>
          <w:tcPr>
            <w:tcW w:w="2316" w:type="dxa"/>
          </w:tcPr>
          <w:p w:rsidR="00551A30" w:rsidRPr="00753E04" w:rsidRDefault="00551A30" w:rsidP="00064277">
            <w:pPr>
              <w:rPr>
                <w:lang w:val="bg-BG"/>
              </w:rPr>
            </w:pPr>
          </w:p>
        </w:tc>
      </w:tr>
      <w:tr w:rsidR="00551A30" w:rsidRPr="00753E04" w:rsidTr="00064277">
        <w:trPr>
          <w:trHeight w:val="53"/>
          <w:jc w:val="center"/>
        </w:trPr>
        <w:tc>
          <w:tcPr>
            <w:tcW w:w="681" w:type="dxa"/>
            <w:tcMar>
              <w:top w:w="17" w:type="dxa"/>
              <w:left w:w="17" w:type="dxa"/>
              <w:bottom w:w="0" w:type="dxa"/>
              <w:right w:w="17" w:type="dxa"/>
            </w:tcMar>
            <w:vAlign w:val="center"/>
          </w:tcPr>
          <w:p w:rsidR="00551A30" w:rsidRPr="00753E04" w:rsidRDefault="00551A30" w:rsidP="00064277">
            <w:pPr>
              <w:jc w:val="center"/>
              <w:rPr>
                <w:lang w:val="bg-BG"/>
              </w:rPr>
            </w:pPr>
          </w:p>
        </w:tc>
        <w:tc>
          <w:tcPr>
            <w:tcW w:w="4214" w:type="dxa"/>
          </w:tcPr>
          <w:p w:rsidR="00551A30" w:rsidRPr="00753E04" w:rsidRDefault="00551A30" w:rsidP="00064277">
            <w:pPr>
              <w:jc w:val="both"/>
              <w:rPr>
                <w:lang w:val="bg-BG"/>
              </w:rPr>
            </w:pPr>
          </w:p>
        </w:tc>
        <w:tc>
          <w:tcPr>
            <w:tcW w:w="900" w:type="dxa"/>
            <w:tcMar>
              <w:top w:w="17" w:type="dxa"/>
              <w:left w:w="17" w:type="dxa"/>
              <w:bottom w:w="0" w:type="dxa"/>
              <w:right w:w="17" w:type="dxa"/>
            </w:tcMar>
            <w:vAlign w:val="center"/>
          </w:tcPr>
          <w:p w:rsidR="00551A30" w:rsidRPr="00753E04" w:rsidRDefault="00551A30" w:rsidP="00064277">
            <w:pPr>
              <w:jc w:val="both"/>
              <w:rPr>
                <w:lang w:val="bg-BG"/>
              </w:rPr>
            </w:pPr>
          </w:p>
        </w:tc>
        <w:tc>
          <w:tcPr>
            <w:tcW w:w="900" w:type="dxa"/>
            <w:vAlign w:val="center"/>
          </w:tcPr>
          <w:p w:rsidR="00551A30" w:rsidRPr="00753E04" w:rsidRDefault="00551A30" w:rsidP="00064277">
            <w:pPr>
              <w:rPr>
                <w:lang w:val="bg-BG"/>
              </w:rPr>
            </w:pPr>
          </w:p>
        </w:tc>
        <w:tc>
          <w:tcPr>
            <w:tcW w:w="1440" w:type="dxa"/>
            <w:vAlign w:val="center"/>
          </w:tcPr>
          <w:p w:rsidR="00551A30" w:rsidRPr="00753E04" w:rsidRDefault="00551A30" w:rsidP="00064277">
            <w:pPr>
              <w:jc w:val="both"/>
              <w:rPr>
                <w:lang w:val="bg-BG"/>
              </w:rPr>
            </w:pPr>
          </w:p>
        </w:tc>
        <w:tc>
          <w:tcPr>
            <w:tcW w:w="1644" w:type="dxa"/>
            <w:vAlign w:val="center"/>
          </w:tcPr>
          <w:p w:rsidR="00551A30" w:rsidRPr="00753E04" w:rsidRDefault="00551A30" w:rsidP="00064277">
            <w:pPr>
              <w:rPr>
                <w:lang w:val="bg-BG"/>
              </w:rPr>
            </w:pPr>
          </w:p>
        </w:tc>
        <w:tc>
          <w:tcPr>
            <w:tcW w:w="1419" w:type="dxa"/>
          </w:tcPr>
          <w:p w:rsidR="00551A30" w:rsidRPr="00753E04" w:rsidRDefault="00551A30" w:rsidP="00064277">
            <w:pPr>
              <w:rPr>
                <w:lang w:val="bg-BG"/>
              </w:rPr>
            </w:pPr>
          </w:p>
        </w:tc>
        <w:tc>
          <w:tcPr>
            <w:tcW w:w="2316" w:type="dxa"/>
          </w:tcPr>
          <w:p w:rsidR="00551A30" w:rsidRPr="00753E04" w:rsidRDefault="00551A30" w:rsidP="00064277">
            <w:pPr>
              <w:rPr>
                <w:lang w:val="bg-BG"/>
              </w:rPr>
            </w:pPr>
          </w:p>
        </w:tc>
      </w:tr>
      <w:tr w:rsidR="00551A30" w:rsidRPr="00753E04" w:rsidTr="00064277">
        <w:trPr>
          <w:trHeight w:val="53"/>
          <w:jc w:val="center"/>
        </w:trPr>
        <w:tc>
          <w:tcPr>
            <w:tcW w:w="681" w:type="dxa"/>
            <w:tcMar>
              <w:top w:w="17" w:type="dxa"/>
              <w:left w:w="17" w:type="dxa"/>
              <w:bottom w:w="0" w:type="dxa"/>
              <w:right w:w="17" w:type="dxa"/>
            </w:tcMar>
            <w:vAlign w:val="center"/>
          </w:tcPr>
          <w:p w:rsidR="00551A30" w:rsidRPr="00753E04" w:rsidRDefault="00551A30" w:rsidP="00064277">
            <w:pPr>
              <w:jc w:val="center"/>
              <w:rPr>
                <w:lang w:val="bg-BG"/>
              </w:rPr>
            </w:pPr>
          </w:p>
        </w:tc>
        <w:tc>
          <w:tcPr>
            <w:tcW w:w="4214" w:type="dxa"/>
          </w:tcPr>
          <w:p w:rsidR="00551A30" w:rsidRPr="00753E04" w:rsidRDefault="00551A30" w:rsidP="00064277">
            <w:pPr>
              <w:jc w:val="both"/>
              <w:rPr>
                <w:lang w:val="bg-BG"/>
              </w:rPr>
            </w:pPr>
          </w:p>
        </w:tc>
        <w:tc>
          <w:tcPr>
            <w:tcW w:w="900" w:type="dxa"/>
            <w:tcMar>
              <w:top w:w="17" w:type="dxa"/>
              <w:left w:w="17" w:type="dxa"/>
              <w:bottom w:w="0" w:type="dxa"/>
              <w:right w:w="17" w:type="dxa"/>
            </w:tcMar>
            <w:vAlign w:val="center"/>
          </w:tcPr>
          <w:p w:rsidR="00551A30" w:rsidRPr="00753E04" w:rsidRDefault="00551A30" w:rsidP="00064277">
            <w:pPr>
              <w:jc w:val="both"/>
              <w:rPr>
                <w:lang w:val="bg-BG"/>
              </w:rPr>
            </w:pPr>
          </w:p>
        </w:tc>
        <w:tc>
          <w:tcPr>
            <w:tcW w:w="900" w:type="dxa"/>
            <w:vAlign w:val="center"/>
          </w:tcPr>
          <w:p w:rsidR="00551A30" w:rsidRPr="00753E04" w:rsidRDefault="00551A30" w:rsidP="00064277">
            <w:pPr>
              <w:rPr>
                <w:lang w:val="bg-BG"/>
              </w:rPr>
            </w:pPr>
          </w:p>
        </w:tc>
        <w:tc>
          <w:tcPr>
            <w:tcW w:w="1440" w:type="dxa"/>
            <w:vAlign w:val="center"/>
          </w:tcPr>
          <w:p w:rsidR="00551A30" w:rsidRPr="00753E04" w:rsidRDefault="00551A30" w:rsidP="00064277">
            <w:pPr>
              <w:jc w:val="both"/>
              <w:rPr>
                <w:lang w:val="bg-BG"/>
              </w:rPr>
            </w:pPr>
          </w:p>
        </w:tc>
        <w:tc>
          <w:tcPr>
            <w:tcW w:w="1644" w:type="dxa"/>
            <w:vAlign w:val="center"/>
          </w:tcPr>
          <w:p w:rsidR="00551A30" w:rsidRPr="00753E04" w:rsidRDefault="00551A30" w:rsidP="00064277">
            <w:pPr>
              <w:rPr>
                <w:lang w:val="bg-BG"/>
              </w:rPr>
            </w:pPr>
          </w:p>
        </w:tc>
        <w:tc>
          <w:tcPr>
            <w:tcW w:w="1419" w:type="dxa"/>
          </w:tcPr>
          <w:p w:rsidR="00551A30" w:rsidRPr="00753E04" w:rsidRDefault="00551A30" w:rsidP="00064277">
            <w:pPr>
              <w:rPr>
                <w:lang w:val="bg-BG"/>
              </w:rPr>
            </w:pPr>
          </w:p>
        </w:tc>
        <w:tc>
          <w:tcPr>
            <w:tcW w:w="2316" w:type="dxa"/>
          </w:tcPr>
          <w:p w:rsidR="00551A30" w:rsidRPr="00753E04" w:rsidRDefault="00551A30" w:rsidP="00064277">
            <w:pPr>
              <w:rPr>
                <w:lang w:val="bg-BG"/>
              </w:rPr>
            </w:pPr>
          </w:p>
        </w:tc>
      </w:tr>
    </w:tbl>
    <w:p w:rsidR="00551A30" w:rsidRPr="00753E04" w:rsidRDefault="00551A30" w:rsidP="00551A30">
      <w:pPr>
        <w:pStyle w:val="BodyText"/>
        <w:ind w:left="567"/>
      </w:pPr>
    </w:p>
    <w:p w:rsidR="00551A30" w:rsidRPr="00753E04" w:rsidRDefault="00551A30" w:rsidP="00551A30">
      <w:pPr>
        <w:pStyle w:val="BodyText"/>
        <w:ind w:left="567"/>
      </w:pPr>
    </w:p>
    <w:p w:rsidR="00551A30" w:rsidRPr="00753E04" w:rsidRDefault="00551A30" w:rsidP="00551A30">
      <w:pPr>
        <w:spacing w:line="360" w:lineRule="auto"/>
        <w:ind w:firstLine="1800"/>
        <w:rPr>
          <w:b/>
          <w:u w:val="single"/>
          <w:lang w:val="bg-BG"/>
        </w:rPr>
      </w:pPr>
      <w:r w:rsidRPr="00753E04">
        <w:rPr>
          <w:b/>
          <w:u w:val="single"/>
          <w:lang w:val="bg-BG"/>
        </w:rPr>
        <w:t>ПОДПИС и ПЕЧАТ:</w:t>
      </w:r>
    </w:p>
    <w:p w:rsidR="00551A30" w:rsidRPr="00753E04" w:rsidRDefault="00551A30" w:rsidP="00551A30">
      <w:pPr>
        <w:pStyle w:val="BodyText"/>
        <w:ind w:firstLine="1800"/>
      </w:pPr>
      <w:r w:rsidRPr="00753E04">
        <w:t>______________________ (име и фамилия)</w:t>
      </w:r>
    </w:p>
    <w:p w:rsidR="00551A30" w:rsidRPr="00753E04" w:rsidRDefault="00551A30" w:rsidP="00551A30">
      <w:pPr>
        <w:pStyle w:val="BodyText"/>
        <w:ind w:left="567" w:firstLine="1800"/>
      </w:pPr>
    </w:p>
    <w:p w:rsidR="00551A30" w:rsidRPr="00753E04" w:rsidRDefault="00551A30" w:rsidP="00551A30">
      <w:pPr>
        <w:pStyle w:val="BodyText"/>
        <w:ind w:left="567" w:firstLine="1233"/>
      </w:pPr>
      <w:r w:rsidRPr="00753E04">
        <w:t>______________________ (дата)</w:t>
      </w:r>
    </w:p>
    <w:p w:rsidR="00551A30" w:rsidRPr="00753E04" w:rsidRDefault="00551A30" w:rsidP="00551A30">
      <w:pPr>
        <w:pStyle w:val="BodyText"/>
        <w:ind w:left="567" w:firstLine="1233"/>
      </w:pPr>
    </w:p>
    <w:p w:rsidR="00551A30" w:rsidRPr="00753E04" w:rsidRDefault="00551A30" w:rsidP="00551A30">
      <w:pPr>
        <w:pStyle w:val="BodyText"/>
        <w:ind w:left="1092" w:firstLine="708"/>
      </w:pPr>
      <w:r w:rsidRPr="00753E04">
        <w:t>______________________ (длъжност на управляващия/представляващия участника)</w:t>
      </w:r>
    </w:p>
    <w:p w:rsidR="00551A30" w:rsidRPr="00753E04" w:rsidRDefault="00551A30" w:rsidP="00551A30">
      <w:pPr>
        <w:pStyle w:val="BodyText"/>
        <w:ind w:left="3366" w:firstLine="1233"/>
      </w:pPr>
    </w:p>
    <w:p w:rsidR="00551A30" w:rsidRPr="00753E04" w:rsidRDefault="00551A30" w:rsidP="00551A30">
      <w:pPr>
        <w:pStyle w:val="BodyText"/>
        <w:ind w:left="567" w:firstLine="1233"/>
      </w:pPr>
      <w:r w:rsidRPr="00753E04">
        <w:t>______________________ (наименование на участника)</w:t>
      </w:r>
    </w:p>
    <w:p w:rsidR="00551A30" w:rsidRPr="00753E04" w:rsidRDefault="00551A30" w:rsidP="00551A30">
      <w:pPr>
        <w:pStyle w:val="BodyText"/>
        <w:ind w:left="5760"/>
        <w:jc w:val="right"/>
        <w:rPr>
          <w:b/>
        </w:rPr>
      </w:pPr>
    </w:p>
    <w:p w:rsidR="00551A30" w:rsidRPr="00753E04" w:rsidRDefault="00551A30" w:rsidP="00551A30">
      <w:pPr>
        <w:pStyle w:val="BodyText"/>
        <w:ind w:left="5760"/>
        <w:jc w:val="right"/>
        <w:rPr>
          <w:b/>
        </w:rPr>
      </w:pPr>
    </w:p>
    <w:p w:rsidR="00551A30" w:rsidRPr="00753E04" w:rsidRDefault="00551A30" w:rsidP="00551A30">
      <w:pPr>
        <w:pStyle w:val="BodyText"/>
        <w:ind w:left="5760"/>
        <w:jc w:val="right"/>
        <w:rPr>
          <w:b/>
        </w:rPr>
      </w:pPr>
    </w:p>
    <w:p w:rsidR="00551A30" w:rsidRPr="00753E04" w:rsidRDefault="00551A30" w:rsidP="00551A30">
      <w:pPr>
        <w:pStyle w:val="BodyText"/>
        <w:ind w:left="5760"/>
        <w:jc w:val="right"/>
        <w:rPr>
          <w:b/>
        </w:rPr>
      </w:pPr>
      <w:r w:rsidRPr="00753E04">
        <w:rPr>
          <w:b/>
        </w:rPr>
        <w:br w:type="page"/>
      </w:r>
      <w:r w:rsidRPr="00753E04">
        <w:rPr>
          <w:b/>
        </w:rPr>
        <w:lastRenderedPageBreak/>
        <w:t xml:space="preserve">ОБРАЗЕЦ по т. </w:t>
      </w:r>
      <w:r w:rsidRPr="00753E04">
        <w:rPr>
          <w:b/>
          <w:lang w:val="en-US"/>
        </w:rPr>
        <w:t>II</w:t>
      </w:r>
      <w:r w:rsidRPr="00753E04">
        <w:rPr>
          <w:b/>
        </w:rPr>
        <w:t>.3. към офертата</w:t>
      </w:r>
    </w:p>
    <w:p w:rsidR="00551A30" w:rsidRPr="00753E04" w:rsidRDefault="00551A30" w:rsidP="00551A30">
      <w:pPr>
        <w:pStyle w:val="Heading1"/>
        <w:rPr>
          <w:b w:val="0"/>
          <w:u w:val="none"/>
        </w:rPr>
      </w:pPr>
      <w:r w:rsidRPr="00753E04">
        <w:rPr>
          <w:b w:val="0"/>
          <w:u w:val="none"/>
        </w:rPr>
        <w:t>________________________________________________________________________________</w:t>
      </w:r>
    </w:p>
    <w:p w:rsidR="00551A30" w:rsidRPr="00753E04" w:rsidRDefault="00551A30" w:rsidP="00551A30">
      <w:pPr>
        <w:pStyle w:val="Heading1"/>
        <w:rPr>
          <w:b w:val="0"/>
          <w:bCs w:val="0"/>
          <w:u w:val="none"/>
        </w:rPr>
      </w:pPr>
      <w:r w:rsidRPr="00753E04">
        <w:rPr>
          <w:b w:val="0"/>
          <w:bCs w:val="0"/>
          <w:u w:val="none"/>
        </w:rPr>
        <w:t>/пълно наименование на участника, търговски адрес, телефон и факс, ЕИК  и ИН по ЗДДС/</w:t>
      </w:r>
    </w:p>
    <w:p w:rsidR="00551A30" w:rsidRPr="00753E04" w:rsidRDefault="00551A30" w:rsidP="00551A30">
      <w:pPr>
        <w:pStyle w:val="Title"/>
      </w:pPr>
    </w:p>
    <w:p w:rsidR="00551A30" w:rsidRPr="00753E04" w:rsidRDefault="00551A30" w:rsidP="00551A30">
      <w:pPr>
        <w:pStyle w:val="Title"/>
      </w:pPr>
    </w:p>
    <w:p w:rsidR="00551A30" w:rsidRPr="00753E04" w:rsidRDefault="00551A30" w:rsidP="00551A30">
      <w:pPr>
        <w:pStyle w:val="Title"/>
      </w:pPr>
      <w:r w:rsidRPr="00753E04">
        <w:t xml:space="preserve">СПЕЦИФИКАЦИЯ </w:t>
      </w:r>
    </w:p>
    <w:p w:rsidR="00551A30" w:rsidRPr="00753E04" w:rsidRDefault="00551A30" w:rsidP="00551A30">
      <w:pPr>
        <w:pStyle w:val="Title"/>
        <w:rPr>
          <w:bCs w:val="0"/>
        </w:rPr>
      </w:pPr>
      <w:r w:rsidRPr="00753E04">
        <w:rPr>
          <w:bCs w:val="0"/>
        </w:rPr>
        <w:t xml:space="preserve">за доставка на резервни части и консумативи, необходими за осъществяване на ремонтни дейности </w:t>
      </w:r>
      <w:r w:rsidRPr="00753E04">
        <w:rPr>
          <w:lang w:val="en-US"/>
        </w:rPr>
        <w:t>(</w:t>
      </w:r>
      <w:r w:rsidRPr="00753E04">
        <w:t>съгласно Приложение 7 от ТЗ</w:t>
      </w:r>
      <w:r w:rsidRPr="00753E04">
        <w:rPr>
          <w:lang w:val="en-US"/>
        </w:rPr>
        <w:t>)</w:t>
      </w:r>
    </w:p>
    <w:p w:rsidR="00551A30" w:rsidRPr="00753E04" w:rsidRDefault="00551A30" w:rsidP="00551A30">
      <w:pPr>
        <w:pStyle w:val="Title"/>
      </w:pPr>
    </w:p>
    <w:p w:rsidR="00551A30" w:rsidRPr="00753E04" w:rsidRDefault="00551A30" w:rsidP="00551A30">
      <w:pPr>
        <w:jc w:val="center"/>
        <w:rPr>
          <w:bCs/>
          <w:lang w:val="bg-BG"/>
        </w:rPr>
      </w:pPr>
      <w:r w:rsidRPr="00753E04">
        <w:rPr>
          <w:bCs/>
          <w:lang w:val="bg-BG"/>
        </w:rPr>
        <w:t>КЪМ ОФЕРТА ЗА УЧАСТИЕ В</w:t>
      </w:r>
      <w:r w:rsidRPr="00753E04">
        <w:rPr>
          <w:bCs/>
          <w:lang w:val="en-US"/>
        </w:rPr>
        <w:t xml:space="preserve"> </w:t>
      </w:r>
      <w:r w:rsidRPr="00753E04">
        <w:rPr>
          <w:bCs/>
          <w:lang w:val="bg-BG"/>
        </w:rPr>
        <w:t xml:space="preserve">ОТКРИТА ПРОЦЕДУРА С ПРЕДМЕТ: </w:t>
      </w:r>
    </w:p>
    <w:p w:rsidR="00551A30" w:rsidRPr="00753E04" w:rsidRDefault="00551A30" w:rsidP="00551A30">
      <w:pPr>
        <w:jc w:val="center"/>
        <w:rPr>
          <w:b/>
          <w:lang w:val="bg-BG"/>
        </w:rPr>
      </w:pPr>
      <w:r w:rsidRPr="00753E04">
        <w:rPr>
          <w:b/>
          <w:lang w:val="bg-BG"/>
        </w:rPr>
        <w:t xml:space="preserve">“Техническо обслужване и ремонт на въздушни електропроводи ЕП Неутрон/220 </w:t>
      </w:r>
      <w:r w:rsidRPr="00753E04">
        <w:rPr>
          <w:b/>
        </w:rPr>
        <w:t>kV</w:t>
      </w:r>
      <w:r w:rsidRPr="00753E04">
        <w:rPr>
          <w:b/>
          <w:lang w:val="bg-BG"/>
        </w:rPr>
        <w:t xml:space="preserve">, ЕП Атом/220 </w:t>
      </w:r>
      <w:r w:rsidRPr="00753E04">
        <w:rPr>
          <w:b/>
        </w:rPr>
        <w:t>kV</w:t>
      </w:r>
      <w:r w:rsidRPr="00753E04">
        <w:rPr>
          <w:b/>
          <w:lang w:val="bg-BG"/>
        </w:rPr>
        <w:t xml:space="preserve"> и въздушни електропроводни линии       6 </w:t>
      </w:r>
      <w:r w:rsidRPr="00753E04">
        <w:rPr>
          <w:b/>
        </w:rPr>
        <w:t>kV</w:t>
      </w:r>
      <w:r w:rsidRPr="00753E04">
        <w:rPr>
          <w:b/>
          <w:lang w:val="bg-BG"/>
        </w:rPr>
        <w:t xml:space="preserve"> - А и Б за захранване на ШПС І-</w:t>
      </w:r>
      <w:r w:rsidRPr="00753E04">
        <w:rPr>
          <w:b/>
        </w:rPr>
        <w:t>V</w:t>
      </w:r>
      <w:r w:rsidRPr="00753E04">
        <w:rPr>
          <w:b/>
          <w:lang w:val="bg-BG"/>
        </w:rPr>
        <w:t>І от БПС”</w:t>
      </w:r>
    </w:p>
    <w:p w:rsidR="00551A30" w:rsidRPr="00753E04" w:rsidRDefault="00551A30" w:rsidP="00551A30">
      <w:pPr>
        <w:jc w:val="center"/>
        <w:rPr>
          <w:b/>
          <w:bCs/>
          <w:lang w:val="bg-BG"/>
        </w:rPr>
      </w:pPr>
    </w:p>
    <w:tbl>
      <w:tblPr>
        <w:tblW w:w="12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4214"/>
        <w:gridCol w:w="900"/>
        <w:gridCol w:w="900"/>
        <w:gridCol w:w="1440"/>
        <w:gridCol w:w="1644"/>
        <w:gridCol w:w="1419"/>
        <w:gridCol w:w="1749"/>
      </w:tblGrid>
      <w:tr w:rsidR="00551A30" w:rsidRPr="00753E04" w:rsidTr="00064277">
        <w:trPr>
          <w:trHeight w:val="1260"/>
          <w:jc w:val="center"/>
        </w:trPr>
        <w:tc>
          <w:tcPr>
            <w:tcW w:w="681" w:type="dxa"/>
            <w:shd w:val="pct5" w:color="auto" w:fill="auto"/>
            <w:tcMar>
              <w:top w:w="17" w:type="dxa"/>
              <w:left w:w="17" w:type="dxa"/>
              <w:bottom w:w="0" w:type="dxa"/>
              <w:right w:w="17" w:type="dxa"/>
            </w:tcMar>
            <w:vAlign w:val="center"/>
          </w:tcPr>
          <w:p w:rsidR="00551A30" w:rsidRPr="00753E04" w:rsidRDefault="00551A30" w:rsidP="00064277">
            <w:pPr>
              <w:jc w:val="center"/>
              <w:rPr>
                <w:rFonts w:eastAsia="Arial Unicode MS"/>
                <w:b/>
                <w:bCs/>
                <w:lang w:val="bg-BG"/>
              </w:rPr>
            </w:pPr>
            <w:r w:rsidRPr="00753E04">
              <w:rPr>
                <w:b/>
                <w:bCs/>
                <w:lang w:val="bg-BG"/>
              </w:rPr>
              <w:t>№</w:t>
            </w:r>
          </w:p>
        </w:tc>
        <w:tc>
          <w:tcPr>
            <w:tcW w:w="4214" w:type="dxa"/>
            <w:shd w:val="pct5" w:color="auto" w:fill="auto"/>
            <w:vAlign w:val="center"/>
          </w:tcPr>
          <w:p w:rsidR="00551A30" w:rsidRPr="00753E04" w:rsidRDefault="00551A30" w:rsidP="00064277">
            <w:pPr>
              <w:jc w:val="center"/>
              <w:rPr>
                <w:b/>
                <w:bCs/>
                <w:lang w:val="bg-BG"/>
              </w:rPr>
            </w:pPr>
            <w:r w:rsidRPr="00753E04">
              <w:rPr>
                <w:b/>
                <w:bCs/>
                <w:lang w:val="bg-BG"/>
              </w:rPr>
              <w:t>Наименование, тип, марка, и описание на вида и характеристиките на предлаганите  резервни части и консумативи за рем. д-сти</w:t>
            </w:r>
          </w:p>
        </w:tc>
        <w:tc>
          <w:tcPr>
            <w:tcW w:w="900" w:type="dxa"/>
            <w:shd w:val="pct5" w:color="auto" w:fill="auto"/>
            <w:tcMar>
              <w:top w:w="17" w:type="dxa"/>
              <w:left w:w="17" w:type="dxa"/>
              <w:bottom w:w="0" w:type="dxa"/>
              <w:right w:w="17" w:type="dxa"/>
            </w:tcMar>
            <w:vAlign w:val="center"/>
          </w:tcPr>
          <w:p w:rsidR="00551A30" w:rsidRPr="00753E04" w:rsidRDefault="00551A30" w:rsidP="00064277">
            <w:pPr>
              <w:jc w:val="center"/>
              <w:rPr>
                <w:rFonts w:eastAsia="Arial Unicode MS"/>
                <w:b/>
                <w:bCs/>
                <w:lang w:val="bg-BG"/>
              </w:rPr>
            </w:pPr>
            <w:r w:rsidRPr="00753E04">
              <w:rPr>
                <w:b/>
                <w:bCs/>
                <w:lang w:val="bg-BG"/>
              </w:rPr>
              <w:t>Един.  мярка</w:t>
            </w:r>
          </w:p>
        </w:tc>
        <w:tc>
          <w:tcPr>
            <w:tcW w:w="900" w:type="dxa"/>
            <w:shd w:val="pct5" w:color="auto" w:fill="auto"/>
            <w:vAlign w:val="center"/>
          </w:tcPr>
          <w:p w:rsidR="00551A30" w:rsidRPr="00753E04" w:rsidRDefault="00551A30" w:rsidP="00064277">
            <w:pPr>
              <w:pStyle w:val="Heading4"/>
              <w:jc w:val="center"/>
            </w:pPr>
            <w:r w:rsidRPr="00753E04">
              <w:t>К-во</w:t>
            </w:r>
          </w:p>
        </w:tc>
        <w:tc>
          <w:tcPr>
            <w:tcW w:w="1440" w:type="dxa"/>
            <w:shd w:val="pct5" w:color="auto" w:fill="auto"/>
            <w:vAlign w:val="center"/>
          </w:tcPr>
          <w:p w:rsidR="00551A30" w:rsidRPr="00753E04" w:rsidRDefault="00551A30" w:rsidP="00064277">
            <w:pPr>
              <w:jc w:val="center"/>
              <w:rPr>
                <w:rFonts w:eastAsia="Arial Unicode MS"/>
                <w:b/>
                <w:bCs/>
                <w:lang w:val="bg-BG"/>
              </w:rPr>
            </w:pPr>
            <w:r w:rsidRPr="00753E04">
              <w:rPr>
                <w:rFonts w:eastAsia="Arial Unicode MS"/>
                <w:b/>
                <w:bCs/>
                <w:lang w:val="bg-BG"/>
              </w:rPr>
              <w:t>Стандарт</w:t>
            </w:r>
          </w:p>
        </w:tc>
        <w:tc>
          <w:tcPr>
            <w:tcW w:w="1644" w:type="dxa"/>
            <w:shd w:val="pct5" w:color="auto" w:fill="auto"/>
            <w:vAlign w:val="center"/>
          </w:tcPr>
          <w:p w:rsidR="00551A30" w:rsidRPr="00753E04" w:rsidRDefault="00551A30" w:rsidP="00064277">
            <w:pPr>
              <w:jc w:val="center"/>
              <w:rPr>
                <w:rFonts w:eastAsia="Arial Unicode MS"/>
                <w:b/>
                <w:bCs/>
                <w:lang w:val="bg-BG"/>
              </w:rPr>
            </w:pPr>
            <w:r w:rsidRPr="00753E04">
              <w:rPr>
                <w:rFonts w:eastAsia="Arial Unicode MS"/>
                <w:b/>
                <w:bCs/>
                <w:lang w:val="bg-BG"/>
              </w:rPr>
              <w:t>Производител и страна на произход</w:t>
            </w:r>
          </w:p>
        </w:tc>
        <w:tc>
          <w:tcPr>
            <w:tcW w:w="1419" w:type="dxa"/>
            <w:shd w:val="pct5" w:color="auto" w:fill="auto"/>
            <w:vAlign w:val="center"/>
          </w:tcPr>
          <w:p w:rsidR="00551A30" w:rsidRPr="00753E04" w:rsidRDefault="00551A30" w:rsidP="00064277">
            <w:pPr>
              <w:jc w:val="center"/>
              <w:rPr>
                <w:rFonts w:eastAsia="Arial Unicode MS"/>
                <w:b/>
                <w:bCs/>
                <w:lang w:val="bg-BG"/>
              </w:rPr>
            </w:pPr>
            <w:r w:rsidRPr="00753E04">
              <w:rPr>
                <w:rFonts w:eastAsia="Arial Unicode MS"/>
                <w:b/>
                <w:bCs/>
                <w:lang w:val="bg-BG"/>
              </w:rPr>
              <w:t>Забележка</w:t>
            </w:r>
          </w:p>
        </w:tc>
        <w:tc>
          <w:tcPr>
            <w:tcW w:w="1749" w:type="dxa"/>
            <w:shd w:val="pct5" w:color="auto" w:fill="auto"/>
          </w:tcPr>
          <w:p w:rsidR="00551A30" w:rsidRPr="00753E04" w:rsidRDefault="00551A30" w:rsidP="00064277">
            <w:pPr>
              <w:jc w:val="center"/>
              <w:rPr>
                <w:rFonts w:eastAsia="Arial Unicode MS"/>
                <w:b/>
                <w:bCs/>
                <w:lang w:val="bg-BG"/>
              </w:rPr>
            </w:pPr>
          </w:p>
          <w:p w:rsidR="00551A30" w:rsidRPr="00753E04" w:rsidRDefault="00551A30" w:rsidP="00064277">
            <w:pPr>
              <w:jc w:val="center"/>
              <w:rPr>
                <w:rFonts w:eastAsia="Arial Unicode MS"/>
                <w:b/>
                <w:bCs/>
                <w:lang w:val="bg-BG"/>
              </w:rPr>
            </w:pPr>
            <w:r w:rsidRPr="00753E04">
              <w:rPr>
                <w:rFonts w:eastAsia="Arial Unicode MS"/>
                <w:b/>
                <w:bCs/>
                <w:lang w:val="bg-BG"/>
              </w:rPr>
              <w:t>Гаранционен срок</w:t>
            </w:r>
          </w:p>
          <w:p w:rsidR="00551A30" w:rsidRPr="00753E04" w:rsidRDefault="00551A30" w:rsidP="00064277">
            <w:pPr>
              <w:jc w:val="center"/>
              <w:rPr>
                <w:rFonts w:eastAsia="Arial Unicode MS"/>
                <w:b/>
                <w:bCs/>
                <w:lang w:val="bg-BG"/>
              </w:rPr>
            </w:pPr>
          </w:p>
        </w:tc>
      </w:tr>
      <w:tr w:rsidR="00551A30" w:rsidRPr="00753E04" w:rsidTr="00064277">
        <w:trPr>
          <w:trHeight w:val="53"/>
          <w:jc w:val="center"/>
        </w:trPr>
        <w:tc>
          <w:tcPr>
            <w:tcW w:w="681" w:type="dxa"/>
            <w:tcMar>
              <w:top w:w="17" w:type="dxa"/>
              <w:left w:w="17" w:type="dxa"/>
              <w:bottom w:w="0" w:type="dxa"/>
              <w:right w:w="17" w:type="dxa"/>
            </w:tcMar>
            <w:vAlign w:val="center"/>
          </w:tcPr>
          <w:p w:rsidR="00551A30" w:rsidRPr="00753E04" w:rsidRDefault="00551A30" w:rsidP="00064277">
            <w:pPr>
              <w:jc w:val="center"/>
              <w:rPr>
                <w:rFonts w:eastAsia="Arial Unicode MS"/>
                <w:b/>
                <w:bCs/>
                <w:i/>
                <w:iCs/>
                <w:sz w:val="20"/>
                <w:szCs w:val="20"/>
                <w:lang w:val="bg-BG"/>
              </w:rPr>
            </w:pPr>
            <w:r w:rsidRPr="00753E04">
              <w:rPr>
                <w:b/>
                <w:bCs/>
                <w:i/>
                <w:iCs/>
                <w:sz w:val="20"/>
                <w:szCs w:val="20"/>
                <w:lang w:val="bg-BG"/>
              </w:rPr>
              <w:t>1</w:t>
            </w:r>
          </w:p>
        </w:tc>
        <w:tc>
          <w:tcPr>
            <w:tcW w:w="4214" w:type="dxa"/>
            <w:vAlign w:val="center"/>
          </w:tcPr>
          <w:p w:rsidR="00551A30" w:rsidRPr="00753E04" w:rsidRDefault="00551A30" w:rsidP="00064277">
            <w:pPr>
              <w:jc w:val="center"/>
              <w:rPr>
                <w:b/>
                <w:bCs/>
                <w:i/>
                <w:iCs/>
                <w:sz w:val="20"/>
                <w:szCs w:val="20"/>
                <w:lang w:val="bg-BG"/>
              </w:rPr>
            </w:pPr>
            <w:r w:rsidRPr="00753E04">
              <w:rPr>
                <w:b/>
                <w:bCs/>
                <w:i/>
                <w:iCs/>
                <w:sz w:val="20"/>
                <w:szCs w:val="20"/>
                <w:lang w:val="bg-BG"/>
              </w:rPr>
              <w:t>2</w:t>
            </w:r>
          </w:p>
        </w:tc>
        <w:tc>
          <w:tcPr>
            <w:tcW w:w="900" w:type="dxa"/>
            <w:tcMar>
              <w:top w:w="17" w:type="dxa"/>
              <w:left w:w="17" w:type="dxa"/>
              <w:bottom w:w="0" w:type="dxa"/>
              <w:right w:w="17" w:type="dxa"/>
            </w:tcMar>
            <w:vAlign w:val="center"/>
          </w:tcPr>
          <w:p w:rsidR="00551A30" w:rsidRPr="00753E04" w:rsidRDefault="00551A30" w:rsidP="00064277">
            <w:pPr>
              <w:jc w:val="center"/>
              <w:rPr>
                <w:rFonts w:eastAsia="Arial Unicode MS"/>
                <w:b/>
                <w:bCs/>
                <w:i/>
                <w:iCs/>
                <w:sz w:val="20"/>
                <w:szCs w:val="20"/>
                <w:lang w:val="bg-BG"/>
              </w:rPr>
            </w:pPr>
            <w:r w:rsidRPr="00753E04">
              <w:rPr>
                <w:b/>
                <w:bCs/>
                <w:i/>
                <w:iCs/>
                <w:sz w:val="20"/>
                <w:szCs w:val="20"/>
                <w:lang w:val="bg-BG"/>
              </w:rPr>
              <w:t>3</w:t>
            </w:r>
          </w:p>
        </w:tc>
        <w:tc>
          <w:tcPr>
            <w:tcW w:w="900" w:type="dxa"/>
            <w:vAlign w:val="center"/>
          </w:tcPr>
          <w:p w:rsidR="00551A30" w:rsidRPr="00753E04" w:rsidRDefault="00551A30" w:rsidP="00064277">
            <w:pPr>
              <w:jc w:val="center"/>
              <w:rPr>
                <w:b/>
                <w:bCs/>
                <w:i/>
                <w:iCs/>
                <w:sz w:val="20"/>
                <w:szCs w:val="20"/>
                <w:lang w:val="bg-BG"/>
              </w:rPr>
            </w:pPr>
            <w:r w:rsidRPr="00753E04">
              <w:rPr>
                <w:b/>
                <w:bCs/>
                <w:i/>
                <w:iCs/>
                <w:sz w:val="20"/>
                <w:szCs w:val="20"/>
                <w:lang w:val="bg-BG"/>
              </w:rPr>
              <w:t>4</w:t>
            </w:r>
          </w:p>
        </w:tc>
        <w:tc>
          <w:tcPr>
            <w:tcW w:w="1440" w:type="dxa"/>
            <w:vAlign w:val="center"/>
          </w:tcPr>
          <w:p w:rsidR="00551A30" w:rsidRPr="00753E04" w:rsidRDefault="00551A30" w:rsidP="00064277">
            <w:pPr>
              <w:jc w:val="center"/>
              <w:rPr>
                <w:rFonts w:eastAsia="Arial Unicode MS"/>
                <w:b/>
                <w:bCs/>
                <w:i/>
                <w:iCs/>
                <w:sz w:val="20"/>
                <w:szCs w:val="20"/>
                <w:lang w:val="bg-BG"/>
              </w:rPr>
            </w:pPr>
            <w:r w:rsidRPr="00753E04">
              <w:rPr>
                <w:rFonts w:eastAsia="Arial Unicode MS"/>
                <w:b/>
                <w:bCs/>
                <w:i/>
                <w:iCs/>
                <w:sz w:val="20"/>
                <w:szCs w:val="20"/>
                <w:lang w:val="bg-BG"/>
              </w:rPr>
              <w:t>5</w:t>
            </w:r>
          </w:p>
        </w:tc>
        <w:tc>
          <w:tcPr>
            <w:tcW w:w="1644" w:type="dxa"/>
            <w:vAlign w:val="center"/>
          </w:tcPr>
          <w:p w:rsidR="00551A30" w:rsidRPr="00753E04" w:rsidRDefault="00551A30" w:rsidP="00064277">
            <w:pPr>
              <w:jc w:val="center"/>
              <w:rPr>
                <w:b/>
                <w:bCs/>
                <w:i/>
                <w:iCs/>
                <w:sz w:val="20"/>
                <w:szCs w:val="20"/>
                <w:lang w:val="bg-BG"/>
              </w:rPr>
            </w:pPr>
            <w:r w:rsidRPr="00753E04">
              <w:rPr>
                <w:b/>
                <w:bCs/>
                <w:i/>
                <w:iCs/>
                <w:sz w:val="20"/>
                <w:szCs w:val="20"/>
                <w:lang w:val="bg-BG"/>
              </w:rPr>
              <w:t>6</w:t>
            </w:r>
          </w:p>
        </w:tc>
        <w:tc>
          <w:tcPr>
            <w:tcW w:w="1419" w:type="dxa"/>
            <w:vAlign w:val="center"/>
          </w:tcPr>
          <w:p w:rsidR="00551A30" w:rsidRPr="00753E04" w:rsidRDefault="00551A30" w:rsidP="00064277">
            <w:pPr>
              <w:jc w:val="center"/>
              <w:rPr>
                <w:b/>
                <w:bCs/>
                <w:i/>
                <w:iCs/>
                <w:sz w:val="20"/>
                <w:szCs w:val="20"/>
                <w:lang w:val="bg-BG"/>
              </w:rPr>
            </w:pPr>
            <w:r w:rsidRPr="00753E04">
              <w:rPr>
                <w:b/>
                <w:bCs/>
                <w:i/>
                <w:iCs/>
                <w:sz w:val="20"/>
                <w:szCs w:val="20"/>
                <w:lang w:val="bg-BG"/>
              </w:rPr>
              <w:t>7</w:t>
            </w:r>
          </w:p>
        </w:tc>
        <w:tc>
          <w:tcPr>
            <w:tcW w:w="1749" w:type="dxa"/>
            <w:vAlign w:val="center"/>
          </w:tcPr>
          <w:p w:rsidR="00551A30" w:rsidRPr="00753E04" w:rsidRDefault="00551A30" w:rsidP="00064277">
            <w:pPr>
              <w:jc w:val="center"/>
              <w:rPr>
                <w:b/>
                <w:bCs/>
                <w:i/>
                <w:iCs/>
                <w:sz w:val="20"/>
                <w:szCs w:val="20"/>
                <w:lang w:val="bg-BG"/>
              </w:rPr>
            </w:pPr>
            <w:r w:rsidRPr="00753E04">
              <w:rPr>
                <w:b/>
                <w:bCs/>
                <w:i/>
                <w:iCs/>
                <w:sz w:val="20"/>
                <w:szCs w:val="20"/>
                <w:lang w:val="bg-BG"/>
              </w:rPr>
              <w:t>8</w:t>
            </w:r>
          </w:p>
        </w:tc>
      </w:tr>
      <w:tr w:rsidR="00551A30" w:rsidRPr="00753E04" w:rsidTr="00064277">
        <w:trPr>
          <w:trHeight w:val="53"/>
          <w:jc w:val="center"/>
        </w:trPr>
        <w:tc>
          <w:tcPr>
            <w:tcW w:w="681" w:type="dxa"/>
            <w:tcMar>
              <w:top w:w="17" w:type="dxa"/>
              <w:left w:w="17" w:type="dxa"/>
              <w:bottom w:w="0" w:type="dxa"/>
              <w:right w:w="17" w:type="dxa"/>
            </w:tcMar>
            <w:vAlign w:val="center"/>
          </w:tcPr>
          <w:p w:rsidR="00551A30" w:rsidRPr="00753E04" w:rsidRDefault="00551A30" w:rsidP="00064277">
            <w:pPr>
              <w:jc w:val="center"/>
              <w:rPr>
                <w:lang w:val="bg-BG"/>
              </w:rPr>
            </w:pPr>
          </w:p>
        </w:tc>
        <w:tc>
          <w:tcPr>
            <w:tcW w:w="4214" w:type="dxa"/>
          </w:tcPr>
          <w:p w:rsidR="00551A30" w:rsidRPr="00753E04" w:rsidRDefault="00551A30" w:rsidP="00064277">
            <w:pPr>
              <w:jc w:val="both"/>
              <w:rPr>
                <w:lang w:val="bg-BG"/>
              </w:rPr>
            </w:pPr>
          </w:p>
        </w:tc>
        <w:tc>
          <w:tcPr>
            <w:tcW w:w="900" w:type="dxa"/>
            <w:tcMar>
              <w:top w:w="17" w:type="dxa"/>
              <w:left w:w="17" w:type="dxa"/>
              <w:bottom w:w="0" w:type="dxa"/>
              <w:right w:w="17" w:type="dxa"/>
            </w:tcMar>
            <w:vAlign w:val="center"/>
          </w:tcPr>
          <w:p w:rsidR="00551A30" w:rsidRPr="00753E04" w:rsidRDefault="00551A30" w:rsidP="00064277">
            <w:pPr>
              <w:jc w:val="both"/>
              <w:rPr>
                <w:lang w:val="bg-BG"/>
              </w:rPr>
            </w:pPr>
          </w:p>
        </w:tc>
        <w:tc>
          <w:tcPr>
            <w:tcW w:w="900" w:type="dxa"/>
            <w:vAlign w:val="center"/>
          </w:tcPr>
          <w:p w:rsidR="00551A30" w:rsidRPr="00753E04" w:rsidRDefault="00551A30" w:rsidP="00064277">
            <w:pPr>
              <w:rPr>
                <w:lang w:val="bg-BG"/>
              </w:rPr>
            </w:pPr>
          </w:p>
        </w:tc>
        <w:tc>
          <w:tcPr>
            <w:tcW w:w="1440" w:type="dxa"/>
            <w:vAlign w:val="center"/>
          </w:tcPr>
          <w:p w:rsidR="00551A30" w:rsidRPr="00753E04" w:rsidRDefault="00551A30" w:rsidP="00064277">
            <w:pPr>
              <w:jc w:val="both"/>
              <w:rPr>
                <w:lang w:val="bg-BG"/>
              </w:rPr>
            </w:pPr>
          </w:p>
        </w:tc>
        <w:tc>
          <w:tcPr>
            <w:tcW w:w="1644" w:type="dxa"/>
            <w:vAlign w:val="center"/>
          </w:tcPr>
          <w:p w:rsidR="00551A30" w:rsidRPr="00753E04" w:rsidRDefault="00551A30" w:rsidP="00064277">
            <w:pPr>
              <w:rPr>
                <w:lang w:val="bg-BG"/>
              </w:rPr>
            </w:pPr>
          </w:p>
        </w:tc>
        <w:tc>
          <w:tcPr>
            <w:tcW w:w="1419" w:type="dxa"/>
          </w:tcPr>
          <w:p w:rsidR="00551A30" w:rsidRPr="00753E04" w:rsidRDefault="00551A30" w:rsidP="00064277">
            <w:pPr>
              <w:rPr>
                <w:lang w:val="bg-BG"/>
              </w:rPr>
            </w:pPr>
          </w:p>
        </w:tc>
        <w:tc>
          <w:tcPr>
            <w:tcW w:w="1749" w:type="dxa"/>
          </w:tcPr>
          <w:p w:rsidR="00551A30" w:rsidRPr="00753E04" w:rsidRDefault="00551A30" w:rsidP="00064277">
            <w:pPr>
              <w:rPr>
                <w:lang w:val="bg-BG"/>
              </w:rPr>
            </w:pPr>
          </w:p>
        </w:tc>
      </w:tr>
      <w:tr w:rsidR="00551A30" w:rsidRPr="00753E04" w:rsidTr="00064277">
        <w:trPr>
          <w:trHeight w:val="53"/>
          <w:jc w:val="center"/>
        </w:trPr>
        <w:tc>
          <w:tcPr>
            <w:tcW w:w="681" w:type="dxa"/>
            <w:tcMar>
              <w:top w:w="17" w:type="dxa"/>
              <w:left w:w="17" w:type="dxa"/>
              <w:bottom w:w="0" w:type="dxa"/>
              <w:right w:w="17" w:type="dxa"/>
            </w:tcMar>
            <w:vAlign w:val="center"/>
          </w:tcPr>
          <w:p w:rsidR="00551A30" w:rsidRPr="00753E04" w:rsidRDefault="00551A30" w:rsidP="00064277">
            <w:pPr>
              <w:jc w:val="center"/>
              <w:rPr>
                <w:lang w:val="bg-BG"/>
              </w:rPr>
            </w:pPr>
          </w:p>
        </w:tc>
        <w:tc>
          <w:tcPr>
            <w:tcW w:w="4214" w:type="dxa"/>
          </w:tcPr>
          <w:p w:rsidR="00551A30" w:rsidRPr="00753E04" w:rsidRDefault="00551A30" w:rsidP="00064277">
            <w:pPr>
              <w:jc w:val="both"/>
              <w:rPr>
                <w:lang w:val="bg-BG"/>
              </w:rPr>
            </w:pPr>
          </w:p>
        </w:tc>
        <w:tc>
          <w:tcPr>
            <w:tcW w:w="900" w:type="dxa"/>
            <w:tcMar>
              <w:top w:w="17" w:type="dxa"/>
              <w:left w:w="17" w:type="dxa"/>
              <w:bottom w:w="0" w:type="dxa"/>
              <w:right w:w="17" w:type="dxa"/>
            </w:tcMar>
            <w:vAlign w:val="center"/>
          </w:tcPr>
          <w:p w:rsidR="00551A30" w:rsidRPr="00753E04" w:rsidRDefault="00551A30" w:rsidP="00064277">
            <w:pPr>
              <w:jc w:val="both"/>
              <w:rPr>
                <w:lang w:val="bg-BG"/>
              </w:rPr>
            </w:pPr>
          </w:p>
        </w:tc>
        <w:tc>
          <w:tcPr>
            <w:tcW w:w="900" w:type="dxa"/>
            <w:vAlign w:val="center"/>
          </w:tcPr>
          <w:p w:rsidR="00551A30" w:rsidRPr="00753E04" w:rsidRDefault="00551A30" w:rsidP="00064277">
            <w:pPr>
              <w:rPr>
                <w:lang w:val="bg-BG"/>
              </w:rPr>
            </w:pPr>
          </w:p>
        </w:tc>
        <w:tc>
          <w:tcPr>
            <w:tcW w:w="1440" w:type="dxa"/>
            <w:vAlign w:val="center"/>
          </w:tcPr>
          <w:p w:rsidR="00551A30" w:rsidRPr="00753E04" w:rsidRDefault="00551A30" w:rsidP="00064277">
            <w:pPr>
              <w:jc w:val="both"/>
              <w:rPr>
                <w:lang w:val="bg-BG"/>
              </w:rPr>
            </w:pPr>
          </w:p>
        </w:tc>
        <w:tc>
          <w:tcPr>
            <w:tcW w:w="1644" w:type="dxa"/>
            <w:vAlign w:val="center"/>
          </w:tcPr>
          <w:p w:rsidR="00551A30" w:rsidRPr="00753E04" w:rsidRDefault="00551A30" w:rsidP="00064277">
            <w:pPr>
              <w:rPr>
                <w:lang w:val="bg-BG"/>
              </w:rPr>
            </w:pPr>
          </w:p>
        </w:tc>
        <w:tc>
          <w:tcPr>
            <w:tcW w:w="1419" w:type="dxa"/>
          </w:tcPr>
          <w:p w:rsidR="00551A30" w:rsidRPr="00753E04" w:rsidRDefault="00551A30" w:rsidP="00064277">
            <w:pPr>
              <w:rPr>
                <w:lang w:val="bg-BG"/>
              </w:rPr>
            </w:pPr>
          </w:p>
        </w:tc>
        <w:tc>
          <w:tcPr>
            <w:tcW w:w="1749" w:type="dxa"/>
          </w:tcPr>
          <w:p w:rsidR="00551A30" w:rsidRPr="00753E04" w:rsidRDefault="00551A30" w:rsidP="00064277">
            <w:pPr>
              <w:rPr>
                <w:lang w:val="bg-BG"/>
              </w:rPr>
            </w:pPr>
          </w:p>
        </w:tc>
      </w:tr>
      <w:tr w:rsidR="00551A30" w:rsidRPr="00753E04" w:rsidTr="00064277">
        <w:trPr>
          <w:trHeight w:val="53"/>
          <w:jc w:val="center"/>
        </w:trPr>
        <w:tc>
          <w:tcPr>
            <w:tcW w:w="681" w:type="dxa"/>
            <w:tcMar>
              <w:top w:w="17" w:type="dxa"/>
              <w:left w:w="17" w:type="dxa"/>
              <w:bottom w:w="0" w:type="dxa"/>
              <w:right w:w="17" w:type="dxa"/>
            </w:tcMar>
            <w:vAlign w:val="center"/>
          </w:tcPr>
          <w:p w:rsidR="00551A30" w:rsidRPr="00753E04" w:rsidRDefault="00551A30" w:rsidP="00064277">
            <w:pPr>
              <w:jc w:val="center"/>
              <w:rPr>
                <w:lang w:val="bg-BG"/>
              </w:rPr>
            </w:pPr>
          </w:p>
        </w:tc>
        <w:tc>
          <w:tcPr>
            <w:tcW w:w="4214" w:type="dxa"/>
          </w:tcPr>
          <w:p w:rsidR="00551A30" w:rsidRPr="00753E04" w:rsidRDefault="00551A30" w:rsidP="00064277">
            <w:pPr>
              <w:jc w:val="both"/>
              <w:rPr>
                <w:lang w:val="bg-BG"/>
              </w:rPr>
            </w:pPr>
          </w:p>
        </w:tc>
        <w:tc>
          <w:tcPr>
            <w:tcW w:w="900" w:type="dxa"/>
            <w:tcMar>
              <w:top w:w="17" w:type="dxa"/>
              <w:left w:w="17" w:type="dxa"/>
              <w:bottom w:w="0" w:type="dxa"/>
              <w:right w:w="17" w:type="dxa"/>
            </w:tcMar>
            <w:vAlign w:val="center"/>
          </w:tcPr>
          <w:p w:rsidR="00551A30" w:rsidRPr="00753E04" w:rsidRDefault="00551A30" w:rsidP="00064277">
            <w:pPr>
              <w:jc w:val="both"/>
              <w:rPr>
                <w:lang w:val="bg-BG"/>
              </w:rPr>
            </w:pPr>
          </w:p>
        </w:tc>
        <w:tc>
          <w:tcPr>
            <w:tcW w:w="900" w:type="dxa"/>
            <w:vAlign w:val="center"/>
          </w:tcPr>
          <w:p w:rsidR="00551A30" w:rsidRPr="00753E04" w:rsidRDefault="00551A30" w:rsidP="00064277">
            <w:pPr>
              <w:rPr>
                <w:lang w:val="bg-BG"/>
              </w:rPr>
            </w:pPr>
          </w:p>
        </w:tc>
        <w:tc>
          <w:tcPr>
            <w:tcW w:w="1440" w:type="dxa"/>
            <w:vAlign w:val="center"/>
          </w:tcPr>
          <w:p w:rsidR="00551A30" w:rsidRPr="00753E04" w:rsidRDefault="00551A30" w:rsidP="00064277">
            <w:pPr>
              <w:jc w:val="both"/>
              <w:rPr>
                <w:lang w:val="bg-BG"/>
              </w:rPr>
            </w:pPr>
          </w:p>
        </w:tc>
        <w:tc>
          <w:tcPr>
            <w:tcW w:w="1644" w:type="dxa"/>
            <w:vAlign w:val="center"/>
          </w:tcPr>
          <w:p w:rsidR="00551A30" w:rsidRPr="00753E04" w:rsidRDefault="00551A30" w:rsidP="00064277">
            <w:pPr>
              <w:rPr>
                <w:lang w:val="bg-BG"/>
              </w:rPr>
            </w:pPr>
          </w:p>
        </w:tc>
        <w:tc>
          <w:tcPr>
            <w:tcW w:w="1419" w:type="dxa"/>
          </w:tcPr>
          <w:p w:rsidR="00551A30" w:rsidRPr="00753E04" w:rsidRDefault="00551A30" w:rsidP="00064277">
            <w:pPr>
              <w:rPr>
                <w:lang w:val="bg-BG"/>
              </w:rPr>
            </w:pPr>
          </w:p>
        </w:tc>
        <w:tc>
          <w:tcPr>
            <w:tcW w:w="1749" w:type="dxa"/>
          </w:tcPr>
          <w:p w:rsidR="00551A30" w:rsidRPr="00753E04" w:rsidRDefault="00551A30" w:rsidP="00064277">
            <w:pPr>
              <w:rPr>
                <w:lang w:val="bg-BG"/>
              </w:rPr>
            </w:pPr>
          </w:p>
        </w:tc>
      </w:tr>
    </w:tbl>
    <w:p w:rsidR="00551A30" w:rsidRPr="00753E04" w:rsidRDefault="00551A30" w:rsidP="00551A30">
      <w:pPr>
        <w:pStyle w:val="BodyText"/>
        <w:ind w:left="567"/>
      </w:pPr>
    </w:p>
    <w:p w:rsidR="00551A30" w:rsidRPr="00753E04" w:rsidRDefault="00551A30" w:rsidP="00551A30">
      <w:pPr>
        <w:pStyle w:val="BodyText"/>
        <w:ind w:left="567"/>
      </w:pPr>
    </w:p>
    <w:p w:rsidR="00551A30" w:rsidRPr="00753E04" w:rsidRDefault="00551A30" w:rsidP="00551A30">
      <w:pPr>
        <w:spacing w:line="360" w:lineRule="auto"/>
        <w:ind w:firstLine="1800"/>
        <w:rPr>
          <w:b/>
          <w:u w:val="single"/>
          <w:lang w:val="bg-BG"/>
        </w:rPr>
      </w:pPr>
      <w:r w:rsidRPr="00753E04">
        <w:rPr>
          <w:b/>
          <w:u w:val="single"/>
          <w:lang w:val="bg-BG"/>
        </w:rPr>
        <w:t>ПОДПИС и ПЕЧАТ:</w:t>
      </w:r>
    </w:p>
    <w:p w:rsidR="00551A30" w:rsidRPr="00753E04" w:rsidRDefault="00551A30" w:rsidP="00551A30">
      <w:pPr>
        <w:pStyle w:val="BodyText"/>
        <w:ind w:firstLine="1800"/>
      </w:pPr>
      <w:r w:rsidRPr="00753E04">
        <w:t>______________________ (име и фамилия)</w:t>
      </w:r>
    </w:p>
    <w:p w:rsidR="00551A30" w:rsidRPr="00753E04" w:rsidRDefault="00551A30" w:rsidP="00551A30">
      <w:pPr>
        <w:pStyle w:val="BodyText"/>
        <w:ind w:left="567" w:firstLine="1800"/>
      </w:pPr>
    </w:p>
    <w:p w:rsidR="00551A30" w:rsidRPr="00753E04" w:rsidRDefault="00551A30" w:rsidP="00551A30">
      <w:pPr>
        <w:pStyle w:val="BodyText"/>
        <w:ind w:left="567" w:firstLine="1233"/>
      </w:pPr>
      <w:r w:rsidRPr="00753E04">
        <w:t>______________________ (дата)</w:t>
      </w:r>
    </w:p>
    <w:p w:rsidR="00551A30" w:rsidRPr="00753E04" w:rsidRDefault="00551A30" w:rsidP="00551A30">
      <w:pPr>
        <w:pStyle w:val="BodyText"/>
        <w:ind w:left="567" w:firstLine="1233"/>
      </w:pPr>
    </w:p>
    <w:p w:rsidR="00551A30" w:rsidRPr="00753E04" w:rsidRDefault="00551A30" w:rsidP="00551A30">
      <w:pPr>
        <w:pStyle w:val="BodyText"/>
        <w:ind w:left="1092" w:firstLine="708"/>
      </w:pPr>
      <w:r w:rsidRPr="00753E04">
        <w:t>______________________ (длъжност на управляващия/представляващия участника)</w:t>
      </w:r>
    </w:p>
    <w:p w:rsidR="00551A30" w:rsidRPr="00753E04" w:rsidRDefault="00551A30" w:rsidP="00551A30">
      <w:pPr>
        <w:pStyle w:val="BodyText"/>
        <w:ind w:left="3366" w:firstLine="1233"/>
      </w:pPr>
    </w:p>
    <w:p w:rsidR="00551A30" w:rsidRPr="00753E04" w:rsidRDefault="00551A30" w:rsidP="00551A30">
      <w:pPr>
        <w:pStyle w:val="BodyText"/>
        <w:ind w:left="567" w:firstLine="1233"/>
      </w:pPr>
      <w:r w:rsidRPr="00753E04">
        <w:t>______________________ (наименование на участника)</w:t>
      </w:r>
    </w:p>
    <w:p w:rsidR="00551A30" w:rsidRPr="00753E04" w:rsidRDefault="00551A30" w:rsidP="00551A30">
      <w:pPr>
        <w:pStyle w:val="BodyText"/>
        <w:ind w:left="5760"/>
        <w:jc w:val="right"/>
        <w:rPr>
          <w:b/>
        </w:rPr>
        <w:sectPr w:rsidR="00551A30" w:rsidRPr="00753E04" w:rsidSect="00472131">
          <w:pgSz w:w="16838" w:h="11906" w:orient="landscape"/>
          <w:pgMar w:top="719" w:right="476" w:bottom="719" w:left="720" w:header="180" w:footer="422" w:gutter="0"/>
          <w:pgNumType w:start="1"/>
          <w:cols w:space="708"/>
          <w:docGrid w:linePitch="360"/>
        </w:sectPr>
      </w:pPr>
    </w:p>
    <w:p w:rsidR="00551A30" w:rsidRPr="00753E04" w:rsidRDefault="00551A30" w:rsidP="00551A30">
      <w:pPr>
        <w:pStyle w:val="BodyText"/>
        <w:ind w:left="5760"/>
        <w:jc w:val="right"/>
        <w:rPr>
          <w:b/>
        </w:rPr>
      </w:pPr>
    </w:p>
    <w:p w:rsidR="00551A30" w:rsidRPr="00753E04" w:rsidRDefault="00551A30" w:rsidP="00551A30">
      <w:pPr>
        <w:pStyle w:val="BodyText"/>
        <w:ind w:left="5040" w:firstLine="720"/>
        <w:rPr>
          <w:b/>
          <w:szCs w:val="22"/>
        </w:rPr>
      </w:pPr>
      <w:r w:rsidRPr="00753E04">
        <w:rPr>
          <w:b/>
        </w:rPr>
        <w:t xml:space="preserve">ОБРАЗЕЦ по т. </w:t>
      </w:r>
      <w:r w:rsidRPr="00753E04">
        <w:rPr>
          <w:b/>
          <w:lang w:val="en-US"/>
        </w:rPr>
        <w:t>III</w:t>
      </w:r>
      <w:r w:rsidRPr="00753E04">
        <w:rPr>
          <w:b/>
        </w:rPr>
        <w:t>.1. към офертата</w:t>
      </w: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pStyle w:val="BodyText"/>
        <w:rPr>
          <w:szCs w:val="22"/>
        </w:rPr>
      </w:pPr>
    </w:p>
    <w:p w:rsidR="00551A30" w:rsidRPr="00753E04" w:rsidRDefault="00551A30" w:rsidP="00551A30">
      <w:pPr>
        <w:pStyle w:val="BodyText"/>
        <w:widowControl w:val="0"/>
        <w:jc w:val="center"/>
        <w:rPr>
          <w:b/>
          <w:bCs/>
        </w:rPr>
      </w:pPr>
      <w:r w:rsidRPr="00753E04">
        <w:rPr>
          <w:b/>
        </w:rPr>
        <w:t>ЦЕНОВА ТАБЛИЦА</w:t>
      </w:r>
    </w:p>
    <w:p w:rsidR="00551A30" w:rsidRPr="00753E04" w:rsidRDefault="00551A30" w:rsidP="00551A30">
      <w:pPr>
        <w:pStyle w:val="BodyText"/>
        <w:jc w:val="center"/>
        <w:rPr>
          <w:b/>
        </w:rPr>
      </w:pPr>
      <w:r w:rsidRPr="00753E04">
        <w:rPr>
          <w:bCs/>
        </w:rPr>
        <w:t xml:space="preserve">за участие в процедура за възлагане на обществена поръчка чрез открита процедура </w:t>
      </w:r>
      <w:r w:rsidRPr="00753E04">
        <w:t>с предмет:</w:t>
      </w:r>
      <w:r w:rsidRPr="00753E04">
        <w:rPr>
          <w:b/>
          <w:bCs/>
        </w:rPr>
        <w:t xml:space="preserve"> </w:t>
      </w:r>
      <w:r w:rsidRPr="00753E04">
        <w:rPr>
          <w:b/>
        </w:rPr>
        <w:t>“Техническо обслужване и ремонт на въздушни електропроводи ЕП Неутрон/220 kV, ЕП Атом/220 kV и въздушни електропроводни линии 6 kV А и Б за захранване на ШПС І-VІ от БПС”</w:t>
      </w:r>
    </w:p>
    <w:p w:rsidR="00551A30" w:rsidRPr="00753E04" w:rsidRDefault="00551A30" w:rsidP="00551A30">
      <w:pPr>
        <w:pStyle w:val="BodyText"/>
        <w:jc w:val="center"/>
        <w:rPr>
          <w:b/>
        </w:rPr>
      </w:pPr>
    </w:p>
    <w:p w:rsidR="00551A30" w:rsidRPr="00753E04" w:rsidRDefault="00551A30" w:rsidP="00551A30">
      <w:pPr>
        <w:jc w:val="center"/>
        <w:rPr>
          <w:b/>
          <w:bCs/>
          <w:lang w:val="bg-BG"/>
        </w:rPr>
      </w:pPr>
    </w:p>
    <w:tbl>
      <w:tblPr>
        <w:tblW w:w="9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6424"/>
        <w:gridCol w:w="2272"/>
      </w:tblGrid>
      <w:tr w:rsidR="00551A30" w:rsidRPr="00753E04" w:rsidTr="00064277">
        <w:trPr>
          <w:trHeight w:val="204"/>
        </w:trPr>
        <w:tc>
          <w:tcPr>
            <w:tcW w:w="681" w:type="dxa"/>
            <w:shd w:val="pct5" w:color="auto" w:fill="auto"/>
            <w:tcMar>
              <w:top w:w="17" w:type="dxa"/>
              <w:left w:w="17" w:type="dxa"/>
              <w:bottom w:w="0" w:type="dxa"/>
              <w:right w:w="17" w:type="dxa"/>
            </w:tcMar>
            <w:vAlign w:val="center"/>
          </w:tcPr>
          <w:p w:rsidR="00551A30" w:rsidRPr="00753E04" w:rsidRDefault="00551A30" w:rsidP="00064277">
            <w:pPr>
              <w:jc w:val="center"/>
              <w:rPr>
                <w:rFonts w:eastAsia="Arial Unicode MS"/>
                <w:b/>
                <w:bCs/>
                <w:lang w:val="bg-BG"/>
              </w:rPr>
            </w:pPr>
            <w:r w:rsidRPr="00753E04">
              <w:rPr>
                <w:b/>
                <w:bCs/>
                <w:lang w:val="bg-BG"/>
              </w:rPr>
              <w:t>№</w:t>
            </w:r>
          </w:p>
        </w:tc>
        <w:tc>
          <w:tcPr>
            <w:tcW w:w="6424" w:type="dxa"/>
            <w:shd w:val="pct5" w:color="auto" w:fill="auto"/>
            <w:vAlign w:val="center"/>
          </w:tcPr>
          <w:p w:rsidR="00551A30" w:rsidRPr="00753E04" w:rsidRDefault="00551A30" w:rsidP="00064277">
            <w:pPr>
              <w:pStyle w:val="BodyText"/>
              <w:widowControl w:val="0"/>
              <w:jc w:val="center"/>
              <w:rPr>
                <w:b/>
                <w:bCs/>
              </w:rPr>
            </w:pPr>
          </w:p>
          <w:p w:rsidR="00551A30" w:rsidRPr="00753E04" w:rsidRDefault="00551A30" w:rsidP="00064277">
            <w:pPr>
              <w:pStyle w:val="BodyText"/>
              <w:widowControl w:val="0"/>
              <w:jc w:val="center"/>
              <w:rPr>
                <w:b/>
                <w:bCs/>
              </w:rPr>
            </w:pPr>
            <w:r w:rsidRPr="00753E04">
              <w:rPr>
                <w:b/>
                <w:bCs/>
              </w:rPr>
              <w:t>РЕКАПИТУЛАЦИЯ</w:t>
            </w:r>
          </w:p>
          <w:p w:rsidR="00551A30" w:rsidRPr="00753E04" w:rsidRDefault="00551A30" w:rsidP="00064277">
            <w:pPr>
              <w:jc w:val="center"/>
              <w:rPr>
                <w:b/>
                <w:bCs/>
                <w:lang w:val="bg-BG"/>
              </w:rPr>
            </w:pPr>
          </w:p>
        </w:tc>
        <w:tc>
          <w:tcPr>
            <w:tcW w:w="2272" w:type="dxa"/>
            <w:shd w:val="pct5" w:color="auto" w:fill="auto"/>
            <w:tcMar>
              <w:top w:w="17" w:type="dxa"/>
              <w:left w:w="17" w:type="dxa"/>
              <w:bottom w:w="0" w:type="dxa"/>
              <w:right w:w="17" w:type="dxa"/>
            </w:tcMar>
            <w:vAlign w:val="center"/>
          </w:tcPr>
          <w:p w:rsidR="00551A30" w:rsidRPr="00753E04" w:rsidRDefault="00551A30" w:rsidP="00064277">
            <w:pPr>
              <w:jc w:val="center"/>
              <w:rPr>
                <w:rFonts w:eastAsia="Arial Unicode MS"/>
                <w:b/>
                <w:bCs/>
                <w:lang w:val="bg-BG"/>
              </w:rPr>
            </w:pPr>
            <w:r w:rsidRPr="00753E04">
              <w:rPr>
                <w:rFonts w:eastAsia="Arial Unicode MS"/>
                <w:b/>
                <w:bCs/>
                <w:lang w:val="bg-BG"/>
              </w:rPr>
              <w:t xml:space="preserve">Стойност </w:t>
            </w:r>
          </w:p>
          <w:p w:rsidR="00551A30" w:rsidRPr="00753E04" w:rsidRDefault="00551A30" w:rsidP="00064277">
            <w:pPr>
              <w:jc w:val="center"/>
              <w:rPr>
                <w:rFonts w:eastAsia="Arial Unicode MS"/>
                <w:b/>
                <w:bCs/>
                <w:lang w:val="bg-BG"/>
              </w:rPr>
            </w:pPr>
            <w:r w:rsidRPr="00753E04">
              <w:rPr>
                <w:rFonts w:eastAsia="Arial Unicode MS"/>
                <w:b/>
                <w:bCs/>
                <w:lang w:val="bg-BG"/>
              </w:rPr>
              <w:t xml:space="preserve">в лв. без ДДС </w:t>
            </w:r>
          </w:p>
        </w:tc>
      </w:tr>
      <w:tr w:rsidR="00551A30" w:rsidRPr="00753E04" w:rsidTr="00064277">
        <w:trPr>
          <w:trHeight w:val="53"/>
        </w:trPr>
        <w:tc>
          <w:tcPr>
            <w:tcW w:w="681" w:type="dxa"/>
            <w:tcMar>
              <w:top w:w="17" w:type="dxa"/>
              <w:left w:w="17" w:type="dxa"/>
              <w:bottom w:w="0" w:type="dxa"/>
              <w:right w:w="17" w:type="dxa"/>
            </w:tcMar>
            <w:vAlign w:val="center"/>
          </w:tcPr>
          <w:p w:rsidR="00551A30" w:rsidRPr="00753E04" w:rsidRDefault="00551A30" w:rsidP="00064277">
            <w:pPr>
              <w:jc w:val="center"/>
              <w:rPr>
                <w:rFonts w:eastAsia="Arial Unicode MS"/>
                <w:b/>
                <w:bCs/>
                <w:i/>
                <w:iCs/>
                <w:sz w:val="20"/>
                <w:szCs w:val="20"/>
                <w:lang w:val="bg-BG"/>
              </w:rPr>
            </w:pPr>
            <w:r w:rsidRPr="00753E04">
              <w:rPr>
                <w:b/>
                <w:bCs/>
                <w:i/>
                <w:iCs/>
                <w:sz w:val="20"/>
                <w:szCs w:val="20"/>
                <w:lang w:val="bg-BG"/>
              </w:rPr>
              <w:t>1</w:t>
            </w:r>
          </w:p>
        </w:tc>
        <w:tc>
          <w:tcPr>
            <w:tcW w:w="6424" w:type="dxa"/>
          </w:tcPr>
          <w:p w:rsidR="00551A30" w:rsidRPr="00753E04" w:rsidRDefault="00551A30" w:rsidP="00064277">
            <w:pPr>
              <w:jc w:val="center"/>
              <w:rPr>
                <w:b/>
                <w:bCs/>
                <w:i/>
                <w:iCs/>
                <w:sz w:val="20"/>
                <w:szCs w:val="20"/>
                <w:lang w:val="bg-BG"/>
              </w:rPr>
            </w:pPr>
            <w:r w:rsidRPr="00753E04">
              <w:rPr>
                <w:b/>
                <w:bCs/>
                <w:i/>
                <w:iCs/>
                <w:sz w:val="20"/>
                <w:szCs w:val="20"/>
                <w:lang w:val="bg-BG"/>
              </w:rPr>
              <w:t>2</w:t>
            </w:r>
          </w:p>
        </w:tc>
        <w:tc>
          <w:tcPr>
            <w:tcW w:w="2272" w:type="dxa"/>
            <w:tcMar>
              <w:top w:w="17" w:type="dxa"/>
              <w:left w:w="17" w:type="dxa"/>
              <w:bottom w:w="0" w:type="dxa"/>
              <w:right w:w="17" w:type="dxa"/>
            </w:tcMar>
            <w:vAlign w:val="center"/>
          </w:tcPr>
          <w:p w:rsidR="00551A30" w:rsidRPr="00753E04" w:rsidRDefault="00551A30" w:rsidP="00064277">
            <w:pPr>
              <w:jc w:val="center"/>
              <w:rPr>
                <w:rFonts w:eastAsia="Arial Unicode MS"/>
                <w:b/>
                <w:bCs/>
                <w:i/>
                <w:iCs/>
                <w:sz w:val="20"/>
                <w:szCs w:val="20"/>
                <w:lang w:val="bg-BG"/>
              </w:rPr>
            </w:pPr>
            <w:r w:rsidRPr="00753E04">
              <w:rPr>
                <w:b/>
                <w:bCs/>
                <w:i/>
                <w:iCs/>
                <w:sz w:val="20"/>
                <w:szCs w:val="20"/>
                <w:lang w:val="bg-BG"/>
              </w:rPr>
              <w:t>3</w:t>
            </w:r>
          </w:p>
        </w:tc>
      </w:tr>
      <w:tr w:rsidR="00551A30" w:rsidRPr="00753E04" w:rsidTr="00064277">
        <w:trPr>
          <w:trHeight w:val="284"/>
        </w:trPr>
        <w:tc>
          <w:tcPr>
            <w:tcW w:w="681" w:type="dxa"/>
            <w:tcMar>
              <w:top w:w="17" w:type="dxa"/>
              <w:left w:w="17" w:type="dxa"/>
              <w:bottom w:w="0" w:type="dxa"/>
              <w:right w:w="17" w:type="dxa"/>
            </w:tcMar>
            <w:vAlign w:val="center"/>
          </w:tcPr>
          <w:p w:rsidR="00551A30" w:rsidRPr="00753E04" w:rsidRDefault="00551A30" w:rsidP="00064277">
            <w:pPr>
              <w:jc w:val="center"/>
              <w:rPr>
                <w:lang w:val="bg-BG"/>
              </w:rPr>
            </w:pPr>
            <w:r w:rsidRPr="00753E04">
              <w:rPr>
                <w:lang w:val="bg-BG"/>
              </w:rPr>
              <w:t>1</w:t>
            </w:r>
          </w:p>
        </w:tc>
        <w:tc>
          <w:tcPr>
            <w:tcW w:w="6424" w:type="dxa"/>
          </w:tcPr>
          <w:p w:rsidR="00551A30" w:rsidRPr="00753E04" w:rsidRDefault="00551A30" w:rsidP="00064277">
            <w:pPr>
              <w:ind w:left="45" w:right="142"/>
              <w:jc w:val="both"/>
              <w:rPr>
                <w:lang w:val="bg-BG"/>
              </w:rPr>
            </w:pPr>
            <w:r w:rsidRPr="00753E04">
              <w:rPr>
                <w:lang w:val="bg-BG"/>
              </w:rPr>
              <w:t>Ценова таблица № 1 с включени 10% НР върху СМР</w:t>
            </w:r>
          </w:p>
        </w:tc>
        <w:tc>
          <w:tcPr>
            <w:tcW w:w="2272" w:type="dxa"/>
            <w:tcMar>
              <w:top w:w="17" w:type="dxa"/>
              <w:left w:w="17" w:type="dxa"/>
              <w:bottom w:w="0" w:type="dxa"/>
              <w:right w:w="17" w:type="dxa"/>
            </w:tcMar>
            <w:vAlign w:val="center"/>
          </w:tcPr>
          <w:p w:rsidR="00551A30" w:rsidRPr="00753E04" w:rsidRDefault="00551A30" w:rsidP="00064277">
            <w:pPr>
              <w:jc w:val="both"/>
              <w:rPr>
                <w:lang w:val="bg-BG"/>
              </w:rPr>
            </w:pPr>
          </w:p>
        </w:tc>
      </w:tr>
      <w:tr w:rsidR="00551A30" w:rsidRPr="00753E04" w:rsidTr="00064277">
        <w:trPr>
          <w:trHeight w:val="284"/>
        </w:trPr>
        <w:tc>
          <w:tcPr>
            <w:tcW w:w="681" w:type="dxa"/>
            <w:tcMar>
              <w:top w:w="17" w:type="dxa"/>
              <w:left w:w="17" w:type="dxa"/>
              <w:bottom w:w="0" w:type="dxa"/>
              <w:right w:w="17" w:type="dxa"/>
            </w:tcMar>
            <w:vAlign w:val="center"/>
          </w:tcPr>
          <w:p w:rsidR="00551A30" w:rsidRPr="00753E04" w:rsidRDefault="00551A30" w:rsidP="00064277">
            <w:pPr>
              <w:jc w:val="center"/>
              <w:rPr>
                <w:lang w:val="bg-BG"/>
              </w:rPr>
            </w:pPr>
            <w:r w:rsidRPr="00753E04">
              <w:rPr>
                <w:lang w:val="bg-BG"/>
              </w:rPr>
              <w:t>2</w:t>
            </w:r>
          </w:p>
        </w:tc>
        <w:tc>
          <w:tcPr>
            <w:tcW w:w="6424" w:type="dxa"/>
          </w:tcPr>
          <w:p w:rsidR="00551A30" w:rsidRPr="00753E04" w:rsidRDefault="00551A30" w:rsidP="00064277">
            <w:pPr>
              <w:ind w:left="45" w:right="142"/>
              <w:jc w:val="both"/>
              <w:rPr>
                <w:lang w:val="bg-BG"/>
              </w:rPr>
            </w:pPr>
            <w:r w:rsidRPr="00753E04">
              <w:rPr>
                <w:lang w:val="bg-BG"/>
              </w:rPr>
              <w:t>Ценова таблица № 2 - ТО за 36 месеца</w:t>
            </w:r>
          </w:p>
        </w:tc>
        <w:tc>
          <w:tcPr>
            <w:tcW w:w="2272" w:type="dxa"/>
            <w:tcMar>
              <w:top w:w="17" w:type="dxa"/>
              <w:left w:w="17" w:type="dxa"/>
              <w:bottom w:w="0" w:type="dxa"/>
              <w:right w:w="17" w:type="dxa"/>
            </w:tcMar>
            <w:vAlign w:val="center"/>
          </w:tcPr>
          <w:p w:rsidR="00551A30" w:rsidRPr="00753E04" w:rsidRDefault="00551A30" w:rsidP="00064277">
            <w:pPr>
              <w:jc w:val="both"/>
              <w:rPr>
                <w:lang w:val="bg-BG"/>
              </w:rPr>
            </w:pPr>
          </w:p>
        </w:tc>
      </w:tr>
      <w:tr w:rsidR="00551A30" w:rsidRPr="00753E04" w:rsidTr="00064277">
        <w:trPr>
          <w:trHeight w:val="284"/>
        </w:trPr>
        <w:tc>
          <w:tcPr>
            <w:tcW w:w="681" w:type="dxa"/>
            <w:tcMar>
              <w:top w:w="17" w:type="dxa"/>
              <w:left w:w="17" w:type="dxa"/>
              <w:bottom w:w="0" w:type="dxa"/>
              <w:right w:w="17" w:type="dxa"/>
            </w:tcMar>
            <w:vAlign w:val="center"/>
          </w:tcPr>
          <w:p w:rsidR="00551A30" w:rsidRPr="00753E04" w:rsidRDefault="00551A30" w:rsidP="00064277">
            <w:pPr>
              <w:jc w:val="center"/>
              <w:rPr>
                <w:lang w:val="bg-BG"/>
              </w:rPr>
            </w:pPr>
            <w:r w:rsidRPr="00753E04">
              <w:rPr>
                <w:lang w:val="bg-BG"/>
              </w:rPr>
              <w:t>3</w:t>
            </w:r>
          </w:p>
        </w:tc>
        <w:tc>
          <w:tcPr>
            <w:tcW w:w="6424" w:type="dxa"/>
          </w:tcPr>
          <w:p w:rsidR="00551A30" w:rsidRPr="00753E04" w:rsidRDefault="00551A30" w:rsidP="00064277">
            <w:pPr>
              <w:ind w:left="45" w:right="142"/>
              <w:jc w:val="both"/>
              <w:rPr>
                <w:lang w:val="bg-BG"/>
              </w:rPr>
            </w:pPr>
            <w:r w:rsidRPr="00753E04">
              <w:rPr>
                <w:lang w:val="bg-BG"/>
              </w:rPr>
              <w:t>Ценова таблица № 3 за резервни части и консумативи за “авариен резерв”</w:t>
            </w:r>
          </w:p>
        </w:tc>
        <w:tc>
          <w:tcPr>
            <w:tcW w:w="2272" w:type="dxa"/>
            <w:tcMar>
              <w:top w:w="17" w:type="dxa"/>
              <w:left w:w="17" w:type="dxa"/>
              <w:bottom w:w="0" w:type="dxa"/>
              <w:right w:w="17" w:type="dxa"/>
            </w:tcMar>
            <w:vAlign w:val="center"/>
          </w:tcPr>
          <w:p w:rsidR="00551A30" w:rsidRPr="00753E04" w:rsidRDefault="00551A30" w:rsidP="00064277">
            <w:pPr>
              <w:jc w:val="both"/>
              <w:rPr>
                <w:lang w:val="bg-BG"/>
              </w:rPr>
            </w:pPr>
          </w:p>
        </w:tc>
      </w:tr>
      <w:tr w:rsidR="00551A30" w:rsidRPr="00753E04" w:rsidTr="00064277">
        <w:trPr>
          <w:trHeight w:val="284"/>
        </w:trPr>
        <w:tc>
          <w:tcPr>
            <w:tcW w:w="681" w:type="dxa"/>
            <w:tcBorders>
              <w:bottom w:val="single" w:sz="4" w:space="0" w:color="auto"/>
            </w:tcBorders>
            <w:tcMar>
              <w:top w:w="17" w:type="dxa"/>
              <w:left w:w="17" w:type="dxa"/>
              <w:bottom w:w="0" w:type="dxa"/>
              <w:right w:w="17" w:type="dxa"/>
            </w:tcMar>
            <w:vAlign w:val="center"/>
          </w:tcPr>
          <w:p w:rsidR="00551A30" w:rsidRPr="00753E04" w:rsidRDefault="00551A30" w:rsidP="00064277">
            <w:pPr>
              <w:jc w:val="center"/>
              <w:rPr>
                <w:lang w:val="bg-BG"/>
              </w:rPr>
            </w:pPr>
            <w:r w:rsidRPr="00753E04">
              <w:rPr>
                <w:lang w:val="bg-BG"/>
              </w:rPr>
              <w:t>4</w:t>
            </w:r>
          </w:p>
        </w:tc>
        <w:tc>
          <w:tcPr>
            <w:tcW w:w="6424" w:type="dxa"/>
            <w:tcBorders>
              <w:bottom w:val="single" w:sz="4" w:space="0" w:color="auto"/>
            </w:tcBorders>
          </w:tcPr>
          <w:p w:rsidR="00551A30" w:rsidRPr="00753E04" w:rsidRDefault="00551A30" w:rsidP="00064277">
            <w:pPr>
              <w:ind w:left="45" w:right="142"/>
              <w:jc w:val="both"/>
              <w:rPr>
                <w:lang w:val="bg-BG"/>
              </w:rPr>
            </w:pPr>
            <w:r w:rsidRPr="00753E04">
              <w:rPr>
                <w:lang w:val="bg-BG"/>
              </w:rPr>
              <w:t xml:space="preserve">Сбор от: </w:t>
            </w:r>
          </w:p>
          <w:p w:rsidR="00551A30" w:rsidRPr="00753E04" w:rsidRDefault="00551A30" w:rsidP="00064277">
            <w:pPr>
              <w:numPr>
                <w:ilvl w:val="0"/>
                <w:numId w:val="29"/>
              </w:numPr>
              <w:tabs>
                <w:tab w:val="left" w:pos="221"/>
              </w:tabs>
              <w:ind w:left="45" w:right="142" w:firstLine="0"/>
              <w:jc w:val="both"/>
              <w:rPr>
                <w:lang w:val="bg-BG"/>
              </w:rPr>
            </w:pPr>
            <w:r w:rsidRPr="00753E04">
              <w:rPr>
                <w:lang w:val="bg-BG"/>
              </w:rPr>
              <w:t xml:space="preserve">Ценова таблица № 4  - за резервни части и консумативи за ремонтни дейности, </w:t>
            </w:r>
          </w:p>
          <w:p w:rsidR="00551A30" w:rsidRPr="00753E04" w:rsidRDefault="00551A30" w:rsidP="00064277">
            <w:pPr>
              <w:numPr>
                <w:ilvl w:val="0"/>
                <w:numId w:val="29"/>
              </w:numPr>
              <w:tabs>
                <w:tab w:val="left" w:pos="221"/>
              </w:tabs>
              <w:ind w:left="45" w:right="142" w:firstLine="0"/>
              <w:jc w:val="both"/>
              <w:rPr>
                <w:lang w:val="bg-BG"/>
              </w:rPr>
            </w:pPr>
            <w:r w:rsidRPr="00753E04">
              <w:rPr>
                <w:lang w:val="bg-BG"/>
              </w:rPr>
              <w:t xml:space="preserve">Ценова таблица № 5 - за извършване на ремонтните дейности и </w:t>
            </w:r>
          </w:p>
          <w:p w:rsidR="00551A30" w:rsidRPr="00753E04" w:rsidRDefault="00551A30" w:rsidP="00064277">
            <w:pPr>
              <w:numPr>
                <w:ilvl w:val="0"/>
                <w:numId w:val="29"/>
              </w:numPr>
              <w:tabs>
                <w:tab w:val="left" w:pos="221"/>
              </w:tabs>
              <w:ind w:left="45" w:right="142" w:firstLine="0"/>
              <w:jc w:val="both"/>
              <w:rPr>
                <w:lang w:val="bg-BG"/>
              </w:rPr>
            </w:pPr>
            <w:r w:rsidRPr="00753E04">
              <w:rPr>
                <w:lang w:val="bg-BG"/>
              </w:rPr>
              <w:t xml:space="preserve">Ценова таблица № 6 - за механизацията невключена в </w:t>
            </w:r>
            <w:r w:rsidRPr="00753E04">
              <w:rPr>
                <w:bCs/>
                <w:lang w:val="bg-BG"/>
              </w:rPr>
              <w:t>основните показатели за ценообразуване</w:t>
            </w:r>
          </w:p>
        </w:tc>
        <w:tc>
          <w:tcPr>
            <w:tcW w:w="2272" w:type="dxa"/>
            <w:tcBorders>
              <w:bottom w:val="single" w:sz="4" w:space="0" w:color="auto"/>
            </w:tcBorders>
            <w:tcMar>
              <w:top w:w="17" w:type="dxa"/>
              <w:left w:w="17" w:type="dxa"/>
              <w:bottom w:w="0" w:type="dxa"/>
              <w:right w:w="17" w:type="dxa"/>
            </w:tcMar>
            <w:vAlign w:val="center"/>
          </w:tcPr>
          <w:p w:rsidR="00551A30" w:rsidRPr="00753E04" w:rsidRDefault="00551A30" w:rsidP="00064277">
            <w:pPr>
              <w:jc w:val="both"/>
              <w:rPr>
                <w:lang w:val="bg-BG"/>
              </w:rPr>
            </w:pPr>
          </w:p>
        </w:tc>
      </w:tr>
    </w:tbl>
    <w:p w:rsidR="00551A30" w:rsidRPr="00753E04" w:rsidRDefault="00551A30" w:rsidP="00551A30">
      <w:pPr>
        <w:spacing w:line="360" w:lineRule="auto"/>
        <w:ind w:firstLine="567"/>
        <w:rPr>
          <w:b/>
          <w:bCs/>
          <w:lang w:val="bg-BG"/>
        </w:rPr>
      </w:pPr>
    </w:p>
    <w:p w:rsidR="00551A30" w:rsidRPr="00753E04" w:rsidRDefault="00551A30" w:rsidP="00551A30">
      <w:pPr>
        <w:spacing w:line="360" w:lineRule="auto"/>
        <w:ind w:firstLine="567"/>
        <w:rPr>
          <w:bCs/>
          <w:lang w:val="bg-BG"/>
        </w:rPr>
      </w:pPr>
      <w:r w:rsidRPr="00753E04">
        <w:rPr>
          <w:b/>
          <w:bCs/>
          <w:lang w:val="bg-BG"/>
        </w:rPr>
        <w:t>Забележка:</w:t>
      </w:r>
      <w:r w:rsidRPr="00753E04">
        <w:rPr>
          <w:bCs/>
          <w:lang w:val="bg-BG"/>
        </w:rPr>
        <w:t xml:space="preserve"> Сборът от редовете на единичните цени, посочени в Ценови таблици с  №№ 4, 5 и 6 е за целите на методиката за оценка на офертите, а самите единични цени са за целите на изпълнение на договора.</w:t>
      </w:r>
    </w:p>
    <w:p w:rsidR="00551A30" w:rsidRPr="00753E04" w:rsidRDefault="00551A30" w:rsidP="00551A30">
      <w:pPr>
        <w:spacing w:line="360" w:lineRule="auto"/>
        <w:ind w:firstLine="567"/>
        <w:rPr>
          <w:bCs/>
          <w:lang w:val="bg-BG"/>
        </w:rPr>
      </w:pPr>
    </w:p>
    <w:p w:rsidR="00551A30" w:rsidRPr="00753E04" w:rsidRDefault="00551A30" w:rsidP="00551A30">
      <w:pPr>
        <w:spacing w:line="360" w:lineRule="auto"/>
        <w:ind w:firstLine="567"/>
        <w:rPr>
          <w:b/>
          <w:szCs w:val="22"/>
          <w:u w:val="single"/>
          <w:lang w:val="bg-BG"/>
        </w:rPr>
      </w:pPr>
      <w:r w:rsidRPr="00753E04">
        <w:rPr>
          <w:b/>
          <w:szCs w:val="22"/>
          <w:u w:val="single"/>
          <w:lang w:val="bg-BG"/>
        </w:rPr>
        <w:t>ПОДПИС и ПЕЧАТ:</w:t>
      </w:r>
    </w:p>
    <w:p w:rsidR="00551A30" w:rsidRPr="00753E04" w:rsidRDefault="00551A30" w:rsidP="00551A30">
      <w:pPr>
        <w:pStyle w:val="BodyText"/>
        <w:spacing w:line="360" w:lineRule="auto"/>
        <w:ind w:left="567"/>
        <w:rPr>
          <w:szCs w:val="22"/>
        </w:rPr>
      </w:pPr>
      <w:r w:rsidRPr="00753E04">
        <w:rPr>
          <w:szCs w:val="22"/>
        </w:rPr>
        <w:t>______________________ (име и фамилия)</w:t>
      </w:r>
    </w:p>
    <w:p w:rsidR="00551A30" w:rsidRPr="00753E04" w:rsidRDefault="00551A30" w:rsidP="00551A30">
      <w:pPr>
        <w:pStyle w:val="BodyText"/>
        <w:spacing w:line="360" w:lineRule="auto"/>
        <w:ind w:left="567"/>
        <w:rPr>
          <w:szCs w:val="22"/>
        </w:rPr>
      </w:pPr>
      <w:r w:rsidRPr="00753E04">
        <w:rPr>
          <w:szCs w:val="22"/>
        </w:rPr>
        <w:t>______________________ (дата)</w:t>
      </w:r>
    </w:p>
    <w:p w:rsidR="00551A30" w:rsidRPr="00753E04" w:rsidRDefault="00551A30" w:rsidP="00551A30">
      <w:pPr>
        <w:pStyle w:val="BodyText"/>
        <w:spacing w:line="360" w:lineRule="auto"/>
        <w:ind w:left="3366" w:hanging="2805"/>
        <w:rPr>
          <w:szCs w:val="22"/>
        </w:rPr>
      </w:pPr>
      <w:r w:rsidRPr="00753E04">
        <w:rPr>
          <w:szCs w:val="22"/>
        </w:rPr>
        <w:t>______________________ (длъжност на управляващия/представляващия участника)</w:t>
      </w:r>
    </w:p>
    <w:p w:rsidR="00551A30" w:rsidRPr="00753E04" w:rsidRDefault="00551A30" w:rsidP="00551A30">
      <w:pPr>
        <w:pStyle w:val="BodyText"/>
        <w:spacing w:line="360" w:lineRule="auto"/>
        <w:ind w:left="567"/>
        <w:rPr>
          <w:szCs w:val="22"/>
        </w:rPr>
      </w:pPr>
      <w:r w:rsidRPr="00753E04">
        <w:rPr>
          <w:szCs w:val="22"/>
        </w:rPr>
        <w:t>______________________ (наименование на участника)</w:t>
      </w:r>
    </w:p>
    <w:p w:rsidR="00551A30" w:rsidRPr="00753E04" w:rsidRDefault="00551A30" w:rsidP="00551A30">
      <w:pPr>
        <w:spacing w:line="360" w:lineRule="auto"/>
        <w:ind w:firstLine="567"/>
        <w:rPr>
          <w:b/>
          <w:bCs/>
          <w:lang w:val="bg-BG"/>
        </w:rPr>
      </w:pPr>
    </w:p>
    <w:p w:rsidR="00551A30" w:rsidRPr="00753E04" w:rsidRDefault="00551A30" w:rsidP="00551A30">
      <w:pPr>
        <w:spacing w:line="360" w:lineRule="auto"/>
        <w:ind w:firstLine="567"/>
        <w:rPr>
          <w:b/>
          <w:bCs/>
          <w:lang w:val="bg-BG"/>
        </w:rPr>
      </w:pPr>
    </w:p>
    <w:p w:rsidR="00551A30" w:rsidRPr="00753E04" w:rsidRDefault="00551A30" w:rsidP="00551A30">
      <w:pPr>
        <w:spacing w:line="360" w:lineRule="auto"/>
        <w:ind w:firstLine="567"/>
        <w:rPr>
          <w:b/>
          <w:bCs/>
          <w:lang w:val="bg-BG"/>
        </w:rPr>
      </w:pPr>
    </w:p>
    <w:p w:rsidR="00551A30" w:rsidRPr="00753E04" w:rsidRDefault="00551A30" w:rsidP="00551A30">
      <w:pPr>
        <w:spacing w:line="360" w:lineRule="auto"/>
        <w:ind w:firstLine="567"/>
        <w:rPr>
          <w:b/>
          <w:bCs/>
          <w:lang w:val="bg-BG"/>
        </w:rPr>
      </w:pPr>
    </w:p>
    <w:p w:rsidR="00551A30" w:rsidRPr="00753E04" w:rsidRDefault="00551A30" w:rsidP="00551A30">
      <w:pPr>
        <w:spacing w:line="360" w:lineRule="auto"/>
        <w:ind w:firstLine="567"/>
        <w:rPr>
          <w:b/>
          <w:bCs/>
          <w:lang w:val="bg-BG"/>
        </w:rPr>
      </w:pPr>
    </w:p>
    <w:p w:rsidR="00551A30" w:rsidRPr="00753E04" w:rsidRDefault="00551A30" w:rsidP="00551A30">
      <w:pPr>
        <w:spacing w:line="360" w:lineRule="auto"/>
        <w:ind w:firstLine="567"/>
        <w:rPr>
          <w:b/>
          <w:bCs/>
          <w:lang w:val="bg-BG"/>
        </w:rPr>
      </w:pPr>
    </w:p>
    <w:p w:rsidR="00551A30" w:rsidRPr="00753E04" w:rsidRDefault="00551A30" w:rsidP="00551A30">
      <w:pPr>
        <w:spacing w:line="360" w:lineRule="auto"/>
        <w:ind w:firstLine="567"/>
        <w:rPr>
          <w:b/>
          <w:bCs/>
          <w:lang w:val="bg-BG"/>
        </w:rPr>
      </w:pPr>
    </w:p>
    <w:p w:rsidR="00551A30" w:rsidRPr="00753E04" w:rsidRDefault="00551A30" w:rsidP="00551A30">
      <w:pPr>
        <w:spacing w:line="360" w:lineRule="auto"/>
        <w:ind w:firstLine="567"/>
        <w:rPr>
          <w:b/>
          <w:bCs/>
          <w:lang w:val="bg-BG"/>
        </w:rPr>
      </w:pPr>
    </w:p>
    <w:p w:rsidR="00551A30" w:rsidRDefault="00551A30" w:rsidP="00551A30">
      <w:pPr>
        <w:jc w:val="right"/>
        <w:rPr>
          <w:b/>
          <w:lang w:val="bg-BG"/>
        </w:rPr>
      </w:pPr>
    </w:p>
    <w:p w:rsidR="00551A30" w:rsidRDefault="00551A30" w:rsidP="00551A30">
      <w:pPr>
        <w:jc w:val="right"/>
        <w:rPr>
          <w:b/>
          <w:lang w:val="bg-BG"/>
        </w:rPr>
      </w:pPr>
    </w:p>
    <w:p w:rsidR="00551A30" w:rsidRDefault="00551A30" w:rsidP="00551A30">
      <w:pPr>
        <w:jc w:val="right"/>
        <w:rPr>
          <w:b/>
          <w:lang w:val="bg-BG"/>
        </w:rPr>
      </w:pPr>
      <w:r w:rsidRPr="00753E04">
        <w:rPr>
          <w:b/>
          <w:lang w:val="bg-BG"/>
        </w:rPr>
        <w:t>ОБРАЗЕЦ</w:t>
      </w:r>
    </w:p>
    <w:p w:rsidR="00551A30" w:rsidRPr="00753E04" w:rsidRDefault="00551A30" w:rsidP="00551A30">
      <w:pPr>
        <w:jc w:val="right"/>
        <w:rPr>
          <w:b/>
          <w:lang w:val="bg-BG"/>
        </w:rPr>
      </w:pPr>
    </w:p>
    <w:p w:rsidR="00551A30" w:rsidRPr="00753E04" w:rsidRDefault="00551A30" w:rsidP="00551A30">
      <w:pPr>
        <w:ind w:left="2832" w:firstLine="708"/>
        <w:rPr>
          <w:b/>
          <w:bCs/>
          <w:lang w:val="bg-BG"/>
        </w:rPr>
      </w:pPr>
    </w:p>
    <w:p w:rsidR="00551A30" w:rsidRPr="00753E04" w:rsidRDefault="00551A30" w:rsidP="00551A30">
      <w:pPr>
        <w:ind w:left="2832" w:firstLine="708"/>
        <w:rPr>
          <w:b/>
          <w:bCs/>
          <w:lang w:val="bg-BG"/>
        </w:rPr>
      </w:pPr>
      <w:r w:rsidRPr="00753E04">
        <w:rPr>
          <w:b/>
          <w:bCs/>
          <w:lang w:val="bg-BG"/>
        </w:rPr>
        <w:t>ЦЕНОВА ТАБЛИЦА № 1</w:t>
      </w:r>
    </w:p>
    <w:p w:rsidR="00551A30" w:rsidRPr="00753E04" w:rsidRDefault="00551A30" w:rsidP="00551A30">
      <w:pPr>
        <w:rPr>
          <w:b/>
          <w:lang w:val="bg-BG"/>
        </w:rPr>
      </w:pPr>
    </w:p>
    <w:p w:rsidR="00551A30" w:rsidRPr="00753E04" w:rsidRDefault="00551A30" w:rsidP="00551A30">
      <w:pPr>
        <w:jc w:val="center"/>
        <w:rPr>
          <w:b/>
          <w:bCs/>
          <w:lang w:val="bg-BG"/>
        </w:rPr>
      </w:pPr>
      <w:r w:rsidRPr="00753E04">
        <w:rPr>
          <w:b/>
          <w:lang w:val="bg-BG"/>
        </w:rPr>
        <w:t>Ревизия и р</w:t>
      </w:r>
      <w:r w:rsidRPr="00753E04">
        <w:rPr>
          <w:b/>
          <w:lang w:val="ru-RU"/>
        </w:rPr>
        <w:t xml:space="preserve">емонт на </w:t>
      </w:r>
      <w:r w:rsidRPr="00753E04">
        <w:rPr>
          <w:b/>
          <w:lang w:val="bg-BG"/>
        </w:rPr>
        <w:t xml:space="preserve">електропроводи </w:t>
      </w:r>
      <w:r w:rsidRPr="00753E04">
        <w:rPr>
          <w:b/>
          <w:bCs/>
          <w:lang w:val="bg-BG"/>
        </w:rPr>
        <w:t>ЕП Неутрон / 220</w:t>
      </w:r>
      <w:r w:rsidRPr="00753E04">
        <w:rPr>
          <w:b/>
          <w:bCs/>
          <w:lang w:val="en-US"/>
        </w:rPr>
        <w:t>kV</w:t>
      </w:r>
      <w:r w:rsidRPr="00753E04">
        <w:rPr>
          <w:b/>
          <w:bCs/>
          <w:lang w:val="bg-BG"/>
        </w:rPr>
        <w:t>, ЕП Атом / 220</w:t>
      </w:r>
      <w:r w:rsidRPr="00753E04">
        <w:rPr>
          <w:b/>
          <w:bCs/>
          <w:lang w:val="en-US"/>
        </w:rPr>
        <w:t>kV</w:t>
      </w:r>
    </w:p>
    <w:p w:rsidR="00551A30" w:rsidRDefault="00551A30" w:rsidP="00551A30">
      <w:pPr>
        <w:jc w:val="center"/>
        <w:rPr>
          <w:b/>
          <w:lang w:val="bg-BG"/>
        </w:rPr>
      </w:pPr>
      <w:r w:rsidRPr="00753E04">
        <w:rPr>
          <w:b/>
          <w:lang w:val="ru-RU"/>
        </w:rPr>
        <w:t xml:space="preserve">ШПС - </w:t>
      </w:r>
      <w:r w:rsidRPr="00753E04">
        <w:rPr>
          <w:b/>
          <w:lang w:val="en-US"/>
        </w:rPr>
        <w:t>I</w:t>
      </w:r>
      <w:r w:rsidRPr="00753E04">
        <w:rPr>
          <w:b/>
          <w:lang w:val="bg-BG"/>
        </w:rPr>
        <w:t xml:space="preserve"> </w:t>
      </w:r>
      <w:r w:rsidRPr="00753E04">
        <w:rPr>
          <w:b/>
          <w:lang w:val="ru-RU"/>
        </w:rPr>
        <w:t>÷</w:t>
      </w:r>
      <w:r w:rsidRPr="00753E04">
        <w:rPr>
          <w:b/>
          <w:lang w:val="bg-BG"/>
        </w:rPr>
        <w:t xml:space="preserve"> </w:t>
      </w:r>
      <w:r w:rsidRPr="00753E04">
        <w:rPr>
          <w:b/>
          <w:lang w:val="en-US"/>
        </w:rPr>
        <w:t>VI</w:t>
      </w:r>
      <w:r w:rsidRPr="00753E04">
        <w:rPr>
          <w:b/>
          <w:lang w:val="ru-RU"/>
        </w:rPr>
        <w:t xml:space="preserve"> от БПС и кабелни връзки 6</w:t>
      </w:r>
      <w:r w:rsidRPr="00753E04">
        <w:rPr>
          <w:b/>
          <w:lang w:val="en-US"/>
        </w:rPr>
        <w:t>kV</w:t>
      </w:r>
      <w:r w:rsidRPr="00753E04">
        <w:rPr>
          <w:b/>
          <w:lang w:val="bg-BG"/>
        </w:rPr>
        <w:t xml:space="preserve"> </w:t>
      </w:r>
      <w:r w:rsidRPr="00753E04">
        <w:rPr>
          <w:b/>
          <w:lang w:val="ru-RU"/>
        </w:rPr>
        <w:t xml:space="preserve">към БПС и ШПС - </w:t>
      </w:r>
      <w:r w:rsidRPr="00753E04">
        <w:rPr>
          <w:b/>
          <w:lang w:val="en-US"/>
        </w:rPr>
        <w:t>I</w:t>
      </w:r>
      <w:r w:rsidRPr="00753E04">
        <w:rPr>
          <w:b/>
          <w:lang w:val="bg-BG"/>
        </w:rPr>
        <w:t xml:space="preserve"> </w:t>
      </w:r>
      <w:r w:rsidRPr="00753E04">
        <w:rPr>
          <w:b/>
          <w:lang w:val="ru-RU"/>
        </w:rPr>
        <w:t>÷</w:t>
      </w:r>
      <w:r w:rsidRPr="00753E04">
        <w:rPr>
          <w:b/>
          <w:lang w:val="bg-BG"/>
        </w:rPr>
        <w:t xml:space="preserve"> </w:t>
      </w:r>
      <w:r w:rsidRPr="00753E04">
        <w:rPr>
          <w:b/>
          <w:lang w:val="en-US"/>
        </w:rPr>
        <w:t>VI</w:t>
      </w:r>
    </w:p>
    <w:p w:rsidR="00551A30" w:rsidRPr="007F2865" w:rsidRDefault="00551A30" w:rsidP="00551A30">
      <w:pPr>
        <w:jc w:val="center"/>
        <w:rPr>
          <w:b/>
          <w:bCs/>
          <w:lang w:val="bg-BG"/>
        </w:rPr>
      </w:pPr>
    </w:p>
    <w:p w:rsidR="00551A30" w:rsidRPr="00753E04" w:rsidRDefault="00551A30" w:rsidP="00551A30">
      <w:pPr>
        <w:rPr>
          <w:b/>
          <w:bCs/>
          <w:sz w:val="16"/>
          <w:szCs w:val="16"/>
          <w:lang w:val="bg-BG"/>
        </w:rPr>
      </w:pP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9"/>
        <w:gridCol w:w="4689"/>
        <w:gridCol w:w="1250"/>
        <w:gridCol w:w="1090"/>
        <w:gridCol w:w="861"/>
        <w:gridCol w:w="1299"/>
      </w:tblGrid>
      <w:tr w:rsidR="00551A30" w:rsidRPr="00753E04" w:rsidTr="00064277">
        <w:trPr>
          <w:tblHeader/>
          <w:jc w:val="center"/>
        </w:trPr>
        <w:tc>
          <w:tcPr>
            <w:tcW w:w="639" w:type="dxa"/>
            <w:tcBorders>
              <w:bottom w:val="single" w:sz="4" w:space="0" w:color="auto"/>
            </w:tcBorders>
            <w:shd w:val="clear" w:color="auto" w:fill="D9D9D9"/>
            <w:vAlign w:val="center"/>
          </w:tcPr>
          <w:p w:rsidR="00551A30" w:rsidRPr="00753E04" w:rsidRDefault="00551A30" w:rsidP="00064277">
            <w:pPr>
              <w:tabs>
                <w:tab w:val="left" w:pos="0"/>
              </w:tabs>
              <w:ind w:right="-110"/>
              <w:jc w:val="center"/>
              <w:rPr>
                <w:b/>
                <w:lang w:val="bg-BG"/>
              </w:rPr>
            </w:pPr>
            <w:r w:rsidRPr="00753E04">
              <w:rPr>
                <w:b/>
                <w:lang w:val="bg-BG"/>
              </w:rPr>
              <w:t>№</w:t>
            </w:r>
          </w:p>
        </w:tc>
        <w:tc>
          <w:tcPr>
            <w:tcW w:w="4689" w:type="dxa"/>
            <w:tcBorders>
              <w:bottom w:val="single" w:sz="4" w:space="0" w:color="auto"/>
            </w:tcBorders>
            <w:shd w:val="clear" w:color="auto" w:fill="D9D9D9"/>
            <w:vAlign w:val="center"/>
          </w:tcPr>
          <w:p w:rsidR="00551A30" w:rsidRPr="00753E04" w:rsidRDefault="00551A30" w:rsidP="00064277">
            <w:pPr>
              <w:jc w:val="center"/>
              <w:rPr>
                <w:b/>
                <w:lang w:val="bg-BG"/>
              </w:rPr>
            </w:pPr>
            <w:r w:rsidRPr="00753E04">
              <w:rPr>
                <w:b/>
                <w:lang w:val="bg-BG"/>
              </w:rPr>
              <w:t>Наименование на дейността</w:t>
            </w:r>
          </w:p>
        </w:tc>
        <w:tc>
          <w:tcPr>
            <w:tcW w:w="1250" w:type="dxa"/>
            <w:tcBorders>
              <w:bottom w:val="single" w:sz="4" w:space="0" w:color="auto"/>
            </w:tcBorders>
            <w:shd w:val="clear" w:color="auto" w:fill="D9D9D9"/>
            <w:vAlign w:val="center"/>
          </w:tcPr>
          <w:p w:rsidR="00551A30" w:rsidRPr="00753E04" w:rsidRDefault="00551A30" w:rsidP="00064277">
            <w:pPr>
              <w:jc w:val="center"/>
              <w:rPr>
                <w:b/>
                <w:lang w:val="bg-BG"/>
              </w:rPr>
            </w:pPr>
            <w:r w:rsidRPr="00753E04">
              <w:rPr>
                <w:b/>
                <w:lang w:val="bg-BG"/>
              </w:rPr>
              <w:t>Мярка</w:t>
            </w:r>
          </w:p>
        </w:tc>
        <w:tc>
          <w:tcPr>
            <w:tcW w:w="1090" w:type="dxa"/>
            <w:tcBorders>
              <w:bottom w:val="single" w:sz="4" w:space="0" w:color="auto"/>
            </w:tcBorders>
            <w:shd w:val="clear" w:color="auto" w:fill="D9D9D9"/>
            <w:vAlign w:val="center"/>
          </w:tcPr>
          <w:p w:rsidR="00551A30" w:rsidRPr="00753E04" w:rsidRDefault="00551A30" w:rsidP="00064277">
            <w:pPr>
              <w:jc w:val="center"/>
              <w:rPr>
                <w:b/>
                <w:lang w:val="bg-BG"/>
              </w:rPr>
            </w:pPr>
            <w:r w:rsidRPr="00753E04">
              <w:rPr>
                <w:b/>
                <w:lang w:val="bg-BG"/>
              </w:rPr>
              <w:t>Количество</w:t>
            </w:r>
          </w:p>
        </w:tc>
        <w:tc>
          <w:tcPr>
            <w:tcW w:w="861" w:type="dxa"/>
            <w:tcBorders>
              <w:bottom w:val="single" w:sz="4" w:space="0" w:color="auto"/>
            </w:tcBorders>
            <w:shd w:val="clear" w:color="auto" w:fill="D9D9D9"/>
            <w:vAlign w:val="center"/>
          </w:tcPr>
          <w:p w:rsidR="00551A30" w:rsidRPr="00753E04" w:rsidRDefault="00551A30" w:rsidP="00064277">
            <w:pPr>
              <w:jc w:val="center"/>
              <w:rPr>
                <w:b/>
                <w:lang w:val="bg-BG"/>
              </w:rPr>
            </w:pPr>
            <w:r w:rsidRPr="00753E04">
              <w:rPr>
                <w:b/>
                <w:lang w:val="bg-BG"/>
              </w:rPr>
              <w:t>Ед. цена</w:t>
            </w:r>
          </w:p>
        </w:tc>
        <w:tc>
          <w:tcPr>
            <w:tcW w:w="1299" w:type="dxa"/>
            <w:tcBorders>
              <w:bottom w:val="single" w:sz="4" w:space="0" w:color="auto"/>
            </w:tcBorders>
            <w:shd w:val="clear" w:color="auto" w:fill="D9D9D9"/>
            <w:vAlign w:val="center"/>
          </w:tcPr>
          <w:p w:rsidR="00551A30" w:rsidRPr="00753E04" w:rsidRDefault="00551A30" w:rsidP="00064277">
            <w:pPr>
              <w:jc w:val="center"/>
              <w:rPr>
                <w:b/>
                <w:lang w:val="bg-BG"/>
              </w:rPr>
            </w:pPr>
            <w:r w:rsidRPr="00753E04">
              <w:rPr>
                <w:b/>
                <w:lang w:val="bg-BG"/>
              </w:rPr>
              <w:t>Стойност</w:t>
            </w:r>
          </w:p>
        </w:tc>
      </w:tr>
      <w:tr w:rsidR="00551A30" w:rsidRPr="00753E04" w:rsidTr="00064277">
        <w:trPr>
          <w:cantSplit/>
          <w:jc w:val="center"/>
        </w:trPr>
        <w:tc>
          <w:tcPr>
            <w:tcW w:w="9828" w:type="dxa"/>
            <w:gridSpan w:val="6"/>
            <w:shd w:val="pct5" w:color="auto" w:fill="auto"/>
          </w:tcPr>
          <w:p w:rsidR="00551A30" w:rsidRPr="00753E04" w:rsidRDefault="00551A30" w:rsidP="00064277">
            <w:pPr>
              <w:pStyle w:val="Style2"/>
              <w:keepNext/>
              <w:spacing w:before="0" w:line="240" w:lineRule="auto"/>
              <w:ind w:firstLine="0"/>
              <w:jc w:val="center"/>
              <w:rPr>
                <w:b w:val="0"/>
              </w:rPr>
            </w:pPr>
            <w:r w:rsidRPr="00753E04">
              <w:rPr>
                <w:bCs w:val="0"/>
              </w:rPr>
              <w:t>ЕП Атом / 220</w:t>
            </w:r>
            <w:r w:rsidRPr="00753E04">
              <w:rPr>
                <w:bCs w:val="0"/>
                <w:lang w:val="en-US"/>
              </w:rPr>
              <w:t>kV</w:t>
            </w:r>
          </w:p>
        </w:tc>
      </w:tr>
      <w:tr w:rsidR="00551A30" w:rsidRPr="00753E04" w:rsidTr="00064277">
        <w:trPr>
          <w:cantSplit/>
          <w:jc w:val="center"/>
        </w:trPr>
        <w:tc>
          <w:tcPr>
            <w:tcW w:w="639" w:type="dxa"/>
            <w:vAlign w:val="center"/>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Почистване на района около фундаментите на стълбовете от растителност и храсти.</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100</w:t>
            </w:r>
            <w:r w:rsidRPr="00753E04">
              <w:rPr>
                <w:b w:val="0"/>
              </w:rPr>
              <w:t xml:space="preserve"> м</w:t>
            </w:r>
            <w:r w:rsidRPr="00753E04">
              <w:rPr>
                <w:b w:val="0"/>
                <w:vertAlign w:val="superscript"/>
              </w:rPr>
              <w:t>2</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26</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tabs>
                <w:tab w:val="left" w:pos="180"/>
              </w:tabs>
              <w:ind w:right="-110"/>
              <w:jc w:val="center"/>
              <w:rPr>
                <w:b/>
              </w:rPr>
            </w:pPr>
          </w:p>
        </w:tc>
      </w:tr>
      <w:tr w:rsidR="00551A30" w:rsidRPr="00753E04" w:rsidTr="00064277">
        <w:trPr>
          <w:cantSplit/>
          <w:jc w:val="center"/>
        </w:trPr>
        <w:tc>
          <w:tcPr>
            <w:tcW w:w="639" w:type="dxa"/>
            <w:vAlign w:val="center"/>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Направа на изкопи в основата на същ. стълбове (машинно и ръчно).</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rPr>
              <w:t>м</w:t>
            </w:r>
            <w:r w:rsidRPr="00753E04">
              <w:rPr>
                <w:b w:val="0"/>
                <w:vertAlign w:val="superscript"/>
              </w:rPr>
              <w:t>3</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48</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vAlign w:val="center"/>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Обмазване на фундаментите на съществуващите стълбове със защитно антикорозионно покритие</w:t>
            </w:r>
            <w:r w:rsidRPr="00753E04">
              <w:t xml:space="preserve"> </w:t>
            </w:r>
            <w:r w:rsidRPr="00753E04">
              <w:rPr>
                <w:b w:val="0"/>
              </w:rPr>
              <w:t>от теракол на надземната част на фундаментите - включително на дълбочина 30 см под нивото на терена.</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rPr>
              <w:t>м</w:t>
            </w:r>
            <w:r w:rsidRPr="00753E04">
              <w:rPr>
                <w:b w:val="0"/>
                <w:vertAlign w:val="superscript"/>
              </w:rPr>
              <w:t>2</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158</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vAlign w:val="center"/>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полагане на заземление на СРС с повърхностни заземители с два кола горещо поцинкована профилна стомана L 63.63.6 х 1,5 м</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7</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vAlign w:val="center"/>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полагане на горещо поцинкована шина 40/4</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м.</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30</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vAlign w:val="center"/>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монтаж на кабелен накрайник (обувка), в комплект болт М12, гайка М12 и шайба М12 за връзка между спусък и същ. заземление в основата на стълба</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17</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vAlign w:val="center"/>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монтаж по конструкция на СРС, на мълниезащитно въже С-70 за нов "спусък".</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м.</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287</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vAlign w:val="center"/>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монтаж, на върха на СРС, на фиксираща клема за закрепване на спусъка към конструкцията на стълба.</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29</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vAlign w:val="center"/>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монтаж, на кабелен накрайник (обувка) за С-70 за болт М14, за връзка към кабелния накрайник на допълнително заземление</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18</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vAlign w:val="center"/>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Демонтаж на блайхерка за връзка от м.з. въже АС-185 към съществуващ спусък</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18</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vAlign w:val="center"/>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монтаж, на биметална токова клема за преход между м.з. въже АС-185 и гъвкав многожичен проводник (Cu-120mm2).</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18</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vAlign w:val="center"/>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на гъвкав многожичен проводник тип ПВ-А2 (Cu-120mm2)</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м.</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25</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vAlign w:val="center"/>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монтаж на кабелен накрайник (обувка) за многожичен проводник тип ПВ-А2 (Cu-120mm2), в комплект с болт М14, гайка и шайба за връзка към върха на стълба.</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18</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vAlign w:val="center"/>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tcPr>
          <w:p w:rsidR="00551A30" w:rsidRPr="00753E04" w:rsidRDefault="00551A30" w:rsidP="00064277">
            <w:pPr>
              <w:spacing w:before="40" w:after="20"/>
              <w:jc w:val="both"/>
              <w:rPr>
                <w:lang w:val="bg-BG"/>
              </w:rPr>
            </w:pPr>
            <w:r w:rsidRPr="00753E04">
              <w:rPr>
                <w:lang w:val="bg-BG"/>
              </w:rPr>
              <w:t xml:space="preserve">Доставка и монтаж на мълниеотводен прът, с дължина 3,5 м., </w:t>
            </w:r>
            <w:r w:rsidRPr="00753E04">
              <w:rPr>
                <w:sz w:val="18"/>
                <w:lang w:val="bg-BG"/>
              </w:rPr>
              <w:t xml:space="preserve"> </w:t>
            </w:r>
            <w:r w:rsidRPr="00753E04">
              <w:rPr>
                <w:lang w:val="bg-BG"/>
              </w:rPr>
              <w:t>на върха на СРС – 220</w:t>
            </w:r>
            <w:r w:rsidRPr="00753E04">
              <w:rPr>
                <w:lang w:val="en-US"/>
              </w:rPr>
              <w:t>kV</w:t>
            </w:r>
            <w:r w:rsidRPr="00753E04">
              <w:rPr>
                <w:lang w:val="bg-BG"/>
              </w:rPr>
              <w:t>.</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vAlign w:val="center"/>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Демонтаж на виброзаглушител от МЗВ</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18</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vAlign w:val="center"/>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монтаж на виброзаглушител тип ГВН-4-22 за АС-185</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18</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vAlign w:val="center"/>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подмяна на изолаторен елемент ПС 160-Б</w:t>
            </w:r>
            <w:r w:rsidRPr="00753E04">
              <w:rPr>
                <w:b w:val="0"/>
                <w:lang w:val="ru-RU"/>
              </w:rPr>
              <w:t xml:space="preserve"> от </w:t>
            </w:r>
            <w:r w:rsidRPr="00753E04">
              <w:rPr>
                <w:b w:val="0"/>
              </w:rPr>
              <w:t>изолаторна верига тип ЕО за 220</w:t>
            </w:r>
            <w:r w:rsidRPr="00753E04">
              <w:rPr>
                <w:b w:val="0"/>
                <w:lang w:val="en-US"/>
              </w:rPr>
              <w:t>k</w:t>
            </w:r>
            <w:r w:rsidRPr="00753E04">
              <w:rPr>
                <w:b w:val="0"/>
              </w:rPr>
              <w:t>V</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17</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vAlign w:val="center"/>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подмяна на изолаторен елемент ПС 160-Б</w:t>
            </w:r>
            <w:r w:rsidRPr="00753E04">
              <w:rPr>
                <w:b w:val="0"/>
                <w:lang w:val="ru-RU"/>
              </w:rPr>
              <w:t xml:space="preserve"> от </w:t>
            </w:r>
            <w:r w:rsidRPr="00753E04">
              <w:rPr>
                <w:b w:val="0"/>
              </w:rPr>
              <w:t>изолаторна верига тип ЕН за 220</w:t>
            </w:r>
            <w:r w:rsidRPr="00753E04">
              <w:rPr>
                <w:b w:val="0"/>
                <w:lang w:val="en-US"/>
              </w:rPr>
              <w:t>k</w:t>
            </w:r>
            <w:r w:rsidRPr="00753E04">
              <w:rPr>
                <w:b w:val="0"/>
              </w:rPr>
              <w:t>V</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21</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vAlign w:val="center"/>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Измерване на болтови контактни съединения на допълнителни заземления от м.з. проводник към върха на стълба</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18</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Borders>
              <w:bottom w:val="single" w:sz="4" w:space="0" w:color="auto"/>
            </w:tcBorders>
            <w:vAlign w:val="center"/>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tcBorders>
              <w:bottom w:val="single" w:sz="4" w:space="0" w:color="auto"/>
            </w:tcBorders>
            <w:vAlign w:val="center"/>
          </w:tcPr>
          <w:p w:rsidR="00551A30" w:rsidRPr="00753E04" w:rsidRDefault="00551A30" w:rsidP="00064277">
            <w:pPr>
              <w:pStyle w:val="Style2"/>
              <w:keepNext/>
              <w:spacing w:before="0" w:line="240" w:lineRule="auto"/>
              <w:ind w:firstLine="0"/>
              <w:jc w:val="both"/>
              <w:rPr>
                <w:b w:val="0"/>
              </w:rPr>
            </w:pPr>
            <w:r w:rsidRPr="00753E04">
              <w:rPr>
                <w:b w:val="0"/>
              </w:rPr>
              <w:t>Измерване на преходно съпротивление на заземители</w:t>
            </w:r>
          </w:p>
        </w:tc>
        <w:tc>
          <w:tcPr>
            <w:tcW w:w="1250" w:type="dxa"/>
            <w:tcBorders>
              <w:bottom w:val="single" w:sz="4" w:space="0" w:color="auto"/>
            </w:tcBorders>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tcBorders>
              <w:bottom w:val="single" w:sz="4" w:space="0" w:color="auto"/>
            </w:tcBorders>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7</w:t>
            </w:r>
          </w:p>
        </w:tc>
        <w:tc>
          <w:tcPr>
            <w:tcW w:w="861" w:type="dxa"/>
            <w:tcBorders>
              <w:bottom w:val="single" w:sz="4" w:space="0" w:color="auto"/>
            </w:tcBorders>
            <w:vAlign w:val="center"/>
          </w:tcPr>
          <w:p w:rsidR="00551A30" w:rsidRPr="00753E04" w:rsidRDefault="00551A30" w:rsidP="00064277">
            <w:pPr>
              <w:pStyle w:val="Style2"/>
              <w:keepNext/>
              <w:spacing w:before="0" w:line="240" w:lineRule="auto"/>
              <w:ind w:firstLine="0"/>
              <w:jc w:val="center"/>
              <w:rPr>
                <w:b w:val="0"/>
              </w:rPr>
            </w:pPr>
          </w:p>
        </w:tc>
        <w:tc>
          <w:tcPr>
            <w:tcW w:w="1299" w:type="dxa"/>
            <w:tcBorders>
              <w:bottom w:val="single" w:sz="4" w:space="0" w:color="auto"/>
            </w:tcBorders>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9828" w:type="dxa"/>
            <w:gridSpan w:val="6"/>
            <w:shd w:val="clear" w:color="auto" w:fill="D9D9D9"/>
          </w:tcPr>
          <w:p w:rsidR="00551A30" w:rsidRPr="00753E04" w:rsidRDefault="00551A30" w:rsidP="00064277">
            <w:pPr>
              <w:pStyle w:val="Style2"/>
              <w:keepNext/>
              <w:spacing w:before="0" w:line="240" w:lineRule="auto"/>
              <w:ind w:firstLine="0"/>
              <w:jc w:val="center"/>
            </w:pPr>
            <w:r w:rsidRPr="00753E04">
              <w:rPr>
                <w:bCs w:val="0"/>
              </w:rPr>
              <w:t>ЕП Неутрон / 220</w:t>
            </w:r>
            <w:r w:rsidRPr="00753E04">
              <w:rPr>
                <w:bCs w:val="0"/>
                <w:lang w:val="en-US"/>
              </w:rPr>
              <w:t>kV</w:t>
            </w: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Почистване на района около фундаментите на стълбовете от растителност и храсти</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100</w:t>
            </w:r>
            <w:r w:rsidRPr="00753E04">
              <w:rPr>
                <w:b w:val="0"/>
              </w:rPr>
              <w:t xml:space="preserve"> м</w:t>
            </w:r>
            <w:r w:rsidRPr="00753E04">
              <w:rPr>
                <w:b w:val="0"/>
                <w:vertAlign w:val="superscript"/>
              </w:rPr>
              <w:t>2</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24</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Направа на изкопи в основата на същ. стълбове (машинно и ръчно).</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rPr>
              <w:t>м</w:t>
            </w:r>
            <w:r w:rsidRPr="00753E04">
              <w:rPr>
                <w:b w:val="0"/>
                <w:vertAlign w:val="superscript"/>
              </w:rPr>
              <w:t>3</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36</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 xml:space="preserve">Разкъртване на неармирани ботуши (h=0.7m) на съществуващи фундаменти на носителни стълбове (НТ 220kV). </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rPr>
              <w:t>м</w:t>
            </w:r>
            <w:r w:rsidRPr="00753E04">
              <w:rPr>
                <w:b w:val="0"/>
                <w:vertAlign w:val="superscript"/>
              </w:rPr>
              <w:t>3</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15</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sz w:val="22"/>
                <w:szCs w:val="22"/>
              </w:rPr>
              <w:t>Зачистване на прах на разкъртен ботуш и грундиране на основата с бетон контакт</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rPr>
              <w:t>м</w:t>
            </w:r>
            <w:r w:rsidRPr="00753E04">
              <w:rPr>
                <w:b w:val="0"/>
                <w:vertAlign w:val="superscript"/>
              </w:rPr>
              <w:t>2</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25</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Направа кофраж</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rPr>
              <w:t>м</w:t>
            </w:r>
            <w:r w:rsidRPr="00753E04">
              <w:rPr>
                <w:b w:val="0"/>
                <w:vertAlign w:val="superscript"/>
              </w:rPr>
              <w:t>2</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400</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tcPr>
          <w:p w:rsidR="00551A30" w:rsidRPr="00753E04" w:rsidRDefault="00551A30" w:rsidP="00064277">
            <w:pPr>
              <w:pStyle w:val="Style2"/>
              <w:keepNext/>
              <w:spacing w:before="0" w:line="240" w:lineRule="auto"/>
              <w:ind w:firstLine="0"/>
              <w:rPr>
                <w:b w:val="0"/>
              </w:rPr>
            </w:pPr>
            <w:r w:rsidRPr="00753E04">
              <w:rPr>
                <w:b w:val="0"/>
              </w:rPr>
              <w:t>Доставка, направа и полагане на армировка, [А I (</w:t>
            </w:r>
            <w:r w:rsidRPr="00753E04">
              <w:rPr>
                <w:rFonts w:ascii="Lucida Sans Unicode" w:hAnsi="Lucida Sans Unicode" w:cs="Lucida Sans Unicode"/>
                <w:b w:val="0"/>
              </w:rPr>
              <w:t>∅</w:t>
            </w:r>
            <w:r w:rsidRPr="00753E04">
              <w:rPr>
                <w:b w:val="0"/>
              </w:rPr>
              <w:t xml:space="preserve">) - Ra=225MPa] и [А </w:t>
            </w:r>
            <w:smartTag w:uri="urn:schemas-microsoft-com:office:smarttags" w:element="stockticker">
              <w:r w:rsidRPr="00753E04">
                <w:rPr>
                  <w:b w:val="0"/>
                </w:rPr>
                <w:t>III</w:t>
              </w:r>
            </w:smartTag>
            <w:r w:rsidRPr="00753E04">
              <w:rPr>
                <w:b w:val="0"/>
              </w:rPr>
              <w:t xml:space="preserve"> (N) - Ra=375MPa]</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т.</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8,4</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полагане на готов бетон C25 (БДС EN 206-1)</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rPr>
              <w:t>м</w:t>
            </w:r>
            <w:r w:rsidRPr="00753E04">
              <w:rPr>
                <w:b w:val="0"/>
                <w:vertAlign w:val="superscript"/>
              </w:rPr>
              <w:t>3</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129</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на трошен камък (фракция с разнороден зърнометричен състав - 0/10см.) и трамбоване на пластове от 20см. с механична трамбовка (пачи крак)</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rPr>
              <w:t>м</w:t>
            </w:r>
            <w:r w:rsidRPr="00753E04">
              <w:rPr>
                <w:b w:val="0"/>
                <w:vertAlign w:val="superscript"/>
              </w:rPr>
              <w:t>3</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79</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trHeight w:val="890"/>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Извозване на земни маси от депо и направа на откос чрез обратна засипка между горен ръб на рандбалка и кота терен.</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rPr>
              <w:t>м</w:t>
            </w:r>
            <w:r w:rsidRPr="00753E04">
              <w:rPr>
                <w:b w:val="0"/>
                <w:vertAlign w:val="superscript"/>
              </w:rPr>
              <w:t>3</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125</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на стоманена конструкция, от L-профили (S235JRG2, БДС EN 10056-1) и планки (S235JRG2, БДС EN 10051) и монтаж по монтаните на носителни стълбове, чрез заварка, с използване на автовишка.</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т.</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14,97</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на стоманена конструкция, от L-профили (S235JRG2, БДС EN 10056-1) и подмяна диагонали на СРС – 220</w:t>
            </w:r>
            <w:r w:rsidRPr="00753E04">
              <w:rPr>
                <w:b w:val="0"/>
                <w:lang w:val="en-US"/>
              </w:rPr>
              <w:t>kV</w:t>
            </w:r>
            <w:r w:rsidRPr="00753E04">
              <w:rPr>
                <w:b w:val="0"/>
              </w:rPr>
              <w:t>.</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т.</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0,04</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Нанасяне на антикорозионно покритие на СРС – 220</w:t>
            </w:r>
            <w:r w:rsidRPr="00753E04">
              <w:rPr>
                <w:b w:val="0"/>
                <w:lang w:val="en-US"/>
              </w:rPr>
              <w:t>kV</w:t>
            </w:r>
            <w:r w:rsidRPr="00753E04">
              <w:rPr>
                <w:b w:val="0"/>
              </w:rPr>
              <w:t xml:space="preserve"> чрез система за антикорозионна защита</w:t>
            </w:r>
            <w:r w:rsidRPr="00753E04">
              <w:t xml:space="preserve"> </w:t>
            </w:r>
            <w:r w:rsidRPr="00753E04">
              <w:rPr>
                <w:b w:val="0"/>
              </w:rPr>
              <w:t xml:space="preserve">за експлоатационна среда категория С3 и дълготрайност степен М, съгласно ISO-12 944 с предварителна обработка на металната конструкция против ръжда </w:t>
            </w:r>
            <w:r w:rsidRPr="00753E04">
              <w:rPr>
                <w:b w:val="0"/>
                <w:lang w:val="ru-RU"/>
              </w:rPr>
              <w:t>(</w:t>
            </w:r>
            <w:r w:rsidRPr="00753E04">
              <w:rPr>
                <w:b w:val="0"/>
              </w:rPr>
              <w:t>доставката на боя и консумативи е задължение на изпълнителя).</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rPr>
              <w:t>м</w:t>
            </w:r>
            <w:r w:rsidRPr="00753E04">
              <w:rPr>
                <w:b w:val="0"/>
                <w:vertAlign w:val="superscript"/>
              </w:rPr>
              <w:t>2</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1310</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полагане на горещо поцинкована стоманена шина 40x4мм., за удължаване на съществуващи заземители на СРС.</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м.</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24</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монтаж, на кабелен накрайник (обувка) за С-70 за болт М14, за връзка към кабелния накрайник на допълнително заземление.</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29</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монтаж по конструкция на СРС, на мълниезащитно въже С-70 за нов "спусък".</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м.</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37</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Демонтаж на блайхерка за връзка от м.з. въже АС-185 към съществуващ спусък</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29</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монтаж на кабелен накрайник (обувка), в комплект болт М12, гайка М12 и шайба М12 за връзка между спусък и същ. заземление в основата на стълба</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14</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монтаж, на върха на СРС, на фиксираща клема за закрепване на спусъка към конструкцията на стълба.</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29</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монтаж, на биметална токова клема за преход между м.з. въже АС-185 и гъвкав многожичен проводник (Cu-120mm2).</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30</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на гъвкав многожичен проводник тип ПВ-А2 (Cu-120mm2)</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м.</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50</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монтаж на кабелен накрайник (обувка) за многожичен проводник тип ПВ-А2 (Cu-120mm2), в комплект с болт М14, гайка и шайба за връзка към върха на стълба.</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30</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Демонтаж на виброзаглушител от МЗВ.</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34</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Разрегулиране и регулиране на еднопроводна линия АС-185</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км.</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4,85</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tcPr>
          <w:p w:rsidR="00551A30" w:rsidRPr="00753E04" w:rsidRDefault="00551A30" w:rsidP="00064277">
            <w:pPr>
              <w:jc w:val="both"/>
              <w:rPr>
                <w:lang w:val="bg-BG"/>
              </w:rPr>
            </w:pPr>
            <w:r w:rsidRPr="00753E04">
              <w:rPr>
                <w:lang w:val="bg-BG"/>
              </w:rPr>
              <w:t>Направа на мостове за АС-185 мм2, в равнинен терен</w:t>
            </w:r>
          </w:p>
        </w:tc>
        <w:tc>
          <w:tcPr>
            <w:tcW w:w="1250" w:type="dxa"/>
            <w:vAlign w:val="center"/>
          </w:tcPr>
          <w:p w:rsidR="00551A30" w:rsidRPr="00753E04" w:rsidRDefault="00551A30" w:rsidP="00064277">
            <w:pPr>
              <w:jc w:val="center"/>
              <w:rPr>
                <w:lang w:val="bg-BG"/>
              </w:rPr>
            </w:pPr>
            <w:r w:rsidRPr="00753E04">
              <w:rPr>
                <w:lang w:val="bg-BG"/>
              </w:rPr>
              <w:t>бр.</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3</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tcPr>
          <w:p w:rsidR="00551A30" w:rsidRPr="00753E04" w:rsidRDefault="00551A30" w:rsidP="00064277">
            <w:pPr>
              <w:jc w:val="both"/>
              <w:rPr>
                <w:lang w:val="bg-BG"/>
              </w:rPr>
            </w:pPr>
            <w:r w:rsidRPr="00753E04">
              <w:rPr>
                <w:lang w:val="ru-RU"/>
              </w:rPr>
              <w:t>Доставка и монтаж</w:t>
            </w:r>
            <w:r w:rsidRPr="00753E04">
              <w:rPr>
                <w:lang w:val="bg-BG"/>
              </w:rPr>
              <w:t xml:space="preserve"> на пресово контактно съединение за АС - 185, в равнинен терен</w:t>
            </w:r>
          </w:p>
        </w:tc>
        <w:tc>
          <w:tcPr>
            <w:tcW w:w="1250" w:type="dxa"/>
            <w:vAlign w:val="center"/>
          </w:tcPr>
          <w:p w:rsidR="00551A30" w:rsidRPr="00753E04" w:rsidRDefault="00551A30" w:rsidP="00064277">
            <w:pPr>
              <w:jc w:val="center"/>
              <w:rPr>
                <w:lang w:val="bg-BG"/>
              </w:rPr>
            </w:pPr>
            <w:r w:rsidRPr="00753E04">
              <w:rPr>
                <w:lang w:val="bg-BG"/>
              </w:rPr>
              <w:t>бр.</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3</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tcPr>
          <w:p w:rsidR="00551A30" w:rsidRPr="00753E04" w:rsidRDefault="00551A30" w:rsidP="00064277">
            <w:pPr>
              <w:jc w:val="both"/>
              <w:rPr>
                <w:lang w:val="ru-RU"/>
              </w:rPr>
            </w:pPr>
            <w:r w:rsidRPr="00753E04">
              <w:rPr>
                <w:lang w:val="ru-RU"/>
              </w:rPr>
              <w:t>Доставка и монтаж</w:t>
            </w:r>
            <w:r w:rsidRPr="00753E04">
              <w:rPr>
                <w:lang w:val="bg-BG"/>
              </w:rPr>
              <w:t xml:space="preserve"> на регулируемо удължително звено, с минимална дължина 0.6м, на </w:t>
            </w:r>
            <w:r w:rsidRPr="00753E04">
              <w:rPr>
                <w:lang w:val="ru-RU"/>
              </w:rPr>
              <w:t>МЗВ</w:t>
            </w:r>
          </w:p>
        </w:tc>
        <w:tc>
          <w:tcPr>
            <w:tcW w:w="1250" w:type="dxa"/>
            <w:vAlign w:val="center"/>
          </w:tcPr>
          <w:p w:rsidR="00551A30" w:rsidRPr="00753E04" w:rsidRDefault="00551A30" w:rsidP="00064277">
            <w:pPr>
              <w:jc w:val="center"/>
              <w:rPr>
                <w:lang w:val="bg-BG"/>
              </w:rPr>
            </w:pPr>
            <w:r w:rsidRPr="00753E04">
              <w:rPr>
                <w:lang w:val="bg-BG"/>
              </w:rPr>
              <w:t>бр.</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монтаж на виброзаглушител тип ГВН-4-22 за АС-185.</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34</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Демонтаж на виброзаглушител от фазов проводник АСО-500, за повторна употреба.</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48</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Разрегулиране и регулиране на трипроводна линия АСО-500</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км.</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1,2</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Разрегулиране и регулиране на еднопроводна линия АСО-500</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км.</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3,65</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Демонтаж и монтаж на изолаторна верига тип ЕО за 220</w:t>
            </w:r>
            <w:r w:rsidRPr="00753E04">
              <w:rPr>
                <w:b w:val="0"/>
                <w:lang w:val="en-US"/>
              </w:rPr>
              <w:t>k</w:t>
            </w:r>
            <w:r w:rsidRPr="00753E04">
              <w:rPr>
                <w:b w:val="0"/>
              </w:rPr>
              <w:t>V</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7</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монтаж на пресова опъвателна клема за фазов проводник АСО-500</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монтаж на винтов обтегач за прецизно регулиране на провеса на фазов проводник АСО-500</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tcPr>
          <w:p w:rsidR="00551A30" w:rsidRPr="00753E04" w:rsidRDefault="00551A30" w:rsidP="00064277">
            <w:pPr>
              <w:jc w:val="both"/>
              <w:rPr>
                <w:lang w:val="bg-BG"/>
              </w:rPr>
            </w:pPr>
            <w:r w:rsidRPr="00753E04">
              <w:rPr>
                <w:lang w:val="bg-BG"/>
              </w:rPr>
              <w:t>Направа на мостове за АСО - 500, в равнинен терен</w:t>
            </w:r>
          </w:p>
        </w:tc>
        <w:tc>
          <w:tcPr>
            <w:tcW w:w="1250" w:type="dxa"/>
            <w:vAlign w:val="center"/>
          </w:tcPr>
          <w:p w:rsidR="00551A30" w:rsidRPr="00753E04" w:rsidRDefault="00551A30" w:rsidP="00064277">
            <w:pPr>
              <w:jc w:val="center"/>
              <w:rPr>
                <w:lang w:val="bg-BG"/>
              </w:rPr>
            </w:pPr>
            <w:r w:rsidRPr="00753E04">
              <w:rPr>
                <w:lang w:val="bg-BG"/>
              </w:rPr>
              <w:t>бр.</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7</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tcPr>
          <w:p w:rsidR="00551A30" w:rsidRPr="00753E04" w:rsidRDefault="00551A30" w:rsidP="00064277">
            <w:pPr>
              <w:jc w:val="both"/>
              <w:rPr>
                <w:lang w:val="bg-BG"/>
              </w:rPr>
            </w:pPr>
            <w:r w:rsidRPr="00753E04">
              <w:rPr>
                <w:lang w:val="ru-RU"/>
              </w:rPr>
              <w:t>Доставка и монтаж</w:t>
            </w:r>
            <w:r w:rsidRPr="00753E04">
              <w:rPr>
                <w:lang w:val="bg-BG"/>
              </w:rPr>
              <w:t xml:space="preserve"> на пресово контактно съединение за АСО - 500, в равнинен терен</w:t>
            </w:r>
          </w:p>
        </w:tc>
        <w:tc>
          <w:tcPr>
            <w:tcW w:w="1250" w:type="dxa"/>
            <w:vAlign w:val="center"/>
          </w:tcPr>
          <w:p w:rsidR="00551A30" w:rsidRPr="00753E04" w:rsidRDefault="00551A30" w:rsidP="00064277">
            <w:pPr>
              <w:jc w:val="center"/>
              <w:rPr>
                <w:lang w:val="bg-BG"/>
              </w:rPr>
            </w:pPr>
            <w:r w:rsidRPr="00753E04">
              <w:rPr>
                <w:lang w:val="bg-BG"/>
              </w:rPr>
              <w:t>бр.</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7</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подмяна на изолаторен елемент ПС 160-Б, с дължина 170мм.,</w:t>
            </w:r>
            <w:r w:rsidRPr="00753E04">
              <w:rPr>
                <w:b w:val="0"/>
                <w:lang w:val="ru-RU"/>
              </w:rPr>
              <w:t xml:space="preserve"> от </w:t>
            </w:r>
            <w:r w:rsidRPr="00753E04">
              <w:rPr>
                <w:b w:val="0"/>
              </w:rPr>
              <w:t>изолаторна верига тип ЕО за 220</w:t>
            </w:r>
            <w:r w:rsidRPr="00753E04">
              <w:rPr>
                <w:b w:val="0"/>
                <w:lang w:val="en-US"/>
              </w:rPr>
              <w:t>k</w:t>
            </w:r>
            <w:r w:rsidRPr="00753E04">
              <w:rPr>
                <w:b w:val="0"/>
              </w:rPr>
              <w:t>V</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10</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подмяна на изолаторен елемент ПС 160-Б, с дължина 170мм.,</w:t>
            </w:r>
            <w:r w:rsidRPr="00753E04">
              <w:rPr>
                <w:b w:val="0"/>
                <w:lang w:val="ru-RU"/>
              </w:rPr>
              <w:t xml:space="preserve"> от </w:t>
            </w:r>
            <w:r w:rsidRPr="00753E04">
              <w:rPr>
                <w:b w:val="0"/>
              </w:rPr>
              <w:t>изолаторна верига тип ЕН за 220</w:t>
            </w:r>
            <w:r w:rsidRPr="00753E04">
              <w:rPr>
                <w:b w:val="0"/>
                <w:lang w:val="en-US"/>
              </w:rPr>
              <w:t>k</w:t>
            </w:r>
            <w:r w:rsidRPr="00753E04">
              <w:rPr>
                <w:b w:val="0"/>
              </w:rPr>
              <w:t>V</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7</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монтаж (добавяне) на изолаторен елемент ПС 160-Б, с дължина 170мм.,</w:t>
            </w:r>
            <w:r w:rsidRPr="00753E04">
              <w:rPr>
                <w:b w:val="0"/>
                <w:lang w:val="ru-RU"/>
              </w:rPr>
              <w:t xml:space="preserve"> на </w:t>
            </w:r>
            <w:r w:rsidRPr="00753E04">
              <w:rPr>
                <w:b w:val="0"/>
              </w:rPr>
              <w:t>изолаторна верига тип ЕН за 220</w:t>
            </w:r>
            <w:r w:rsidRPr="00753E04">
              <w:rPr>
                <w:b w:val="0"/>
                <w:lang w:val="en-US"/>
              </w:rPr>
              <w:t>k</w:t>
            </w:r>
            <w:r w:rsidRPr="00753E04">
              <w:rPr>
                <w:b w:val="0"/>
              </w:rPr>
              <w:t>V</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2</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Монтаж на демонтирани виброзаглушители, на фазов проводник АСО-500</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48</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tcPr>
          <w:p w:rsidR="00551A30" w:rsidRPr="00753E04" w:rsidRDefault="00551A30" w:rsidP="00064277">
            <w:pPr>
              <w:jc w:val="both"/>
              <w:rPr>
                <w:lang w:val="bg-BG"/>
              </w:rPr>
            </w:pPr>
            <w:r w:rsidRPr="00753E04">
              <w:rPr>
                <w:lang w:val="bg-BG"/>
              </w:rPr>
              <w:t>Измерване съпротивлението на пресово контактно съединение при монтаж</w:t>
            </w:r>
          </w:p>
        </w:tc>
        <w:tc>
          <w:tcPr>
            <w:tcW w:w="1250" w:type="dxa"/>
            <w:vAlign w:val="center"/>
          </w:tcPr>
          <w:p w:rsidR="00551A30" w:rsidRPr="00753E04" w:rsidRDefault="00551A30" w:rsidP="00064277">
            <w:pPr>
              <w:jc w:val="center"/>
              <w:rPr>
                <w:lang w:val="bg-BG"/>
              </w:rPr>
            </w:pPr>
            <w:r w:rsidRPr="00753E04">
              <w:rPr>
                <w:lang w:val="bg-BG"/>
              </w:rPr>
              <w:t>бр.</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10</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Измерване на болтови контактни съединения на допълнителни заземления от м.з. проводник към върха на стълба</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30</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Измерване на болтови контактни съединения на "спусъци" към м.з. проводник</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4</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5"/>
              </w:numPr>
              <w:tabs>
                <w:tab w:val="left" w:pos="180"/>
              </w:tabs>
              <w:suppressAutoHyphens/>
              <w:spacing w:line="360" w:lineRule="auto"/>
              <w:ind w:right="-110"/>
              <w:jc w:val="center"/>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Измерване на преходно съпротивление на заземители</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 xml:space="preserve">бр. </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18</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Borders>
              <w:bottom w:val="single" w:sz="4" w:space="0" w:color="auto"/>
            </w:tcBorders>
          </w:tcPr>
          <w:p w:rsidR="00551A30" w:rsidRPr="00753E04" w:rsidRDefault="00551A30" w:rsidP="00064277">
            <w:pPr>
              <w:tabs>
                <w:tab w:val="left" w:pos="180"/>
              </w:tabs>
              <w:suppressAutoHyphens/>
              <w:spacing w:line="360" w:lineRule="auto"/>
              <w:ind w:right="-110"/>
              <w:rPr>
                <w:lang w:val="bg-BG"/>
              </w:rPr>
            </w:pPr>
            <w:r w:rsidRPr="00753E04">
              <w:rPr>
                <w:lang w:val="bg-BG"/>
              </w:rPr>
              <w:t>64.</w:t>
            </w:r>
          </w:p>
        </w:tc>
        <w:tc>
          <w:tcPr>
            <w:tcW w:w="4689" w:type="dxa"/>
            <w:tcBorders>
              <w:bottom w:val="single" w:sz="4" w:space="0" w:color="auto"/>
            </w:tcBorders>
            <w:vAlign w:val="center"/>
          </w:tcPr>
          <w:p w:rsidR="00551A30" w:rsidRPr="00753E04" w:rsidRDefault="00551A30" w:rsidP="00064277">
            <w:pPr>
              <w:pStyle w:val="Style2"/>
              <w:keepNext/>
              <w:spacing w:before="0" w:line="240" w:lineRule="auto"/>
              <w:ind w:firstLine="0"/>
              <w:jc w:val="both"/>
              <w:rPr>
                <w:b w:val="0"/>
              </w:rPr>
            </w:pPr>
            <w:r w:rsidRPr="00753E04">
              <w:rPr>
                <w:b w:val="0"/>
              </w:rPr>
              <w:t>Извозване на демонтирани материали до склад на АЕЦ "Козлодуй" до 10 км</w:t>
            </w:r>
          </w:p>
        </w:tc>
        <w:tc>
          <w:tcPr>
            <w:tcW w:w="1250" w:type="dxa"/>
            <w:tcBorders>
              <w:bottom w:val="single" w:sz="4" w:space="0" w:color="auto"/>
            </w:tcBorders>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кг.</w:t>
            </w:r>
          </w:p>
        </w:tc>
        <w:tc>
          <w:tcPr>
            <w:tcW w:w="1090" w:type="dxa"/>
            <w:tcBorders>
              <w:bottom w:val="single" w:sz="4" w:space="0" w:color="auto"/>
            </w:tcBorders>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300</w:t>
            </w:r>
          </w:p>
        </w:tc>
        <w:tc>
          <w:tcPr>
            <w:tcW w:w="861" w:type="dxa"/>
            <w:tcBorders>
              <w:bottom w:val="single" w:sz="4" w:space="0" w:color="auto"/>
            </w:tcBorders>
            <w:vAlign w:val="center"/>
          </w:tcPr>
          <w:p w:rsidR="00551A30" w:rsidRPr="00753E04" w:rsidRDefault="00551A30" w:rsidP="00064277">
            <w:pPr>
              <w:pStyle w:val="Style2"/>
              <w:keepNext/>
              <w:spacing w:before="0" w:line="240" w:lineRule="auto"/>
              <w:ind w:firstLine="0"/>
              <w:jc w:val="center"/>
              <w:rPr>
                <w:b w:val="0"/>
              </w:rPr>
            </w:pPr>
          </w:p>
        </w:tc>
        <w:tc>
          <w:tcPr>
            <w:tcW w:w="1299" w:type="dxa"/>
            <w:tcBorders>
              <w:bottom w:val="single" w:sz="4" w:space="0" w:color="auto"/>
            </w:tcBorders>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trHeight w:val="262"/>
          <w:jc w:val="center"/>
        </w:trPr>
        <w:tc>
          <w:tcPr>
            <w:tcW w:w="9828" w:type="dxa"/>
            <w:gridSpan w:val="6"/>
            <w:shd w:val="clear" w:color="auto" w:fill="D9D9D9"/>
          </w:tcPr>
          <w:p w:rsidR="00551A30" w:rsidRPr="00753E04" w:rsidRDefault="00551A30" w:rsidP="00064277">
            <w:pPr>
              <w:ind w:left="-181" w:right="-289"/>
              <w:jc w:val="center"/>
              <w:rPr>
                <w:b/>
                <w:lang w:val="bg-BG"/>
              </w:rPr>
            </w:pPr>
            <w:r w:rsidRPr="00753E04">
              <w:rPr>
                <w:b/>
                <w:lang w:val="bg-BG"/>
              </w:rPr>
              <w:lastRenderedPageBreak/>
              <w:t>В</w:t>
            </w:r>
            <w:r w:rsidRPr="00753E04">
              <w:rPr>
                <w:b/>
              </w:rPr>
              <w:t>ъздушни електропроводни линии 6 kV</w:t>
            </w:r>
            <w:r w:rsidRPr="00753E04">
              <w:rPr>
                <w:b/>
                <w:lang w:val="bg-BG"/>
              </w:rPr>
              <w:t xml:space="preserve"> -</w:t>
            </w:r>
            <w:r w:rsidRPr="00753E04">
              <w:rPr>
                <w:b/>
              </w:rPr>
              <w:t xml:space="preserve"> А и Б за захранване на ШПС І-VІ от БПС</w:t>
            </w: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Демонтаж на трипроводна линия с проводник АС-</w:t>
            </w:r>
            <w:r w:rsidRPr="00753E04">
              <w:rPr>
                <w:b w:val="0"/>
                <w:lang w:val="ru-RU"/>
              </w:rPr>
              <w:t>95</w:t>
            </w:r>
            <w:r w:rsidRPr="00753E04">
              <w:rPr>
                <w:b w:val="0"/>
              </w:rPr>
              <w:t xml:space="preserve"> мм2, машинно, в равнинен терен</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км.</w:t>
            </w:r>
          </w:p>
        </w:tc>
        <w:tc>
          <w:tcPr>
            <w:tcW w:w="1090" w:type="dxa"/>
            <w:vAlign w:val="center"/>
          </w:tcPr>
          <w:p w:rsidR="00551A30" w:rsidRPr="00753E04" w:rsidRDefault="00551A30" w:rsidP="00064277">
            <w:pPr>
              <w:pStyle w:val="Style2"/>
              <w:keepNext/>
              <w:spacing w:before="0" w:line="240" w:lineRule="auto"/>
              <w:ind w:firstLine="0"/>
              <w:jc w:val="center"/>
              <w:rPr>
                <w:b w:val="0"/>
              </w:rPr>
            </w:pPr>
            <w:r w:rsidRPr="00753E04">
              <w:rPr>
                <w:b w:val="0"/>
              </w:rPr>
              <w:t>14,6</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Демонтаж конзоли на СБС – 20</w:t>
            </w:r>
            <w:r w:rsidRPr="00753E04">
              <w:rPr>
                <w:b w:val="0"/>
                <w:lang w:val="en-US"/>
              </w:rPr>
              <w:t>kV</w:t>
            </w:r>
            <w:r w:rsidRPr="00753E04">
              <w:rPr>
                <w:b w:val="0"/>
              </w:rPr>
              <w:t xml:space="preserve"> в комплект с подпорен изолатор ИНПК</w:t>
            </w:r>
            <w:r w:rsidRPr="00753E04">
              <w:rPr>
                <w:b w:val="0"/>
                <w:lang w:val="ru-RU"/>
              </w:rPr>
              <w:t xml:space="preserve">-20 </w:t>
            </w:r>
            <w:r w:rsidRPr="00753E04">
              <w:rPr>
                <w:b w:val="0"/>
              </w:rPr>
              <w:t>(комплект на трите фази)</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бр.</w:t>
            </w:r>
          </w:p>
        </w:tc>
        <w:tc>
          <w:tcPr>
            <w:tcW w:w="1090" w:type="dxa"/>
            <w:vAlign w:val="center"/>
          </w:tcPr>
          <w:p w:rsidR="00551A30" w:rsidRPr="00753E04" w:rsidRDefault="00551A30" w:rsidP="00064277">
            <w:pPr>
              <w:pStyle w:val="BodyText"/>
              <w:keepNext/>
              <w:jc w:val="center"/>
            </w:pPr>
            <w:r w:rsidRPr="00753E04">
              <w:t>105</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монтаж на горещо поцинковани конзоли за СБС – 20</w:t>
            </w:r>
            <w:r w:rsidRPr="00753E04">
              <w:rPr>
                <w:b w:val="0"/>
                <w:lang w:val="en-US"/>
              </w:rPr>
              <w:t>kV</w:t>
            </w:r>
            <w:r w:rsidRPr="00753E04">
              <w:rPr>
                <w:b w:val="0"/>
              </w:rPr>
              <w:t>, за носително окачване на фазов проводник чрез стандартни вериги ЕН – 20</w:t>
            </w:r>
            <w:r w:rsidRPr="00753E04">
              <w:rPr>
                <w:b w:val="0"/>
                <w:lang w:val="en-US"/>
              </w:rPr>
              <w:t>kV</w:t>
            </w:r>
            <w:r w:rsidRPr="00753E04">
              <w:rPr>
                <w:b w:val="0"/>
              </w:rPr>
              <w:t xml:space="preserve">  (комплект за трите фази)</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бр.</w:t>
            </w:r>
          </w:p>
        </w:tc>
        <w:tc>
          <w:tcPr>
            <w:tcW w:w="1090" w:type="dxa"/>
            <w:vAlign w:val="center"/>
          </w:tcPr>
          <w:p w:rsidR="00551A30" w:rsidRPr="00753E04" w:rsidRDefault="00551A30" w:rsidP="00064277">
            <w:pPr>
              <w:pStyle w:val="BodyText"/>
              <w:keepNext/>
              <w:jc w:val="center"/>
            </w:pPr>
            <w:r w:rsidRPr="00753E04">
              <w:t>105</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монтаж на стандартни вериги ЕН – 20</w:t>
            </w:r>
            <w:r w:rsidRPr="00753E04">
              <w:rPr>
                <w:b w:val="0"/>
                <w:lang w:val="en-US"/>
              </w:rPr>
              <w:t>kV</w:t>
            </w:r>
            <w:r w:rsidRPr="00753E04">
              <w:rPr>
                <w:b w:val="0"/>
              </w:rPr>
              <w:t xml:space="preserve"> (комплект </w:t>
            </w:r>
            <w:r w:rsidRPr="00753E04">
              <w:rPr>
                <w:b w:val="0"/>
                <w:lang w:val="en-US"/>
              </w:rPr>
              <w:t>U</w:t>
            </w:r>
            <w:r w:rsidRPr="00753E04">
              <w:rPr>
                <w:b w:val="0"/>
              </w:rPr>
              <w:t xml:space="preserve">-болт, обица, 2бр. ПС 70, кратунка и глуха носителна клема) за фазов проводник АС-95мм2. </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бр.</w:t>
            </w:r>
          </w:p>
        </w:tc>
        <w:tc>
          <w:tcPr>
            <w:tcW w:w="1090" w:type="dxa"/>
            <w:vAlign w:val="center"/>
          </w:tcPr>
          <w:p w:rsidR="00551A30" w:rsidRPr="00753E04" w:rsidRDefault="00551A30" w:rsidP="00064277">
            <w:pPr>
              <w:pStyle w:val="BodyText"/>
              <w:keepNext/>
              <w:jc w:val="center"/>
            </w:pPr>
            <w:r w:rsidRPr="00753E04">
              <w:t>315</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Монтаж на трипроводна линия с проводник АС-</w:t>
            </w:r>
            <w:r w:rsidRPr="00753E04">
              <w:rPr>
                <w:b w:val="0"/>
                <w:lang w:val="ru-RU"/>
              </w:rPr>
              <w:t>95</w:t>
            </w:r>
            <w:r w:rsidRPr="00753E04">
              <w:rPr>
                <w:b w:val="0"/>
              </w:rPr>
              <w:t xml:space="preserve"> мм2, машинно, в равнинен терен</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км.</w:t>
            </w:r>
          </w:p>
        </w:tc>
        <w:tc>
          <w:tcPr>
            <w:tcW w:w="1090" w:type="dxa"/>
            <w:vAlign w:val="center"/>
          </w:tcPr>
          <w:p w:rsidR="00551A30" w:rsidRPr="00753E04" w:rsidRDefault="00551A30" w:rsidP="00064277">
            <w:pPr>
              <w:pStyle w:val="BodyText"/>
              <w:keepNext/>
              <w:jc w:val="center"/>
            </w:pPr>
            <w:r w:rsidRPr="00753E04">
              <w:t>14,6</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подмяна на дефектирал изолаторен елемент ПС 70 на верига ЕО – 20</w:t>
            </w:r>
            <w:r w:rsidRPr="00753E04">
              <w:rPr>
                <w:b w:val="0"/>
                <w:lang w:val="en-US"/>
              </w:rPr>
              <w:t>kV</w:t>
            </w:r>
            <w:r w:rsidRPr="00753E04">
              <w:rPr>
                <w:b w:val="0"/>
              </w:rPr>
              <w:t>.</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бр.</w:t>
            </w:r>
          </w:p>
        </w:tc>
        <w:tc>
          <w:tcPr>
            <w:tcW w:w="1090" w:type="dxa"/>
            <w:vAlign w:val="center"/>
          </w:tcPr>
          <w:p w:rsidR="00551A30" w:rsidRPr="00753E04" w:rsidRDefault="00551A30" w:rsidP="00064277">
            <w:pPr>
              <w:pStyle w:val="BodyText"/>
              <w:keepNext/>
              <w:jc w:val="center"/>
            </w:pPr>
            <w:r w:rsidRPr="00753E04">
              <w:t>16</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подмяна на износена крепителна арматура за  стандартна верига ЕО – 20</w:t>
            </w:r>
            <w:r w:rsidRPr="00753E04">
              <w:rPr>
                <w:b w:val="0"/>
                <w:lang w:val="en-US"/>
              </w:rPr>
              <w:t>kV</w:t>
            </w:r>
            <w:r w:rsidRPr="00753E04">
              <w:rPr>
                <w:b w:val="0"/>
              </w:rPr>
              <w:t xml:space="preserve"> (комплект пеперуда, болтове за пеперуда, обица, кратунка).</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бр.</w:t>
            </w:r>
          </w:p>
        </w:tc>
        <w:tc>
          <w:tcPr>
            <w:tcW w:w="1090" w:type="dxa"/>
            <w:vAlign w:val="center"/>
          </w:tcPr>
          <w:p w:rsidR="00551A30" w:rsidRPr="00753E04" w:rsidRDefault="00551A30" w:rsidP="00064277">
            <w:pPr>
              <w:pStyle w:val="BodyText"/>
              <w:keepNext/>
              <w:jc w:val="center"/>
            </w:pPr>
            <w:r w:rsidRPr="00753E04">
              <w:t>198</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монтаж на опъвателна клема клинова за фазов проводник АС-95мм2.</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бр.</w:t>
            </w:r>
          </w:p>
        </w:tc>
        <w:tc>
          <w:tcPr>
            <w:tcW w:w="1090" w:type="dxa"/>
            <w:vAlign w:val="center"/>
          </w:tcPr>
          <w:p w:rsidR="00551A30" w:rsidRPr="00753E04" w:rsidRDefault="00551A30" w:rsidP="00064277">
            <w:pPr>
              <w:pStyle w:val="BodyText"/>
              <w:keepNext/>
              <w:jc w:val="center"/>
            </w:pPr>
            <w:r w:rsidRPr="00753E04">
              <w:t>129</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Направа мостови връзки на фазов проводник АС-</w:t>
            </w:r>
            <w:r w:rsidRPr="00753E04">
              <w:rPr>
                <w:b w:val="0"/>
                <w:lang w:val="ru-RU"/>
              </w:rPr>
              <w:t>95</w:t>
            </w:r>
            <w:r w:rsidRPr="00753E04">
              <w:rPr>
                <w:b w:val="0"/>
              </w:rPr>
              <w:t xml:space="preserve"> мм2</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бр.</w:t>
            </w:r>
          </w:p>
        </w:tc>
        <w:tc>
          <w:tcPr>
            <w:tcW w:w="1090" w:type="dxa"/>
            <w:vAlign w:val="center"/>
          </w:tcPr>
          <w:p w:rsidR="00551A30" w:rsidRPr="00753E04" w:rsidRDefault="00551A30" w:rsidP="00064277">
            <w:pPr>
              <w:pStyle w:val="BodyText"/>
              <w:keepNext/>
              <w:jc w:val="center"/>
            </w:pPr>
            <w:r w:rsidRPr="00753E04">
              <w:t>87</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 xml:space="preserve">Доставка и монтаж на пресово контактно съединение за АС - </w:t>
            </w:r>
            <w:r w:rsidRPr="00753E04">
              <w:rPr>
                <w:b w:val="0"/>
                <w:lang w:val="ru-RU"/>
              </w:rPr>
              <w:t>95</w:t>
            </w:r>
            <w:r w:rsidRPr="00753E04">
              <w:rPr>
                <w:b w:val="0"/>
              </w:rPr>
              <w:t xml:space="preserve"> мм2, в равнинен терен</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бр.</w:t>
            </w:r>
          </w:p>
        </w:tc>
        <w:tc>
          <w:tcPr>
            <w:tcW w:w="1090" w:type="dxa"/>
            <w:vAlign w:val="center"/>
          </w:tcPr>
          <w:p w:rsidR="00551A30" w:rsidRPr="00753E04" w:rsidRDefault="00551A30" w:rsidP="00064277">
            <w:pPr>
              <w:pStyle w:val="BodyText"/>
              <w:keepNext/>
              <w:jc w:val="center"/>
            </w:pPr>
            <w:r w:rsidRPr="00753E04">
              <w:t>129</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Демонтаж РОМ 20/200 от конструкция на СРС – 20</w:t>
            </w:r>
            <w:r w:rsidRPr="00753E04">
              <w:rPr>
                <w:b w:val="0"/>
                <w:lang w:val="en-US"/>
              </w:rPr>
              <w:t>kV</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бр.</w:t>
            </w:r>
          </w:p>
        </w:tc>
        <w:tc>
          <w:tcPr>
            <w:tcW w:w="1090" w:type="dxa"/>
            <w:vAlign w:val="center"/>
          </w:tcPr>
          <w:p w:rsidR="00551A30" w:rsidRPr="00753E04" w:rsidRDefault="00551A30" w:rsidP="00064277">
            <w:pPr>
              <w:pStyle w:val="BodyText"/>
              <w:keepNext/>
              <w:jc w:val="center"/>
            </w:pPr>
            <w:r w:rsidRPr="00753E04">
              <w:t>12</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 xml:space="preserve">Доставка и монтаж на РОМВК 20/200, </w:t>
            </w:r>
            <w:r w:rsidRPr="00753E04">
              <w:t>със силиконови изолатори</w:t>
            </w:r>
            <w:r w:rsidRPr="00753E04">
              <w:rPr>
                <w:b w:val="0"/>
              </w:rPr>
              <w:t>, по конструкция на СРС – 20</w:t>
            </w:r>
            <w:r w:rsidRPr="00753E04">
              <w:rPr>
                <w:b w:val="0"/>
                <w:lang w:val="en-US"/>
              </w:rPr>
              <w:t>kV</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бр.</w:t>
            </w:r>
          </w:p>
        </w:tc>
        <w:tc>
          <w:tcPr>
            <w:tcW w:w="1090" w:type="dxa"/>
            <w:vAlign w:val="center"/>
          </w:tcPr>
          <w:p w:rsidR="00551A30" w:rsidRPr="00753E04" w:rsidRDefault="00551A30" w:rsidP="00064277">
            <w:pPr>
              <w:pStyle w:val="BodyText"/>
              <w:keepNext/>
              <w:jc w:val="center"/>
            </w:pPr>
            <w:r w:rsidRPr="00753E04">
              <w:t>12</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на горещо поцинкована шина 40/4</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м.</w:t>
            </w:r>
          </w:p>
        </w:tc>
        <w:tc>
          <w:tcPr>
            <w:tcW w:w="1090" w:type="dxa"/>
            <w:vAlign w:val="center"/>
          </w:tcPr>
          <w:p w:rsidR="00551A30" w:rsidRPr="00753E04" w:rsidRDefault="00551A30" w:rsidP="00064277">
            <w:pPr>
              <w:pStyle w:val="BodyText"/>
              <w:keepNext/>
              <w:jc w:val="center"/>
            </w:pPr>
            <w:r w:rsidRPr="00753E04">
              <w:t>160</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Направа заземителен спусък, от горещо поцинкована шина 40/4, за РОМВК 20/200 по конструкция на СРС – 20</w:t>
            </w:r>
            <w:r w:rsidRPr="00753E04">
              <w:rPr>
                <w:b w:val="0"/>
                <w:lang w:val="en-US"/>
              </w:rPr>
              <w:t>kV</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бр.</w:t>
            </w:r>
          </w:p>
        </w:tc>
        <w:tc>
          <w:tcPr>
            <w:tcW w:w="1090" w:type="dxa"/>
            <w:vAlign w:val="center"/>
          </w:tcPr>
          <w:p w:rsidR="00551A30" w:rsidRPr="00753E04" w:rsidRDefault="00551A30" w:rsidP="00064277">
            <w:pPr>
              <w:pStyle w:val="BodyText"/>
              <w:keepNext/>
              <w:jc w:val="center"/>
            </w:pPr>
            <w:r w:rsidRPr="00753E04">
              <w:t>12</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Демонтаж РОС 20/200 от конструкция на СРС – 20</w:t>
            </w:r>
            <w:r w:rsidRPr="00753E04">
              <w:rPr>
                <w:b w:val="0"/>
                <w:lang w:val="en-US"/>
              </w:rPr>
              <w:t>kV</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бр.</w:t>
            </w:r>
          </w:p>
        </w:tc>
        <w:tc>
          <w:tcPr>
            <w:tcW w:w="1090" w:type="dxa"/>
            <w:vAlign w:val="center"/>
          </w:tcPr>
          <w:p w:rsidR="00551A30" w:rsidRPr="00753E04" w:rsidRDefault="00551A30" w:rsidP="00064277">
            <w:pPr>
              <w:pStyle w:val="BodyText"/>
              <w:keepNext/>
              <w:jc w:val="center"/>
            </w:pPr>
            <w:r w:rsidRPr="00753E04">
              <w:t>4</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 xml:space="preserve">Доставка и монтаж на РОС 20/200, </w:t>
            </w:r>
            <w:r w:rsidRPr="00753E04">
              <w:t>със силиконови изолатори</w:t>
            </w:r>
            <w:r w:rsidRPr="00753E04">
              <w:rPr>
                <w:b w:val="0"/>
              </w:rPr>
              <w:t>, по конструкция на СРС – 20</w:t>
            </w:r>
            <w:r w:rsidRPr="00753E04">
              <w:rPr>
                <w:b w:val="0"/>
                <w:lang w:val="en-US"/>
              </w:rPr>
              <w:t>kV</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бр.</w:t>
            </w:r>
          </w:p>
        </w:tc>
        <w:tc>
          <w:tcPr>
            <w:tcW w:w="1090" w:type="dxa"/>
            <w:vAlign w:val="center"/>
          </w:tcPr>
          <w:p w:rsidR="00551A30" w:rsidRPr="00753E04" w:rsidRDefault="00551A30" w:rsidP="00064277">
            <w:pPr>
              <w:pStyle w:val="BodyText"/>
              <w:keepNext/>
              <w:jc w:val="center"/>
            </w:pPr>
            <w:r w:rsidRPr="00753E04">
              <w:t>4</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Извозване на демонтирано оборудване, до склад, на разстояние 10 км.</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кг.</w:t>
            </w:r>
          </w:p>
        </w:tc>
        <w:tc>
          <w:tcPr>
            <w:tcW w:w="1090" w:type="dxa"/>
            <w:vAlign w:val="center"/>
          </w:tcPr>
          <w:p w:rsidR="00551A30" w:rsidRPr="00753E04" w:rsidRDefault="00551A30" w:rsidP="00064277">
            <w:pPr>
              <w:pStyle w:val="BodyText"/>
              <w:keepNext/>
              <w:jc w:val="center"/>
            </w:pPr>
            <w:r w:rsidRPr="00753E04">
              <w:t>3650</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Направа заземителен спусък, от горещо поцинкована шина 40/4, за РОС 20/200 по конструкция на СРС – 20</w:t>
            </w:r>
            <w:r w:rsidRPr="00753E04">
              <w:rPr>
                <w:b w:val="0"/>
                <w:lang w:val="en-US"/>
              </w:rPr>
              <w:t>kV</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бр.</w:t>
            </w:r>
          </w:p>
        </w:tc>
        <w:tc>
          <w:tcPr>
            <w:tcW w:w="1090" w:type="dxa"/>
            <w:vAlign w:val="center"/>
          </w:tcPr>
          <w:p w:rsidR="00551A30" w:rsidRPr="00753E04" w:rsidRDefault="00551A30" w:rsidP="00064277">
            <w:pPr>
              <w:pStyle w:val="BodyText"/>
              <w:keepNext/>
              <w:jc w:val="center"/>
            </w:pPr>
            <w:r w:rsidRPr="00753E04">
              <w:t>4</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Направа заземителен спусък, от горещо поцинкована шина 40/4, за вентилен отвод тип Gza 7,5/5 по конструкция на СРС – 20</w:t>
            </w:r>
            <w:r w:rsidRPr="00753E04">
              <w:rPr>
                <w:b w:val="0"/>
                <w:lang w:val="en-US"/>
              </w:rPr>
              <w:t>kV</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бр.</w:t>
            </w:r>
          </w:p>
        </w:tc>
        <w:tc>
          <w:tcPr>
            <w:tcW w:w="1090" w:type="dxa"/>
            <w:vAlign w:val="center"/>
          </w:tcPr>
          <w:p w:rsidR="00551A30" w:rsidRPr="00753E04" w:rsidRDefault="00551A30" w:rsidP="00064277">
            <w:pPr>
              <w:pStyle w:val="BodyText"/>
              <w:keepNext/>
              <w:jc w:val="center"/>
            </w:pPr>
            <w:r w:rsidRPr="00753E04">
              <w:t>14</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на проводник С-50</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м.</w:t>
            </w:r>
          </w:p>
        </w:tc>
        <w:tc>
          <w:tcPr>
            <w:tcW w:w="1090" w:type="dxa"/>
            <w:vAlign w:val="center"/>
          </w:tcPr>
          <w:p w:rsidR="00551A30" w:rsidRPr="00753E04" w:rsidRDefault="00551A30" w:rsidP="00064277">
            <w:pPr>
              <w:pStyle w:val="BodyText"/>
              <w:keepNext/>
              <w:jc w:val="center"/>
            </w:pPr>
            <w:r w:rsidRPr="00753E04">
              <w:t>170</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 xml:space="preserve">Направа и монтаж, на спусък С-50 от МЗВ до заземителен контур, по конструкция на СРС (комплект с блайхерка, токова клема, болт М12, гайка, шайби)  </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бр.</w:t>
            </w:r>
          </w:p>
        </w:tc>
        <w:tc>
          <w:tcPr>
            <w:tcW w:w="1090" w:type="dxa"/>
            <w:vAlign w:val="center"/>
          </w:tcPr>
          <w:p w:rsidR="00551A30" w:rsidRPr="00753E04" w:rsidRDefault="00551A30" w:rsidP="00064277">
            <w:pPr>
              <w:pStyle w:val="BodyText"/>
              <w:keepNext/>
              <w:jc w:val="center"/>
            </w:pPr>
            <w:r w:rsidRPr="00753E04">
              <w:t>10</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на повърхностни заземители с два кола горещо поцинкована профилна стомана L 63.63.6 х 1,5 м</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бр.</w:t>
            </w:r>
          </w:p>
        </w:tc>
        <w:tc>
          <w:tcPr>
            <w:tcW w:w="1090" w:type="dxa"/>
            <w:vAlign w:val="center"/>
          </w:tcPr>
          <w:p w:rsidR="00551A30" w:rsidRPr="00753E04" w:rsidRDefault="00551A30" w:rsidP="00064277">
            <w:pPr>
              <w:pStyle w:val="BodyText"/>
              <w:keepNext/>
              <w:jc w:val="center"/>
            </w:pPr>
            <w:r w:rsidRPr="00753E04">
              <w:t>50</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Направа изкоп на дълбочина 1м. и полагане на заземление на СРС и СБС – 20</w:t>
            </w:r>
            <w:r w:rsidRPr="00753E04">
              <w:rPr>
                <w:b w:val="0"/>
                <w:lang w:val="en-US"/>
              </w:rPr>
              <w:t>kV</w:t>
            </w:r>
            <w:r w:rsidRPr="00753E04">
              <w:rPr>
                <w:b w:val="0"/>
              </w:rPr>
              <w:t xml:space="preserve">. </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бр.</w:t>
            </w:r>
          </w:p>
        </w:tc>
        <w:tc>
          <w:tcPr>
            <w:tcW w:w="1090" w:type="dxa"/>
            <w:vAlign w:val="center"/>
          </w:tcPr>
          <w:p w:rsidR="00551A30" w:rsidRPr="00753E04" w:rsidRDefault="00551A30" w:rsidP="00064277">
            <w:pPr>
              <w:pStyle w:val="BodyText"/>
              <w:keepNext/>
              <w:jc w:val="center"/>
            </w:pPr>
            <w:r w:rsidRPr="00753E04">
              <w:t>50</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Отвесиране на СБС – 20</w:t>
            </w:r>
            <w:r w:rsidRPr="00753E04">
              <w:rPr>
                <w:b w:val="0"/>
                <w:lang w:val="en-US"/>
              </w:rPr>
              <w:t>kV</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бр.</w:t>
            </w:r>
          </w:p>
        </w:tc>
        <w:tc>
          <w:tcPr>
            <w:tcW w:w="1090" w:type="dxa"/>
            <w:vAlign w:val="center"/>
          </w:tcPr>
          <w:p w:rsidR="00551A30" w:rsidRPr="00753E04" w:rsidRDefault="00551A30" w:rsidP="00064277">
            <w:pPr>
              <w:pStyle w:val="BodyText"/>
              <w:keepNext/>
              <w:jc w:val="center"/>
            </w:pPr>
            <w:r w:rsidRPr="00753E04">
              <w:t>27</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Отвесиране на СРС – 20</w:t>
            </w:r>
            <w:r w:rsidRPr="00753E04">
              <w:rPr>
                <w:b w:val="0"/>
                <w:lang w:val="en-US"/>
              </w:rPr>
              <w:t>kV</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бр.</w:t>
            </w:r>
          </w:p>
        </w:tc>
        <w:tc>
          <w:tcPr>
            <w:tcW w:w="1090" w:type="dxa"/>
            <w:vAlign w:val="center"/>
          </w:tcPr>
          <w:p w:rsidR="00551A30" w:rsidRPr="00753E04" w:rsidRDefault="00551A30" w:rsidP="00064277">
            <w:pPr>
              <w:pStyle w:val="BodyText"/>
              <w:keepNext/>
              <w:jc w:val="center"/>
            </w:pPr>
            <w:r w:rsidRPr="00753E04">
              <w:t>2</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Доставка и монтаж на липсващи конструктивни елементи (диагонали) на СРС – 20</w:t>
            </w:r>
            <w:r w:rsidRPr="00753E04">
              <w:rPr>
                <w:b w:val="0"/>
                <w:lang w:val="en-US"/>
              </w:rPr>
              <w:t>kV</w:t>
            </w:r>
            <w:r w:rsidRPr="00753E04">
              <w:rPr>
                <w:b w:val="0"/>
              </w:rPr>
              <w:t>.</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кг.</w:t>
            </w:r>
          </w:p>
        </w:tc>
        <w:tc>
          <w:tcPr>
            <w:tcW w:w="1090" w:type="dxa"/>
            <w:vAlign w:val="center"/>
          </w:tcPr>
          <w:p w:rsidR="00551A30" w:rsidRPr="00753E04" w:rsidRDefault="00551A30" w:rsidP="00064277">
            <w:pPr>
              <w:pStyle w:val="BodyText"/>
              <w:keepNext/>
              <w:jc w:val="center"/>
            </w:pPr>
            <w:r w:rsidRPr="00753E04">
              <w:t>430</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Направа заварка, на нарушени заваръчни шевове, по конструкция на СРС – 20</w:t>
            </w:r>
            <w:r w:rsidRPr="00753E04">
              <w:rPr>
                <w:b w:val="0"/>
                <w:lang w:val="en-US"/>
              </w:rPr>
              <w:t>kV</w:t>
            </w:r>
            <w:r w:rsidRPr="00753E04">
              <w:rPr>
                <w:b w:val="0"/>
              </w:rPr>
              <w:t>.</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м.</w:t>
            </w:r>
          </w:p>
        </w:tc>
        <w:tc>
          <w:tcPr>
            <w:tcW w:w="1090" w:type="dxa"/>
            <w:vAlign w:val="center"/>
          </w:tcPr>
          <w:p w:rsidR="00551A30" w:rsidRPr="00753E04" w:rsidRDefault="00551A30" w:rsidP="00064277">
            <w:pPr>
              <w:pStyle w:val="BodyText"/>
              <w:keepNext/>
              <w:jc w:val="center"/>
            </w:pPr>
            <w:r w:rsidRPr="00753E04">
              <w:t>25</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Нанасяне на антикорозионно покритие на СРС – 20</w:t>
            </w:r>
            <w:r w:rsidRPr="00753E04">
              <w:rPr>
                <w:b w:val="0"/>
                <w:lang w:val="en-US"/>
              </w:rPr>
              <w:t>kV</w:t>
            </w:r>
            <w:r w:rsidRPr="00753E04">
              <w:rPr>
                <w:b w:val="0"/>
              </w:rPr>
              <w:t xml:space="preserve"> чрез система за антикорозионна защита</w:t>
            </w:r>
            <w:r w:rsidRPr="00753E04">
              <w:t xml:space="preserve"> </w:t>
            </w:r>
            <w:r w:rsidRPr="00753E04">
              <w:rPr>
                <w:b w:val="0"/>
              </w:rPr>
              <w:t xml:space="preserve">за експлоатационна среда категория С3 и дълготрайност степен М, съгласно ISO-12 944 с предварителна обработка на металната конструкция против ръжда </w:t>
            </w:r>
            <w:r w:rsidRPr="00753E04">
              <w:rPr>
                <w:b w:val="0"/>
                <w:lang w:val="ru-RU"/>
              </w:rPr>
              <w:t>(</w:t>
            </w:r>
            <w:r w:rsidRPr="00753E04">
              <w:rPr>
                <w:b w:val="0"/>
              </w:rPr>
              <w:t>доставката на боя и консумативи е задължение на изпълнителя).</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м</w:t>
            </w:r>
            <w:r w:rsidRPr="00753E04">
              <w:rPr>
                <w:b w:val="0"/>
                <w:sz w:val="22"/>
                <w:szCs w:val="22"/>
                <w:vertAlign w:val="superscript"/>
              </w:rPr>
              <w:t>2</w:t>
            </w:r>
          </w:p>
        </w:tc>
        <w:tc>
          <w:tcPr>
            <w:tcW w:w="1090" w:type="dxa"/>
            <w:vAlign w:val="center"/>
          </w:tcPr>
          <w:p w:rsidR="00551A30" w:rsidRPr="00753E04" w:rsidRDefault="00551A30" w:rsidP="00064277">
            <w:pPr>
              <w:pStyle w:val="BodyText"/>
              <w:keepNext/>
              <w:jc w:val="center"/>
            </w:pPr>
            <w:r w:rsidRPr="00753E04">
              <w:t>1750</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tcPr>
          <w:p w:rsidR="00551A30" w:rsidRPr="00753E04" w:rsidRDefault="00551A30" w:rsidP="00064277">
            <w:pPr>
              <w:jc w:val="both"/>
              <w:rPr>
                <w:lang w:val="bg-BG"/>
              </w:rPr>
            </w:pPr>
            <w:r w:rsidRPr="00753E04">
              <w:rPr>
                <w:lang w:val="bg-BG"/>
              </w:rPr>
              <w:t xml:space="preserve">Направа надпис с диспечерско наименование, номериране и датиране на СРС.                     </w:t>
            </w:r>
          </w:p>
        </w:tc>
        <w:tc>
          <w:tcPr>
            <w:tcW w:w="1250" w:type="dxa"/>
            <w:vAlign w:val="center"/>
          </w:tcPr>
          <w:p w:rsidR="00551A30" w:rsidRPr="00753E04" w:rsidRDefault="00551A30" w:rsidP="00064277">
            <w:pPr>
              <w:jc w:val="center"/>
              <w:rPr>
                <w:lang w:val="bg-BG"/>
              </w:rPr>
            </w:pPr>
            <w:r w:rsidRPr="00753E04">
              <w:rPr>
                <w:lang w:val="bg-BG"/>
              </w:rPr>
              <w:t>бр.</w:t>
            </w:r>
          </w:p>
        </w:tc>
        <w:tc>
          <w:tcPr>
            <w:tcW w:w="1090" w:type="dxa"/>
            <w:vAlign w:val="center"/>
          </w:tcPr>
          <w:p w:rsidR="00551A30" w:rsidRPr="00753E04" w:rsidRDefault="00551A30" w:rsidP="00064277">
            <w:pPr>
              <w:pStyle w:val="BodyText"/>
              <w:keepNext/>
              <w:jc w:val="center"/>
            </w:pPr>
            <w:r w:rsidRPr="00753E04">
              <w:t>35</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rPr>
                <w:lang w:val="ru-RU"/>
              </w:rPr>
            </w:pPr>
            <w:r w:rsidRPr="00753E04">
              <w:rPr>
                <w:lang w:val="bg-BG"/>
              </w:rPr>
              <w:t>Доставка и монтаж на табели от горещо поцинкована</w:t>
            </w:r>
            <w:r w:rsidRPr="00753E04">
              <w:rPr>
                <w:lang w:val="ru-RU"/>
              </w:rPr>
              <w:t xml:space="preserve"> ламарина с надпис “</w:t>
            </w:r>
            <w:r w:rsidRPr="00753E04">
              <w:rPr>
                <w:lang w:val="bg-BG"/>
              </w:rPr>
              <w:t>Не се качвай! Опасно за живота</w:t>
            </w:r>
            <w:r w:rsidRPr="00753E04">
              <w:rPr>
                <w:lang w:val="ru-RU"/>
              </w:rPr>
              <w:t>”, от четирите страни на СРС</w:t>
            </w:r>
          </w:p>
        </w:tc>
        <w:tc>
          <w:tcPr>
            <w:tcW w:w="1250" w:type="dxa"/>
            <w:vAlign w:val="center"/>
          </w:tcPr>
          <w:p w:rsidR="00551A30" w:rsidRPr="00753E04" w:rsidRDefault="00551A30" w:rsidP="00064277">
            <w:pPr>
              <w:jc w:val="center"/>
              <w:rPr>
                <w:lang w:val="bg-BG"/>
              </w:rPr>
            </w:pPr>
            <w:r w:rsidRPr="00753E04">
              <w:rPr>
                <w:lang w:val="bg-BG"/>
              </w:rPr>
              <w:t>бр.</w:t>
            </w:r>
          </w:p>
        </w:tc>
        <w:tc>
          <w:tcPr>
            <w:tcW w:w="1090" w:type="dxa"/>
            <w:vAlign w:val="center"/>
          </w:tcPr>
          <w:p w:rsidR="00551A30" w:rsidRPr="00753E04" w:rsidRDefault="00551A30" w:rsidP="00064277">
            <w:pPr>
              <w:pStyle w:val="BodyText"/>
              <w:keepNext/>
              <w:jc w:val="center"/>
            </w:pPr>
            <w:r w:rsidRPr="00753E04">
              <w:t>140</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tcPr>
          <w:p w:rsidR="00551A30" w:rsidRPr="00753E04" w:rsidRDefault="00551A30" w:rsidP="00064277">
            <w:pPr>
              <w:jc w:val="both"/>
              <w:rPr>
                <w:lang w:val="bg-BG"/>
              </w:rPr>
            </w:pPr>
            <w:r w:rsidRPr="00753E04">
              <w:rPr>
                <w:lang w:val="bg-BG"/>
              </w:rPr>
              <w:t xml:space="preserve">Направа надпис (по шаблон) с диспечерско наименование, номериране, датиране и надпис </w:t>
            </w:r>
            <w:r w:rsidRPr="00753E04">
              <w:rPr>
                <w:lang w:val="ru-RU"/>
              </w:rPr>
              <w:t>“</w:t>
            </w:r>
            <w:r w:rsidRPr="00753E04">
              <w:rPr>
                <w:lang w:val="bg-BG"/>
              </w:rPr>
              <w:t>Не се качвай! Опасно за живота</w:t>
            </w:r>
            <w:r w:rsidRPr="00753E04">
              <w:rPr>
                <w:lang w:val="ru-RU"/>
              </w:rPr>
              <w:t>”</w:t>
            </w:r>
            <w:r w:rsidRPr="00753E04">
              <w:rPr>
                <w:lang w:val="bg-BG"/>
              </w:rPr>
              <w:t xml:space="preserve">,  на СБС.                     </w:t>
            </w:r>
          </w:p>
        </w:tc>
        <w:tc>
          <w:tcPr>
            <w:tcW w:w="1250" w:type="dxa"/>
            <w:vAlign w:val="center"/>
          </w:tcPr>
          <w:p w:rsidR="00551A30" w:rsidRPr="00753E04" w:rsidRDefault="00551A30" w:rsidP="00064277">
            <w:pPr>
              <w:jc w:val="center"/>
              <w:rPr>
                <w:lang w:val="bg-BG"/>
              </w:rPr>
            </w:pPr>
            <w:r w:rsidRPr="00753E04">
              <w:rPr>
                <w:lang w:val="bg-BG"/>
              </w:rPr>
              <w:t>бр.</w:t>
            </w:r>
          </w:p>
        </w:tc>
        <w:tc>
          <w:tcPr>
            <w:tcW w:w="1090" w:type="dxa"/>
            <w:vAlign w:val="center"/>
          </w:tcPr>
          <w:p w:rsidR="00551A30" w:rsidRPr="00753E04" w:rsidRDefault="00551A30" w:rsidP="00064277">
            <w:pPr>
              <w:pStyle w:val="BodyText"/>
              <w:keepNext/>
              <w:jc w:val="center"/>
            </w:pPr>
            <w:r w:rsidRPr="00753E04">
              <w:t>105</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Style2"/>
              <w:keepNext/>
              <w:spacing w:before="0" w:line="240" w:lineRule="auto"/>
              <w:ind w:firstLine="0"/>
              <w:jc w:val="both"/>
              <w:rPr>
                <w:b w:val="0"/>
              </w:rPr>
            </w:pPr>
            <w:r w:rsidRPr="00753E04">
              <w:rPr>
                <w:b w:val="0"/>
              </w:rPr>
              <w:t xml:space="preserve">Направа на просеки за обслужване и ревизия на електропроводни линии А и Б - от БПС до </w:t>
            </w:r>
            <w:r w:rsidRPr="00753E04">
              <w:rPr>
                <w:b w:val="0"/>
                <w:lang w:val="ru-RU"/>
              </w:rPr>
              <w:t xml:space="preserve">ШПС </w:t>
            </w:r>
            <w:r w:rsidRPr="00753E04">
              <w:rPr>
                <w:b w:val="0"/>
                <w:lang w:val="en-US"/>
              </w:rPr>
              <w:t>II</w:t>
            </w:r>
            <w:r w:rsidRPr="00753E04">
              <w:rPr>
                <w:b w:val="0"/>
              </w:rPr>
              <w:t>.</w:t>
            </w:r>
          </w:p>
        </w:tc>
        <w:tc>
          <w:tcPr>
            <w:tcW w:w="1250" w:type="dxa"/>
            <w:vAlign w:val="center"/>
          </w:tcPr>
          <w:p w:rsidR="00551A30" w:rsidRPr="00753E04" w:rsidRDefault="00551A30" w:rsidP="00064277">
            <w:pPr>
              <w:pStyle w:val="Style2"/>
              <w:keepNext/>
              <w:spacing w:before="0" w:line="240" w:lineRule="auto"/>
              <w:ind w:firstLine="0"/>
              <w:jc w:val="center"/>
              <w:rPr>
                <w:b w:val="0"/>
                <w:vertAlign w:val="superscript"/>
              </w:rPr>
            </w:pPr>
            <w:r w:rsidRPr="00753E04">
              <w:rPr>
                <w:b w:val="0"/>
              </w:rPr>
              <w:t>м</w:t>
            </w:r>
            <w:r w:rsidRPr="00753E04">
              <w:rPr>
                <w:b w:val="0"/>
                <w:vertAlign w:val="superscript"/>
              </w:rPr>
              <w:t>2</w:t>
            </w:r>
          </w:p>
        </w:tc>
        <w:tc>
          <w:tcPr>
            <w:tcW w:w="1090" w:type="dxa"/>
            <w:vAlign w:val="center"/>
          </w:tcPr>
          <w:p w:rsidR="00551A30" w:rsidRPr="00753E04" w:rsidRDefault="00551A30" w:rsidP="00064277">
            <w:pPr>
              <w:pStyle w:val="BodyText"/>
              <w:keepNext/>
              <w:jc w:val="center"/>
            </w:pPr>
            <w:r w:rsidRPr="00753E04">
              <w:t>6000</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tcPr>
          <w:p w:rsidR="00551A30" w:rsidRPr="00753E04" w:rsidRDefault="00551A30" w:rsidP="00064277">
            <w:pPr>
              <w:jc w:val="both"/>
              <w:rPr>
                <w:lang w:val="bg-BG"/>
              </w:rPr>
            </w:pPr>
            <w:r w:rsidRPr="00753E04">
              <w:rPr>
                <w:lang w:val="bg-BG"/>
              </w:rPr>
              <w:t>Измерване преходното съпротивление на заземител</w:t>
            </w:r>
            <w:r w:rsidRPr="00753E04">
              <w:rPr>
                <w:sz w:val="22"/>
                <w:szCs w:val="22"/>
                <w:lang w:val="ru-RU"/>
              </w:rPr>
              <w:t>, с представяне на протокол</w:t>
            </w:r>
            <w:r w:rsidRPr="00753E04">
              <w:rPr>
                <w:lang w:val="bg-BG"/>
              </w:rPr>
              <w:t xml:space="preserve">.  </w:t>
            </w:r>
          </w:p>
        </w:tc>
        <w:tc>
          <w:tcPr>
            <w:tcW w:w="1250" w:type="dxa"/>
            <w:vAlign w:val="center"/>
          </w:tcPr>
          <w:p w:rsidR="00551A30" w:rsidRPr="00753E04" w:rsidRDefault="00551A30" w:rsidP="00064277">
            <w:pPr>
              <w:jc w:val="center"/>
              <w:rPr>
                <w:lang w:val="bg-BG"/>
              </w:rPr>
            </w:pPr>
            <w:r w:rsidRPr="00753E04">
              <w:rPr>
                <w:lang w:val="bg-BG"/>
              </w:rPr>
              <w:t>бр.</w:t>
            </w:r>
          </w:p>
        </w:tc>
        <w:tc>
          <w:tcPr>
            <w:tcW w:w="1090" w:type="dxa"/>
            <w:vAlign w:val="center"/>
          </w:tcPr>
          <w:p w:rsidR="00551A30" w:rsidRPr="00753E04" w:rsidRDefault="00551A30" w:rsidP="00064277">
            <w:pPr>
              <w:pStyle w:val="BodyText"/>
              <w:keepNext/>
              <w:jc w:val="center"/>
            </w:pPr>
            <w:r w:rsidRPr="00753E04">
              <w:t>156</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tcPr>
          <w:p w:rsidR="00551A30" w:rsidRPr="00753E04" w:rsidRDefault="00551A30" w:rsidP="00064277">
            <w:pPr>
              <w:jc w:val="both"/>
              <w:rPr>
                <w:lang w:val="ru-RU"/>
              </w:rPr>
            </w:pPr>
            <w:r w:rsidRPr="00753E04">
              <w:rPr>
                <w:lang w:val="bg-BG"/>
              </w:rPr>
              <w:t>Измерване съпротивлението на пресово контактно съединение при монтаж</w:t>
            </w:r>
            <w:r w:rsidRPr="00753E04">
              <w:rPr>
                <w:sz w:val="22"/>
                <w:szCs w:val="22"/>
                <w:lang w:val="ru-RU"/>
              </w:rPr>
              <w:t>, с представяне на протокол</w:t>
            </w:r>
          </w:p>
        </w:tc>
        <w:tc>
          <w:tcPr>
            <w:tcW w:w="1250" w:type="dxa"/>
            <w:vAlign w:val="center"/>
          </w:tcPr>
          <w:p w:rsidR="00551A30" w:rsidRPr="00753E04" w:rsidRDefault="00551A30" w:rsidP="00064277">
            <w:pPr>
              <w:jc w:val="center"/>
              <w:rPr>
                <w:lang w:val="bg-BG"/>
              </w:rPr>
            </w:pPr>
            <w:r w:rsidRPr="00753E04">
              <w:rPr>
                <w:lang w:val="bg-BG"/>
              </w:rPr>
              <w:t>бр.</w:t>
            </w:r>
          </w:p>
        </w:tc>
        <w:tc>
          <w:tcPr>
            <w:tcW w:w="1090" w:type="dxa"/>
            <w:vAlign w:val="center"/>
          </w:tcPr>
          <w:p w:rsidR="00551A30" w:rsidRPr="00753E04" w:rsidRDefault="00551A30" w:rsidP="00064277">
            <w:pPr>
              <w:pStyle w:val="BodyText"/>
              <w:keepNext/>
              <w:jc w:val="center"/>
            </w:pPr>
            <w:r w:rsidRPr="00753E04">
              <w:t>129</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numPr>
                <w:ilvl w:val="0"/>
                <w:numId w:val="17"/>
              </w:numPr>
              <w:tabs>
                <w:tab w:val="left" w:pos="180"/>
              </w:tabs>
              <w:suppressAutoHyphens/>
              <w:spacing w:line="360" w:lineRule="auto"/>
              <w:ind w:right="-110"/>
              <w:rPr>
                <w:b/>
                <w:lang w:val="bg-BG"/>
              </w:rPr>
            </w:pPr>
          </w:p>
        </w:tc>
        <w:tc>
          <w:tcPr>
            <w:tcW w:w="4689" w:type="dxa"/>
            <w:vAlign w:val="center"/>
          </w:tcPr>
          <w:p w:rsidR="00551A30" w:rsidRPr="00753E04" w:rsidRDefault="00551A30" w:rsidP="00064277">
            <w:pPr>
              <w:pStyle w:val="BodyText"/>
              <w:keepNext/>
            </w:pPr>
            <w:r w:rsidRPr="00753E04">
              <w:t xml:space="preserve">Изпитания на 6кV кабели от БПС до линии А и Б и от линии А и Б до </w:t>
            </w:r>
            <w:r w:rsidRPr="00753E04">
              <w:rPr>
                <w:lang w:val="ru-RU"/>
              </w:rPr>
              <w:t xml:space="preserve">ШПС - </w:t>
            </w:r>
            <w:r w:rsidRPr="00753E04">
              <w:rPr>
                <w:lang w:val="en-US"/>
              </w:rPr>
              <w:t>I</w:t>
            </w:r>
            <w:r w:rsidRPr="00753E04">
              <w:t xml:space="preserve"> </w:t>
            </w:r>
            <w:r w:rsidRPr="00753E04">
              <w:rPr>
                <w:lang w:val="ru-RU"/>
              </w:rPr>
              <w:t>÷</w:t>
            </w:r>
            <w:r w:rsidRPr="00753E04">
              <w:t xml:space="preserve"> </w:t>
            </w:r>
            <w:r w:rsidRPr="00753E04">
              <w:rPr>
                <w:lang w:val="en-US"/>
              </w:rPr>
              <w:t>VI</w:t>
            </w:r>
            <w:r w:rsidRPr="00753E04">
              <w:t>, с представяне на протокол.</w:t>
            </w:r>
          </w:p>
        </w:tc>
        <w:tc>
          <w:tcPr>
            <w:tcW w:w="1250" w:type="dxa"/>
            <w:vAlign w:val="center"/>
          </w:tcPr>
          <w:p w:rsidR="00551A30" w:rsidRPr="00753E04" w:rsidRDefault="00551A30" w:rsidP="00064277">
            <w:pPr>
              <w:pStyle w:val="Style2"/>
              <w:keepNext/>
              <w:spacing w:before="0" w:line="240" w:lineRule="auto"/>
              <w:ind w:firstLine="0"/>
              <w:jc w:val="center"/>
              <w:rPr>
                <w:b w:val="0"/>
              </w:rPr>
            </w:pPr>
            <w:r w:rsidRPr="00753E04">
              <w:rPr>
                <w:b w:val="0"/>
                <w:sz w:val="22"/>
                <w:szCs w:val="22"/>
              </w:rPr>
              <w:t>бр.</w:t>
            </w:r>
          </w:p>
        </w:tc>
        <w:tc>
          <w:tcPr>
            <w:tcW w:w="1090" w:type="dxa"/>
            <w:vAlign w:val="center"/>
          </w:tcPr>
          <w:p w:rsidR="00551A30" w:rsidRPr="00753E04" w:rsidRDefault="00551A30" w:rsidP="00064277">
            <w:pPr>
              <w:pStyle w:val="BodyText"/>
              <w:keepNext/>
              <w:jc w:val="center"/>
            </w:pPr>
            <w:r w:rsidRPr="00753E04">
              <w:t>14</w:t>
            </w:r>
          </w:p>
        </w:tc>
        <w:tc>
          <w:tcPr>
            <w:tcW w:w="861" w:type="dxa"/>
            <w:vAlign w:val="center"/>
          </w:tcPr>
          <w:p w:rsidR="00551A30" w:rsidRPr="00753E04" w:rsidRDefault="00551A30" w:rsidP="00064277">
            <w:pPr>
              <w:pStyle w:val="Style2"/>
              <w:keepNext/>
              <w:spacing w:before="0" w:line="240" w:lineRule="auto"/>
              <w:ind w:firstLine="0"/>
              <w:jc w:val="center"/>
              <w:rPr>
                <w:b w:val="0"/>
              </w:rPr>
            </w:pP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tabs>
                <w:tab w:val="left" w:pos="180"/>
              </w:tabs>
              <w:suppressAutoHyphens/>
              <w:spacing w:line="360" w:lineRule="auto"/>
              <w:ind w:right="-110"/>
              <w:jc w:val="center"/>
              <w:rPr>
                <w:b/>
                <w:lang w:val="bg-BG"/>
              </w:rPr>
            </w:pPr>
          </w:p>
        </w:tc>
        <w:tc>
          <w:tcPr>
            <w:tcW w:w="7890" w:type="dxa"/>
            <w:gridSpan w:val="4"/>
            <w:vAlign w:val="center"/>
          </w:tcPr>
          <w:p w:rsidR="00551A30" w:rsidRPr="00753E04" w:rsidRDefault="00551A30" w:rsidP="00064277">
            <w:pPr>
              <w:jc w:val="right"/>
              <w:rPr>
                <w:b/>
                <w:lang w:val="bg-BG"/>
              </w:rPr>
            </w:pPr>
            <w:r w:rsidRPr="00753E04">
              <w:rPr>
                <w:b/>
                <w:lang w:val="bg-BG"/>
              </w:rPr>
              <w:t>10% върху стойността на КСС за непредвидени разходи (лв. без ДДС)</w:t>
            </w: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r w:rsidR="00551A30" w:rsidRPr="00753E04" w:rsidTr="00064277">
        <w:trPr>
          <w:cantSplit/>
          <w:jc w:val="center"/>
        </w:trPr>
        <w:tc>
          <w:tcPr>
            <w:tcW w:w="639" w:type="dxa"/>
          </w:tcPr>
          <w:p w:rsidR="00551A30" w:rsidRPr="00753E04" w:rsidRDefault="00551A30" w:rsidP="00064277">
            <w:pPr>
              <w:tabs>
                <w:tab w:val="left" w:pos="180"/>
              </w:tabs>
              <w:suppressAutoHyphens/>
              <w:spacing w:line="360" w:lineRule="auto"/>
              <w:ind w:right="-110"/>
              <w:jc w:val="center"/>
              <w:rPr>
                <w:b/>
                <w:lang w:val="bg-BG"/>
              </w:rPr>
            </w:pPr>
          </w:p>
        </w:tc>
        <w:tc>
          <w:tcPr>
            <w:tcW w:w="7890" w:type="dxa"/>
            <w:gridSpan w:val="4"/>
            <w:vAlign w:val="center"/>
          </w:tcPr>
          <w:p w:rsidR="00551A30" w:rsidRPr="00753E04" w:rsidRDefault="00551A30" w:rsidP="00064277">
            <w:pPr>
              <w:jc w:val="right"/>
              <w:rPr>
                <w:b/>
                <w:bCs/>
                <w:lang w:val="bg-BG"/>
              </w:rPr>
            </w:pPr>
            <w:r w:rsidRPr="00753E04">
              <w:rPr>
                <w:b/>
                <w:lang w:val="bg-BG"/>
              </w:rPr>
              <w:t>Обща стойност на СМР (лв. без ДДС)</w:t>
            </w:r>
          </w:p>
        </w:tc>
        <w:tc>
          <w:tcPr>
            <w:tcW w:w="1299" w:type="dxa"/>
            <w:vAlign w:val="center"/>
          </w:tcPr>
          <w:p w:rsidR="00551A30" w:rsidRPr="00753E04" w:rsidRDefault="00551A30" w:rsidP="00064277">
            <w:pPr>
              <w:pStyle w:val="Style2"/>
              <w:keepNext/>
              <w:spacing w:before="0" w:line="240" w:lineRule="auto"/>
              <w:ind w:firstLine="0"/>
              <w:jc w:val="center"/>
              <w:rPr>
                <w:b w:val="0"/>
              </w:rPr>
            </w:pPr>
          </w:p>
        </w:tc>
      </w:tr>
    </w:tbl>
    <w:p w:rsidR="00551A30" w:rsidRPr="00753E04" w:rsidRDefault="00551A30" w:rsidP="00551A30">
      <w:pPr>
        <w:spacing w:line="360" w:lineRule="auto"/>
        <w:ind w:left="567"/>
        <w:rPr>
          <w:b/>
          <w:szCs w:val="22"/>
          <w:u w:val="single"/>
          <w:lang w:val="bg-BG"/>
        </w:rPr>
      </w:pPr>
    </w:p>
    <w:p w:rsidR="00551A30" w:rsidRPr="00753E04" w:rsidRDefault="00551A30" w:rsidP="00551A30">
      <w:pPr>
        <w:spacing w:line="360" w:lineRule="auto"/>
        <w:ind w:left="567"/>
        <w:rPr>
          <w:b/>
          <w:szCs w:val="22"/>
          <w:u w:val="single"/>
          <w:lang w:val="bg-BG"/>
        </w:rPr>
      </w:pPr>
      <w:r w:rsidRPr="00753E04">
        <w:rPr>
          <w:b/>
          <w:szCs w:val="22"/>
          <w:u w:val="single"/>
          <w:lang w:val="bg-BG"/>
        </w:rPr>
        <w:t>ПОДПИС и ПЕЧАТ:</w:t>
      </w:r>
    </w:p>
    <w:p w:rsidR="00551A30" w:rsidRPr="00753E04" w:rsidRDefault="00551A30" w:rsidP="00551A30">
      <w:pPr>
        <w:pStyle w:val="BodyText"/>
        <w:ind w:left="567"/>
        <w:rPr>
          <w:szCs w:val="22"/>
        </w:rPr>
      </w:pPr>
      <w:r w:rsidRPr="00753E04">
        <w:rPr>
          <w:szCs w:val="22"/>
        </w:rPr>
        <w:t>______________________ (име и Фамилия)</w:t>
      </w:r>
    </w:p>
    <w:p w:rsidR="00551A30" w:rsidRPr="00753E04" w:rsidRDefault="00551A30" w:rsidP="00551A30">
      <w:pPr>
        <w:pStyle w:val="BodyText"/>
        <w:ind w:left="567"/>
        <w:rPr>
          <w:sz w:val="16"/>
          <w:szCs w:val="22"/>
        </w:rPr>
      </w:pPr>
    </w:p>
    <w:p w:rsidR="00551A30" w:rsidRPr="00753E04" w:rsidRDefault="00551A30" w:rsidP="00551A30">
      <w:pPr>
        <w:pStyle w:val="BodyText"/>
        <w:ind w:left="567"/>
        <w:rPr>
          <w:szCs w:val="22"/>
        </w:rPr>
      </w:pPr>
      <w:r w:rsidRPr="00753E04">
        <w:rPr>
          <w:szCs w:val="22"/>
        </w:rPr>
        <w:t>______________________ (дата)</w:t>
      </w:r>
    </w:p>
    <w:p w:rsidR="00551A30" w:rsidRPr="00753E04" w:rsidRDefault="00551A30" w:rsidP="00551A30">
      <w:pPr>
        <w:pStyle w:val="BodyText"/>
        <w:ind w:left="567"/>
        <w:rPr>
          <w:sz w:val="16"/>
          <w:szCs w:val="22"/>
        </w:rPr>
      </w:pPr>
    </w:p>
    <w:p w:rsidR="00551A30" w:rsidRPr="00753E04" w:rsidRDefault="00551A30" w:rsidP="00551A30">
      <w:pPr>
        <w:pStyle w:val="BodyText"/>
        <w:ind w:left="3366" w:hanging="2805"/>
        <w:rPr>
          <w:szCs w:val="22"/>
        </w:rPr>
      </w:pPr>
      <w:r w:rsidRPr="00753E04">
        <w:rPr>
          <w:szCs w:val="22"/>
        </w:rPr>
        <w:t>______________________ (длъжност на управляващия/представляващия участника)</w:t>
      </w:r>
    </w:p>
    <w:p w:rsidR="00551A30" w:rsidRPr="00753E04" w:rsidRDefault="00551A30" w:rsidP="00551A30">
      <w:pPr>
        <w:pStyle w:val="BodyText"/>
        <w:ind w:left="3366" w:hanging="2805"/>
        <w:rPr>
          <w:sz w:val="16"/>
          <w:szCs w:val="22"/>
        </w:rPr>
      </w:pPr>
    </w:p>
    <w:p w:rsidR="00551A30" w:rsidRPr="00753E04" w:rsidRDefault="00551A30" w:rsidP="00551A30">
      <w:pPr>
        <w:pStyle w:val="BodyText"/>
        <w:ind w:left="567"/>
        <w:rPr>
          <w:szCs w:val="22"/>
        </w:rPr>
      </w:pPr>
      <w:r w:rsidRPr="00753E04">
        <w:t>______________________ (наименование на участника)</w:t>
      </w:r>
    </w:p>
    <w:p w:rsidR="00551A30" w:rsidRPr="00753E04" w:rsidRDefault="00551A30" w:rsidP="00551A30">
      <w:pPr>
        <w:spacing w:line="360" w:lineRule="auto"/>
        <w:ind w:firstLine="567"/>
        <w:rPr>
          <w:b/>
          <w:bCs/>
          <w:lang w:val="bg-BG"/>
        </w:rPr>
      </w:pPr>
    </w:p>
    <w:p w:rsidR="00551A30" w:rsidRPr="00753E04" w:rsidRDefault="00551A30" w:rsidP="00551A30">
      <w:pPr>
        <w:spacing w:line="360" w:lineRule="auto"/>
        <w:ind w:firstLine="567"/>
        <w:rPr>
          <w:b/>
          <w:bCs/>
          <w:lang w:val="bg-BG"/>
        </w:rPr>
      </w:pPr>
    </w:p>
    <w:p w:rsidR="00551A30" w:rsidRPr="00753E04" w:rsidRDefault="00551A30" w:rsidP="00551A30">
      <w:pPr>
        <w:spacing w:line="360" w:lineRule="auto"/>
        <w:ind w:firstLine="567"/>
        <w:rPr>
          <w:b/>
          <w:bCs/>
          <w:lang w:val="bg-BG"/>
        </w:rPr>
      </w:pPr>
    </w:p>
    <w:p w:rsidR="00551A30" w:rsidRPr="00753E04" w:rsidRDefault="00551A30" w:rsidP="00551A30">
      <w:pPr>
        <w:spacing w:line="360" w:lineRule="auto"/>
        <w:ind w:firstLine="567"/>
        <w:rPr>
          <w:b/>
          <w:bCs/>
          <w:lang w:val="bg-BG"/>
        </w:rPr>
      </w:pPr>
    </w:p>
    <w:p w:rsidR="00551A30" w:rsidRPr="00753E04" w:rsidRDefault="00551A30" w:rsidP="00551A30">
      <w:pPr>
        <w:spacing w:line="360" w:lineRule="auto"/>
        <w:ind w:firstLine="567"/>
        <w:rPr>
          <w:b/>
          <w:bCs/>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r w:rsidRPr="00753E04">
        <w:rPr>
          <w:b/>
          <w:bCs/>
          <w:szCs w:val="22"/>
          <w:lang w:val="bg-BG"/>
        </w:rPr>
        <w:br w:type="page"/>
      </w:r>
      <w:r w:rsidRPr="00753E04">
        <w:rPr>
          <w:b/>
          <w:bCs/>
          <w:szCs w:val="22"/>
          <w:lang w:val="bg-BG"/>
        </w:rPr>
        <w:lastRenderedPageBreak/>
        <w:t>ОБРАЗЕЦ</w:t>
      </w:r>
    </w:p>
    <w:p w:rsidR="00551A30" w:rsidRPr="00753E04" w:rsidRDefault="00551A30" w:rsidP="00551A30">
      <w:pPr>
        <w:jc w:val="center"/>
        <w:rPr>
          <w:b/>
          <w:bCs/>
          <w:szCs w:val="22"/>
          <w:lang w:val="bg-BG"/>
        </w:rPr>
      </w:pPr>
    </w:p>
    <w:p w:rsidR="00551A30" w:rsidRPr="00753E04" w:rsidRDefault="00551A30" w:rsidP="00551A30">
      <w:pPr>
        <w:jc w:val="center"/>
        <w:rPr>
          <w:b/>
          <w:bCs/>
          <w:lang w:val="bg-BG"/>
        </w:rPr>
      </w:pPr>
      <w:r w:rsidRPr="00753E04">
        <w:rPr>
          <w:b/>
          <w:bCs/>
          <w:lang w:val="bg-BG"/>
        </w:rPr>
        <w:t>ЦЕНОВА ТАБЛИЦА № 2</w:t>
      </w:r>
    </w:p>
    <w:p w:rsidR="00551A30" w:rsidRPr="00753E04" w:rsidRDefault="00551A30" w:rsidP="00551A30">
      <w:pPr>
        <w:jc w:val="center"/>
        <w:rPr>
          <w:b/>
          <w:bCs/>
          <w:lang w:val="bg-BG"/>
        </w:rPr>
      </w:pPr>
    </w:p>
    <w:p w:rsidR="00551A30" w:rsidRPr="00753E04" w:rsidRDefault="00551A30" w:rsidP="00551A30">
      <w:pPr>
        <w:jc w:val="center"/>
        <w:rPr>
          <w:b/>
          <w:bCs/>
          <w:lang w:val="bg-BG"/>
        </w:rPr>
      </w:pPr>
      <w:r w:rsidRPr="00753E04">
        <w:rPr>
          <w:b/>
          <w:bCs/>
          <w:lang w:val="bg-BG"/>
        </w:rPr>
        <w:t>Абонаментна поддръжка</w:t>
      </w:r>
    </w:p>
    <w:p w:rsidR="00551A30" w:rsidRPr="00753E04" w:rsidRDefault="00551A30" w:rsidP="00551A30">
      <w:pPr>
        <w:jc w:val="center"/>
        <w:rPr>
          <w:b/>
          <w:kern w:val="2"/>
          <w:lang w:val="bg-BG"/>
        </w:rPr>
      </w:pPr>
      <w:r w:rsidRPr="00753E04">
        <w:rPr>
          <w:b/>
          <w:bCs/>
          <w:lang w:val="bg-BG"/>
        </w:rPr>
        <w:t xml:space="preserve"> </w:t>
      </w:r>
      <w:r w:rsidRPr="00753E04">
        <w:rPr>
          <w:b/>
          <w:kern w:val="2"/>
          <w:lang w:val="bg-BG"/>
        </w:rPr>
        <w:t xml:space="preserve">за изпълнение на дейности по техническо обслужване, </w:t>
      </w:r>
    </w:p>
    <w:p w:rsidR="00551A30" w:rsidRPr="00753E04" w:rsidRDefault="00551A30" w:rsidP="00551A30">
      <w:pPr>
        <w:jc w:val="center"/>
        <w:rPr>
          <w:b/>
          <w:kern w:val="2"/>
          <w:u w:val="single"/>
          <w:lang w:val="bg-BG"/>
        </w:rPr>
      </w:pPr>
      <w:r w:rsidRPr="00753E04">
        <w:rPr>
          <w:b/>
          <w:kern w:val="2"/>
          <w:lang w:val="bg-BG"/>
        </w:rPr>
        <w:t xml:space="preserve">извършвани </w:t>
      </w:r>
      <w:r w:rsidRPr="00753E04">
        <w:rPr>
          <w:b/>
          <w:kern w:val="2"/>
          <w:u w:val="single"/>
          <w:lang w:val="bg-BG"/>
        </w:rPr>
        <w:t xml:space="preserve">веднъж на тримесечие </w:t>
      </w:r>
    </w:p>
    <w:p w:rsidR="00551A30" w:rsidRPr="00753E04" w:rsidRDefault="00551A30" w:rsidP="00551A30">
      <w:pPr>
        <w:jc w:val="center"/>
        <w:rPr>
          <w:b/>
          <w:bCs/>
          <w:lang w:val="bg-BG"/>
        </w:rPr>
      </w:pPr>
      <w:r w:rsidRPr="00753E04">
        <w:rPr>
          <w:b/>
          <w:kern w:val="2"/>
          <w:lang w:val="bg-BG"/>
        </w:rPr>
        <w:t xml:space="preserve">и дейности, извършвани </w:t>
      </w:r>
      <w:r w:rsidRPr="00753E04">
        <w:rPr>
          <w:b/>
          <w:kern w:val="2"/>
          <w:u w:val="single"/>
          <w:lang w:val="bg-BG"/>
        </w:rPr>
        <w:t>веднъж годишно</w:t>
      </w:r>
    </w:p>
    <w:p w:rsidR="00551A30" w:rsidRPr="00753E04" w:rsidRDefault="00551A30" w:rsidP="00551A30">
      <w:pPr>
        <w:numPr>
          <w:ilvl w:val="12"/>
          <w:numId w:val="0"/>
        </w:numPr>
        <w:rPr>
          <w:b/>
          <w:bCs/>
          <w:szCs w:val="22"/>
          <w:lang w:val="bg-BG"/>
        </w:rPr>
      </w:pPr>
    </w:p>
    <w:p w:rsidR="00551A30" w:rsidRPr="00753E04" w:rsidRDefault="00551A30" w:rsidP="00551A30">
      <w:pPr>
        <w:numPr>
          <w:ilvl w:val="12"/>
          <w:numId w:val="0"/>
        </w:numPr>
        <w:rPr>
          <w:b/>
          <w:bCs/>
          <w:szCs w:val="22"/>
          <w:lang w:val="bg-BG"/>
        </w:rPr>
      </w:pPr>
    </w:p>
    <w:p w:rsidR="00551A30" w:rsidRPr="00753E04" w:rsidRDefault="00551A30" w:rsidP="00551A30">
      <w:pPr>
        <w:pStyle w:val="BodyText"/>
        <w:numPr>
          <w:ilvl w:val="0"/>
          <w:numId w:val="16"/>
        </w:numPr>
        <w:tabs>
          <w:tab w:val="left" w:pos="993"/>
        </w:tabs>
        <w:autoSpaceDE/>
        <w:autoSpaceDN/>
        <w:spacing w:line="360" w:lineRule="auto"/>
        <w:ind w:firstLine="0"/>
        <w:jc w:val="left"/>
      </w:pPr>
      <w:r w:rsidRPr="00753E04">
        <w:t>Стойност на техническото обслужване (ТО) за тримесечие:</w:t>
      </w:r>
    </w:p>
    <w:tbl>
      <w:tblPr>
        <w:tblW w:w="98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4115"/>
        <w:gridCol w:w="1678"/>
        <w:gridCol w:w="1922"/>
        <w:gridCol w:w="1496"/>
      </w:tblGrid>
      <w:tr w:rsidR="00551A30" w:rsidRPr="00753E04" w:rsidTr="00064277">
        <w:trPr>
          <w:cantSplit/>
        </w:trPr>
        <w:tc>
          <w:tcPr>
            <w:tcW w:w="603" w:type="dxa"/>
            <w:vMerge w:val="restart"/>
            <w:shd w:val="pct5" w:color="auto" w:fill="auto"/>
            <w:vAlign w:val="center"/>
          </w:tcPr>
          <w:p w:rsidR="00551A30" w:rsidRPr="00753E04" w:rsidRDefault="00551A30" w:rsidP="00064277">
            <w:pPr>
              <w:spacing w:line="320" w:lineRule="exact"/>
              <w:jc w:val="center"/>
              <w:rPr>
                <w:b/>
                <w:lang w:val="bg-BG"/>
              </w:rPr>
            </w:pPr>
            <w:r w:rsidRPr="00753E04">
              <w:rPr>
                <w:b/>
                <w:lang w:val="bg-BG"/>
              </w:rPr>
              <w:t>No</w:t>
            </w:r>
          </w:p>
        </w:tc>
        <w:tc>
          <w:tcPr>
            <w:tcW w:w="4115" w:type="dxa"/>
            <w:vMerge w:val="restart"/>
            <w:shd w:val="pct5" w:color="auto" w:fill="auto"/>
            <w:vAlign w:val="center"/>
          </w:tcPr>
          <w:p w:rsidR="00551A30" w:rsidRPr="00753E04" w:rsidRDefault="00551A30" w:rsidP="00064277">
            <w:pPr>
              <w:spacing w:line="320" w:lineRule="exact"/>
              <w:jc w:val="center"/>
              <w:rPr>
                <w:b/>
                <w:bCs/>
                <w:lang w:val="bg-BG"/>
              </w:rPr>
            </w:pPr>
            <w:r w:rsidRPr="00753E04">
              <w:rPr>
                <w:b/>
                <w:bCs/>
                <w:lang w:val="bg-BG"/>
              </w:rPr>
              <w:t>Наименование на дейностите</w:t>
            </w:r>
          </w:p>
        </w:tc>
        <w:tc>
          <w:tcPr>
            <w:tcW w:w="1678" w:type="dxa"/>
            <w:shd w:val="pct5" w:color="auto" w:fill="auto"/>
            <w:vAlign w:val="center"/>
          </w:tcPr>
          <w:p w:rsidR="00551A30" w:rsidRPr="00753E04" w:rsidRDefault="00551A30" w:rsidP="00064277">
            <w:pPr>
              <w:spacing w:line="320" w:lineRule="exact"/>
              <w:ind w:right="-50"/>
              <w:jc w:val="center"/>
              <w:rPr>
                <w:b/>
                <w:lang w:val="bg-BG"/>
              </w:rPr>
            </w:pPr>
            <w:r w:rsidRPr="00753E04">
              <w:rPr>
                <w:b/>
                <w:lang w:val="bg-BG"/>
              </w:rPr>
              <w:t>Времетраене на договора в тримесечия</w:t>
            </w:r>
          </w:p>
        </w:tc>
        <w:tc>
          <w:tcPr>
            <w:tcW w:w="1922" w:type="dxa"/>
            <w:shd w:val="pct5" w:color="auto" w:fill="auto"/>
            <w:vAlign w:val="center"/>
          </w:tcPr>
          <w:p w:rsidR="00551A30" w:rsidRPr="00753E04" w:rsidRDefault="00551A30" w:rsidP="00064277">
            <w:pPr>
              <w:spacing w:line="320" w:lineRule="exact"/>
              <w:jc w:val="center"/>
              <w:rPr>
                <w:b/>
                <w:lang w:val="bg-BG"/>
              </w:rPr>
            </w:pPr>
            <w:r w:rsidRPr="00753E04">
              <w:rPr>
                <w:b/>
                <w:bCs/>
                <w:lang w:val="bg-BG"/>
              </w:rPr>
              <w:t>Тримесечната абонаментна такса</w:t>
            </w:r>
            <w:r w:rsidRPr="00753E04">
              <w:rPr>
                <w:b/>
                <w:lang w:val="bg-BG"/>
              </w:rPr>
              <w:t xml:space="preserve"> в лева без ДДС</w:t>
            </w:r>
          </w:p>
        </w:tc>
        <w:tc>
          <w:tcPr>
            <w:tcW w:w="1496" w:type="dxa"/>
            <w:shd w:val="pct5" w:color="auto" w:fill="auto"/>
            <w:vAlign w:val="center"/>
          </w:tcPr>
          <w:p w:rsidR="00551A30" w:rsidRPr="00753E04" w:rsidRDefault="00551A30" w:rsidP="00064277">
            <w:pPr>
              <w:spacing w:line="320" w:lineRule="exact"/>
              <w:jc w:val="center"/>
              <w:rPr>
                <w:b/>
                <w:lang w:val="bg-BG"/>
              </w:rPr>
            </w:pPr>
            <w:r w:rsidRPr="00753E04">
              <w:rPr>
                <w:b/>
                <w:lang w:val="bg-BG"/>
              </w:rPr>
              <w:t>Общо</w:t>
            </w:r>
          </w:p>
          <w:p w:rsidR="00551A30" w:rsidRPr="00753E04" w:rsidRDefault="00551A30" w:rsidP="00064277">
            <w:pPr>
              <w:spacing w:line="320" w:lineRule="exact"/>
              <w:jc w:val="center"/>
              <w:rPr>
                <w:b/>
                <w:lang w:val="bg-BG"/>
              </w:rPr>
            </w:pPr>
            <w:r w:rsidRPr="00753E04">
              <w:rPr>
                <w:b/>
                <w:lang w:val="bg-BG"/>
              </w:rPr>
              <w:t>(А*В)</w:t>
            </w:r>
          </w:p>
        </w:tc>
      </w:tr>
      <w:tr w:rsidR="00551A30" w:rsidRPr="00753E04" w:rsidTr="00064277">
        <w:trPr>
          <w:cantSplit/>
        </w:trPr>
        <w:tc>
          <w:tcPr>
            <w:tcW w:w="603" w:type="dxa"/>
            <w:vMerge/>
            <w:shd w:val="pct5" w:color="auto" w:fill="auto"/>
            <w:vAlign w:val="center"/>
          </w:tcPr>
          <w:p w:rsidR="00551A30" w:rsidRPr="00753E04" w:rsidRDefault="00551A30" w:rsidP="00064277">
            <w:pPr>
              <w:pStyle w:val="Heading9"/>
              <w:spacing w:line="320" w:lineRule="exact"/>
              <w:jc w:val="center"/>
              <w:rPr>
                <w:lang w:val="bg-BG"/>
              </w:rPr>
            </w:pPr>
          </w:p>
        </w:tc>
        <w:tc>
          <w:tcPr>
            <w:tcW w:w="4115" w:type="dxa"/>
            <w:vMerge/>
            <w:shd w:val="pct5" w:color="auto" w:fill="auto"/>
            <w:vAlign w:val="center"/>
          </w:tcPr>
          <w:p w:rsidR="00551A30" w:rsidRPr="00753E04" w:rsidRDefault="00551A30" w:rsidP="00064277">
            <w:pPr>
              <w:pStyle w:val="Heading9"/>
              <w:spacing w:line="320" w:lineRule="exact"/>
              <w:jc w:val="center"/>
              <w:rPr>
                <w:lang w:val="bg-BG"/>
              </w:rPr>
            </w:pPr>
          </w:p>
        </w:tc>
        <w:tc>
          <w:tcPr>
            <w:tcW w:w="1678" w:type="dxa"/>
            <w:shd w:val="pct5" w:color="auto" w:fill="auto"/>
            <w:vAlign w:val="center"/>
          </w:tcPr>
          <w:p w:rsidR="00551A30" w:rsidRPr="00753E04" w:rsidRDefault="00551A30" w:rsidP="00064277">
            <w:pPr>
              <w:jc w:val="center"/>
              <w:rPr>
                <w:b/>
                <w:lang w:val="bg-BG"/>
              </w:rPr>
            </w:pPr>
            <w:r w:rsidRPr="00753E04">
              <w:rPr>
                <w:b/>
                <w:lang w:val="bg-BG"/>
              </w:rPr>
              <w:t>А</w:t>
            </w:r>
          </w:p>
        </w:tc>
        <w:tc>
          <w:tcPr>
            <w:tcW w:w="1922" w:type="dxa"/>
            <w:shd w:val="pct5" w:color="auto" w:fill="auto"/>
            <w:vAlign w:val="center"/>
          </w:tcPr>
          <w:p w:rsidR="00551A30" w:rsidRPr="00753E04" w:rsidRDefault="00551A30" w:rsidP="00064277">
            <w:pPr>
              <w:spacing w:line="320" w:lineRule="exact"/>
              <w:jc w:val="center"/>
              <w:rPr>
                <w:b/>
                <w:lang w:val="bg-BG"/>
              </w:rPr>
            </w:pPr>
            <w:r w:rsidRPr="00753E04">
              <w:rPr>
                <w:b/>
                <w:lang w:val="bg-BG"/>
              </w:rPr>
              <w:t>В</w:t>
            </w:r>
          </w:p>
        </w:tc>
        <w:tc>
          <w:tcPr>
            <w:tcW w:w="1496" w:type="dxa"/>
            <w:shd w:val="pct5" w:color="auto" w:fill="auto"/>
            <w:vAlign w:val="center"/>
          </w:tcPr>
          <w:p w:rsidR="00551A30" w:rsidRPr="00753E04" w:rsidRDefault="00551A30" w:rsidP="00064277">
            <w:pPr>
              <w:spacing w:line="320" w:lineRule="exact"/>
              <w:jc w:val="center"/>
              <w:rPr>
                <w:b/>
                <w:lang w:val="bg-BG"/>
              </w:rPr>
            </w:pPr>
            <w:r w:rsidRPr="00753E04">
              <w:rPr>
                <w:b/>
                <w:lang w:val="bg-BG"/>
              </w:rPr>
              <w:t>С</w:t>
            </w:r>
          </w:p>
        </w:tc>
      </w:tr>
      <w:tr w:rsidR="00551A30" w:rsidRPr="00753E04" w:rsidTr="00064277">
        <w:trPr>
          <w:trHeight w:val="70"/>
        </w:trPr>
        <w:tc>
          <w:tcPr>
            <w:tcW w:w="603" w:type="dxa"/>
          </w:tcPr>
          <w:p w:rsidR="00551A30" w:rsidRPr="00753E04" w:rsidRDefault="00551A30" w:rsidP="00064277">
            <w:pPr>
              <w:jc w:val="center"/>
              <w:rPr>
                <w:b/>
                <w:i/>
                <w:sz w:val="20"/>
                <w:szCs w:val="20"/>
                <w:lang w:val="bg-BG"/>
              </w:rPr>
            </w:pPr>
            <w:r w:rsidRPr="00753E04">
              <w:rPr>
                <w:b/>
                <w:i/>
                <w:sz w:val="20"/>
                <w:szCs w:val="20"/>
                <w:lang w:val="bg-BG"/>
              </w:rPr>
              <w:t>1</w:t>
            </w:r>
          </w:p>
        </w:tc>
        <w:tc>
          <w:tcPr>
            <w:tcW w:w="4115" w:type="dxa"/>
          </w:tcPr>
          <w:p w:rsidR="00551A30" w:rsidRPr="00753E04" w:rsidRDefault="00551A30" w:rsidP="00064277">
            <w:pPr>
              <w:jc w:val="center"/>
              <w:rPr>
                <w:b/>
                <w:i/>
                <w:sz w:val="20"/>
                <w:szCs w:val="20"/>
                <w:lang w:val="bg-BG"/>
              </w:rPr>
            </w:pPr>
            <w:r w:rsidRPr="00753E04">
              <w:rPr>
                <w:b/>
                <w:i/>
                <w:sz w:val="20"/>
                <w:szCs w:val="20"/>
                <w:lang w:val="bg-BG"/>
              </w:rPr>
              <w:t>2</w:t>
            </w:r>
          </w:p>
        </w:tc>
        <w:tc>
          <w:tcPr>
            <w:tcW w:w="1678" w:type="dxa"/>
          </w:tcPr>
          <w:p w:rsidR="00551A30" w:rsidRPr="00753E04" w:rsidRDefault="00551A30" w:rsidP="00064277">
            <w:pPr>
              <w:jc w:val="center"/>
              <w:rPr>
                <w:b/>
                <w:i/>
                <w:sz w:val="20"/>
                <w:szCs w:val="20"/>
                <w:lang w:val="bg-BG"/>
              </w:rPr>
            </w:pPr>
            <w:r w:rsidRPr="00753E04">
              <w:rPr>
                <w:b/>
                <w:i/>
                <w:sz w:val="20"/>
                <w:szCs w:val="20"/>
                <w:lang w:val="bg-BG"/>
              </w:rPr>
              <w:t>3</w:t>
            </w:r>
          </w:p>
        </w:tc>
        <w:tc>
          <w:tcPr>
            <w:tcW w:w="1922" w:type="dxa"/>
          </w:tcPr>
          <w:p w:rsidR="00551A30" w:rsidRPr="00753E04" w:rsidRDefault="00551A30" w:rsidP="00064277">
            <w:pPr>
              <w:jc w:val="center"/>
              <w:rPr>
                <w:b/>
                <w:i/>
                <w:sz w:val="20"/>
                <w:szCs w:val="20"/>
                <w:lang w:val="bg-BG"/>
              </w:rPr>
            </w:pPr>
            <w:r w:rsidRPr="00753E04">
              <w:rPr>
                <w:b/>
                <w:i/>
                <w:sz w:val="20"/>
                <w:szCs w:val="20"/>
                <w:lang w:val="bg-BG"/>
              </w:rPr>
              <w:t>4</w:t>
            </w:r>
          </w:p>
        </w:tc>
        <w:tc>
          <w:tcPr>
            <w:tcW w:w="1496" w:type="dxa"/>
          </w:tcPr>
          <w:p w:rsidR="00551A30" w:rsidRPr="00753E04" w:rsidRDefault="00551A30" w:rsidP="00064277">
            <w:pPr>
              <w:jc w:val="center"/>
              <w:rPr>
                <w:b/>
                <w:i/>
                <w:sz w:val="20"/>
                <w:szCs w:val="20"/>
                <w:lang w:val="bg-BG"/>
              </w:rPr>
            </w:pPr>
            <w:r w:rsidRPr="00753E04">
              <w:rPr>
                <w:b/>
                <w:i/>
                <w:sz w:val="20"/>
                <w:szCs w:val="20"/>
                <w:lang w:val="bg-BG"/>
              </w:rPr>
              <w:t>5</w:t>
            </w:r>
          </w:p>
        </w:tc>
      </w:tr>
      <w:tr w:rsidR="00551A30" w:rsidRPr="00753E04" w:rsidTr="00064277">
        <w:tc>
          <w:tcPr>
            <w:tcW w:w="603" w:type="dxa"/>
          </w:tcPr>
          <w:p w:rsidR="00551A30" w:rsidRPr="00753E04" w:rsidRDefault="00551A30" w:rsidP="00064277">
            <w:pPr>
              <w:spacing w:line="320" w:lineRule="exact"/>
              <w:jc w:val="center"/>
              <w:rPr>
                <w:lang w:val="bg-BG"/>
              </w:rPr>
            </w:pPr>
            <w:r w:rsidRPr="00753E04">
              <w:rPr>
                <w:lang w:val="bg-BG"/>
              </w:rPr>
              <w:t>1.</w:t>
            </w:r>
          </w:p>
        </w:tc>
        <w:tc>
          <w:tcPr>
            <w:tcW w:w="4115" w:type="dxa"/>
          </w:tcPr>
          <w:p w:rsidR="00551A30" w:rsidRPr="00753E04" w:rsidRDefault="00551A30" w:rsidP="00064277">
            <w:pPr>
              <w:jc w:val="both"/>
              <w:rPr>
                <w:bCs/>
                <w:lang w:val="bg-BG"/>
              </w:rPr>
            </w:pPr>
            <w:r w:rsidRPr="00753E04">
              <w:rPr>
                <w:kern w:val="2"/>
                <w:lang w:val="bg-BG"/>
              </w:rPr>
              <w:t xml:space="preserve">Изпълнение на дейности по техническо обслужване, извършвани веднъж на тримесечие и дейности извършвани веднъж годишно </w:t>
            </w:r>
          </w:p>
        </w:tc>
        <w:tc>
          <w:tcPr>
            <w:tcW w:w="1678" w:type="dxa"/>
            <w:vAlign w:val="center"/>
          </w:tcPr>
          <w:p w:rsidR="00551A30" w:rsidRPr="00753E04" w:rsidRDefault="00551A30" w:rsidP="00064277">
            <w:pPr>
              <w:spacing w:line="320" w:lineRule="exact"/>
              <w:jc w:val="center"/>
              <w:rPr>
                <w:lang w:val="bg-BG"/>
              </w:rPr>
            </w:pPr>
            <w:r w:rsidRPr="00753E04">
              <w:rPr>
                <w:lang w:val="bg-BG"/>
              </w:rPr>
              <w:t>12</w:t>
            </w:r>
          </w:p>
        </w:tc>
        <w:tc>
          <w:tcPr>
            <w:tcW w:w="1922" w:type="dxa"/>
            <w:vAlign w:val="center"/>
          </w:tcPr>
          <w:p w:rsidR="00551A30" w:rsidRPr="00753E04" w:rsidRDefault="00551A30" w:rsidP="00064277">
            <w:pPr>
              <w:spacing w:line="320" w:lineRule="exact"/>
              <w:jc w:val="center"/>
              <w:rPr>
                <w:lang w:val="bg-BG"/>
              </w:rPr>
            </w:pPr>
          </w:p>
        </w:tc>
        <w:tc>
          <w:tcPr>
            <w:tcW w:w="1496" w:type="dxa"/>
          </w:tcPr>
          <w:p w:rsidR="00551A30" w:rsidRPr="00753E04" w:rsidRDefault="00551A30" w:rsidP="00064277">
            <w:pPr>
              <w:spacing w:line="320" w:lineRule="exact"/>
              <w:jc w:val="both"/>
              <w:rPr>
                <w:lang w:val="bg-BG"/>
              </w:rPr>
            </w:pPr>
          </w:p>
        </w:tc>
      </w:tr>
      <w:tr w:rsidR="00551A30" w:rsidRPr="00753E04" w:rsidTr="00064277">
        <w:trPr>
          <w:cantSplit/>
        </w:trPr>
        <w:tc>
          <w:tcPr>
            <w:tcW w:w="8318" w:type="dxa"/>
            <w:gridSpan w:val="4"/>
          </w:tcPr>
          <w:p w:rsidR="00551A30" w:rsidRPr="00753E04" w:rsidRDefault="00551A30" w:rsidP="00064277">
            <w:pPr>
              <w:spacing w:line="320" w:lineRule="exact"/>
              <w:jc w:val="right"/>
              <w:rPr>
                <w:b/>
                <w:lang w:val="bg-BG"/>
              </w:rPr>
            </w:pPr>
            <w:r w:rsidRPr="00753E04">
              <w:rPr>
                <w:b/>
                <w:lang w:val="bg-BG"/>
              </w:rPr>
              <w:t>Обща стойност (лв. без ДДС)</w:t>
            </w:r>
          </w:p>
        </w:tc>
        <w:tc>
          <w:tcPr>
            <w:tcW w:w="1496" w:type="dxa"/>
          </w:tcPr>
          <w:p w:rsidR="00551A30" w:rsidRPr="00753E04" w:rsidRDefault="00551A30" w:rsidP="00064277">
            <w:pPr>
              <w:spacing w:line="320" w:lineRule="exact"/>
              <w:jc w:val="both"/>
              <w:rPr>
                <w:lang w:val="bg-BG"/>
              </w:rPr>
            </w:pPr>
          </w:p>
        </w:tc>
      </w:tr>
    </w:tbl>
    <w:p w:rsidR="00551A30" w:rsidRPr="00753E04" w:rsidRDefault="00551A30" w:rsidP="00551A30">
      <w:pPr>
        <w:numPr>
          <w:ilvl w:val="12"/>
          <w:numId w:val="0"/>
        </w:numPr>
        <w:rPr>
          <w:b/>
          <w:bCs/>
          <w:szCs w:val="22"/>
          <w:lang w:val="bg-BG"/>
        </w:rPr>
      </w:pPr>
    </w:p>
    <w:p w:rsidR="00551A30" w:rsidRPr="00753E04" w:rsidRDefault="00551A30" w:rsidP="00551A30">
      <w:pPr>
        <w:pStyle w:val="Header"/>
        <w:tabs>
          <w:tab w:val="clear" w:pos="4153"/>
          <w:tab w:val="clear" w:pos="8306"/>
        </w:tabs>
        <w:ind w:firstLine="708"/>
        <w:jc w:val="both"/>
        <w:rPr>
          <w:b/>
          <w:bCs/>
          <w:szCs w:val="22"/>
          <w:lang w:val="bg-BG"/>
        </w:rPr>
      </w:pPr>
      <w:r w:rsidRPr="00753E04">
        <w:rPr>
          <w:b/>
          <w:lang w:val="bg-BG"/>
        </w:rPr>
        <w:t>Забележка:</w:t>
      </w:r>
      <w:r w:rsidRPr="00753E04">
        <w:rPr>
          <w:lang w:val="bg-BG"/>
        </w:rPr>
        <w:t xml:space="preserve"> При посочената тримесечната абонаментна такса се включват дейностите, </w:t>
      </w:r>
      <w:r w:rsidRPr="00753E04">
        <w:rPr>
          <w:kern w:val="2"/>
          <w:lang w:val="bg-BG"/>
        </w:rPr>
        <w:t>описани в Приложение № 3 и Приложение № 4 от Техническо задание № ОРУ.ТЗ.12/2014, с включени р</w:t>
      </w:r>
      <w:r w:rsidRPr="00753E04">
        <w:rPr>
          <w:spacing w:val="-2"/>
          <w:szCs w:val="22"/>
          <w:lang w:val="bg-BG"/>
        </w:rPr>
        <w:t xml:space="preserve">езервни части и консумативи, които са на стойност до 100 лв. </w:t>
      </w:r>
      <w:r w:rsidRPr="00753E04">
        <w:rPr>
          <w:lang w:val="bg-BG"/>
        </w:rPr>
        <w:t>за един електропровод/ една линия.</w:t>
      </w: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spacing w:line="360" w:lineRule="auto"/>
        <w:ind w:firstLine="567"/>
        <w:rPr>
          <w:b/>
          <w:szCs w:val="22"/>
          <w:u w:val="single"/>
          <w:lang w:val="bg-BG"/>
        </w:rPr>
      </w:pPr>
      <w:r w:rsidRPr="00753E04">
        <w:rPr>
          <w:b/>
          <w:szCs w:val="22"/>
          <w:u w:val="single"/>
          <w:lang w:val="bg-BG"/>
        </w:rPr>
        <w:t>ПОДПИС и ПЕЧАТ:</w:t>
      </w:r>
    </w:p>
    <w:p w:rsidR="00551A30" w:rsidRPr="00753E04" w:rsidRDefault="00551A30" w:rsidP="00551A30">
      <w:pPr>
        <w:pStyle w:val="BodyText"/>
        <w:ind w:left="567"/>
        <w:rPr>
          <w:szCs w:val="22"/>
        </w:rPr>
      </w:pPr>
      <w:r w:rsidRPr="00753E04">
        <w:rPr>
          <w:szCs w:val="22"/>
        </w:rPr>
        <w:t>______________________ (име и Фамилия)</w:t>
      </w:r>
    </w:p>
    <w:p w:rsidR="00551A30" w:rsidRPr="00753E04" w:rsidRDefault="00551A30" w:rsidP="00551A30">
      <w:pPr>
        <w:pStyle w:val="BodyText"/>
        <w:ind w:left="567"/>
        <w:rPr>
          <w:sz w:val="16"/>
          <w:szCs w:val="22"/>
        </w:rPr>
      </w:pPr>
    </w:p>
    <w:p w:rsidR="00551A30" w:rsidRPr="00753E04" w:rsidRDefault="00551A30" w:rsidP="00551A30">
      <w:pPr>
        <w:pStyle w:val="BodyText"/>
        <w:ind w:left="567"/>
        <w:rPr>
          <w:szCs w:val="22"/>
        </w:rPr>
      </w:pPr>
      <w:r w:rsidRPr="00753E04">
        <w:rPr>
          <w:szCs w:val="22"/>
        </w:rPr>
        <w:t>______________________ (дата)</w:t>
      </w:r>
    </w:p>
    <w:p w:rsidR="00551A30" w:rsidRPr="00753E04" w:rsidRDefault="00551A30" w:rsidP="00551A30">
      <w:pPr>
        <w:pStyle w:val="BodyText"/>
        <w:ind w:left="567"/>
        <w:rPr>
          <w:sz w:val="16"/>
          <w:szCs w:val="22"/>
        </w:rPr>
      </w:pPr>
    </w:p>
    <w:p w:rsidR="00551A30" w:rsidRPr="00753E04" w:rsidRDefault="00551A30" w:rsidP="00551A30">
      <w:pPr>
        <w:pStyle w:val="BodyText"/>
        <w:ind w:left="3366" w:hanging="2805"/>
        <w:rPr>
          <w:szCs w:val="22"/>
        </w:rPr>
      </w:pPr>
      <w:r w:rsidRPr="00753E04">
        <w:rPr>
          <w:szCs w:val="22"/>
        </w:rPr>
        <w:t>______________________ (длъжност на управляващия/представляващия участника)</w:t>
      </w:r>
    </w:p>
    <w:p w:rsidR="00551A30" w:rsidRPr="00753E04" w:rsidRDefault="00551A30" w:rsidP="00551A30">
      <w:pPr>
        <w:pStyle w:val="BodyText"/>
        <w:ind w:left="3366" w:hanging="2805"/>
        <w:rPr>
          <w:sz w:val="16"/>
          <w:szCs w:val="22"/>
        </w:rPr>
      </w:pPr>
    </w:p>
    <w:p w:rsidR="00551A30" w:rsidRPr="00753E04" w:rsidRDefault="00551A30" w:rsidP="00551A30">
      <w:pPr>
        <w:pStyle w:val="BodyText"/>
        <w:ind w:left="567"/>
        <w:rPr>
          <w:szCs w:val="22"/>
        </w:rPr>
      </w:pPr>
      <w:r w:rsidRPr="00753E04">
        <w:t>______________________ (наименование на участника)</w:t>
      </w: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r w:rsidRPr="00753E04">
        <w:rPr>
          <w:b/>
          <w:bCs/>
          <w:szCs w:val="22"/>
          <w:lang w:val="bg-BG"/>
        </w:rPr>
        <w:lastRenderedPageBreak/>
        <w:t>ОБРАЗЕЦ</w:t>
      </w:r>
    </w:p>
    <w:p w:rsidR="00551A30" w:rsidRPr="00753E04" w:rsidRDefault="00551A30" w:rsidP="00551A30">
      <w:pPr>
        <w:jc w:val="center"/>
        <w:rPr>
          <w:b/>
          <w:bCs/>
          <w:szCs w:val="22"/>
          <w:lang w:val="bg-BG"/>
        </w:rPr>
      </w:pPr>
    </w:p>
    <w:p w:rsidR="00551A30" w:rsidRPr="00753E04" w:rsidRDefault="00551A30" w:rsidP="00551A30">
      <w:pPr>
        <w:jc w:val="center"/>
        <w:rPr>
          <w:b/>
          <w:bCs/>
          <w:lang w:val="bg-BG"/>
        </w:rPr>
      </w:pPr>
      <w:r w:rsidRPr="00753E04">
        <w:rPr>
          <w:b/>
          <w:bCs/>
          <w:lang w:val="bg-BG"/>
        </w:rPr>
        <w:t>ЦЕНОВА ТАБЛИЦА № 3</w:t>
      </w: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jc w:val="center"/>
        <w:rPr>
          <w:b/>
          <w:lang w:val="bg-BG"/>
        </w:rPr>
      </w:pPr>
      <w:r w:rsidRPr="00753E04">
        <w:rPr>
          <w:b/>
          <w:lang w:val="bg-BG"/>
        </w:rPr>
        <w:t xml:space="preserve">за резервни части и консумативи, необходими за </w:t>
      </w:r>
      <w:r w:rsidRPr="00753E04">
        <w:rPr>
          <w:b/>
          <w:lang w:val="ru-RU"/>
        </w:rPr>
        <w:t>“</w:t>
      </w:r>
      <w:r w:rsidRPr="00753E04">
        <w:rPr>
          <w:b/>
          <w:lang w:val="bg-BG"/>
        </w:rPr>
        <w:t>авариен резерв</w:t>
      </w:r>
      <w:r w:rsidRPr="00753E04">
        <w:rPr>
          <w:b/>
          <w:lang w:val="ru-RU"/>
        </w:rPr>
        <w:t>”</w:t>
      </w:r>
    </w:p>
    <w:p w:rsidR="00551A30" w:rsidRPr="00753E04" w:rsidRDefault="00551A30" w:rsidP="00551A30">
      <w:pPr>
        <w:jc w:val="center"/>
        <w:rPr>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
        <w:gridCol w:w="5302"/>
        <w:gridCol w:w="1499"/>
        <w:gridCol w:w="1348"/>
        <w:gridCol w:w="1381"/>
      </w:tblGrid>
      <w:tr w:rsidR="00551A30" w:rsidRPr="00753E04" w:rsidTr="00064277">
        <w:trPr>
          <w:tblHeader/>
          <w:jc w:val="center"/>
        </w:trPr>
        <w:tc>
          <w:tcPr>
            <w:tcW w:w="467" w:type="dxa"/>
            <w:shd w:val="clear" w:color="auto" w:fill="D9D9D9"/>
            <w:vAlign w:val="center"/>
          </w:tcPr>
          <w:p w:rsidR="00551A30" w:rsidRPr="00753E04" w:rsidRDefault="00551A30" w:rsidP="00064277">
            <w:pPr>
              <w:tabs>
                <w:tab w:val="left" w:pos="120"/>
              </w:tabs>
              <w:jc w:val="center"/>
              <w:rPr>
                <w:b/>
                <w:lang w:val="bg-BG"/>
              </w:rPr>
            </w:pPr>
            <w:r w:rsidRPr="00753E04">
              <w:rPr>
                <w:b/>
                <w:lang w:val="bg-BG"/>
              </w:rPr>
              <w:t>№</w:t>
            </w:r>
          </w:p>
        </w:tc>
        <w:tc>
          <w:tcPr>
            <w:tcW w:w="5492" w:type="dxa"/>
            <w:shd w:val="clear" w:color="auto" w:fill="D9D9D9"/>
            <w:vAlign w:val="center"/>
          </w:tcPr>
          <w:p w:rsidR="00551A30" w:rsidRPr="00753E04" w:rsidRDefault="00551A30" w:rsidP="00064277">
            <w:pPr>
              <w:jc w:val="center"/>
              <w:rPr>
                <w:b/>
                <w:lang w:val="bg-BG"/>
              </w:rPr>
            </w:pPr>
            <w:r w:rsidRPr="00753E04">
              <w:rPr>
                <w:b/>
                <w:lang w:val="bg-BG"/>
              </w:rPr>
              <w:t>Наименование на резервна част, консуматив</w:t>
            </w:r>
          </w:p>
        </w:tc>
        <w:tc>
          <w:tcPr>
            <w:tcW w:w="1499" w:type="dxa"/>
            <w:shd w:val="clear" w:color="auto" w:fill="D9D9D9"/>
            <w:vAlign w:val="center"/>
          </w:tcPr>
          <w:p w:rsidR="00551A30" w:rsidRPr="00753E04" w:rsidRDefault="00551A30" w:rsidP="00064277">
            <w:pPr>
              <w:jc w:val="center"/>
              <w:rPr>
                <w:b/>
                <w:lang w:val="bg-BG"/>
              </w:rPr>
            </w:pPr>
            <w:r w:rsidRPr="00753E04">
              <w:rPr>
                <w:b/>
                <w:lang w:val="bg-BG"/>
              </w:rPr>
              <w:t>Количество</w:t>
            </w:r>
          </w:p>
        </w:tc>
        <w:tc>
          <w:tcPr>
            <w:tcW w:w="1390" w:type="dxa"/>
            <w:shd w:val="clear" w:color="auto" w:fill="D9D9D9"/>
          </w:tcPr>
          <w:p w:rsidR="00551A30" w:rsidRPr="00753E04" w:rsidRDefault="00551A30" w:rsidP="00064277">
            <w:pPr>
              <w:jc w:val="center"/>
              <w:rPr>
                <w:b/>
                <w:lang w:val="bg-BG"/>
              </w:rPr>
            </w:pPr>
            <w:r w:rsidRPr="00753E04">
              <w:rPr>
                <w:b/>
                <w:lang w:val="bg-BG"/>
              </w:rPr>
              <w:t>Ед. цена</w:t>
            </w:r>
          </w:p>
        </w:tc>
        <w:tc>
          <w:tcPr>
            <w:tcW w:w="1390" w:type="dxa"/>
            <w:shd w:val="clear" w:color="auto" w:fill="D9D9D9"/>
          </w:tcPr>
          <w:p w:rsidR="00551A30" w:rsidRPr="00753E04" w:rsidRDefault="00551A30" w:rsidP="00064277">
            <w:pPr>
              <w:jc w:val="center"/>
              <w:rPr>
                <w:b/>
                <w:lang w:val="bg-BG"/>
              </w:rPr>
            </w:pPr>
            <w:r w:rsidRPr="00753E04">
              <w:rPr>
                <w:b/>
                <w:lang w:val="bg-BG"/>
              </w:rPr>
              <w:t>Стойност</w:t>
            </w: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 xml:space="preserve">Стоманопоцинковани въжета </w:t>
            </w:r>
            <w:r w:rsidRPr="00753E04">
              <w:rPr>
                <w:lang w:val="bg-BG"/>
              </w:rPr>
              <w:sym w:font="Symbol" w:char="F0C6"/>
            </w:r>
            <w:r w:rsidRPr="00753E04">
              <w:rPr>
                <w:lang w:val="bg-BG"/>
              </w:rPr>
              <w:t xml:space="preserve"> 16 мм. за обтяжки на НПо 220kV.</w:t>
            </w:r>
          </w:p>
        </w:tc>
        <w:tc>
          <w:tcPr>
            <w:tcW w:w="1499" w:type="dxa"/>
            <w:vAlign w:val="center"/>
          </w:tcPr>
          <w:p w:rsidR="00551A30" w:rsidRPr="00753E04" w:rsidRDefault="00551A30" w:rsidP="00064277">
            <w:pPr>
              <w:jc w:val="center"/>
              <w:rPr>
                <w:lang w:val="bg-BG"/>
              </w:rPr>
            </w:pPr>
            <w:r w:rsidRPr="00753E04">
              <w:rPr>
                <w:lang w:val="bg-BG"/>
              </w:rPr>
              <w:t>280 кг.</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 xml:space="preserve">Стоманопоцинковани въжета </w:t>
            </w:r>
            <w:r w:rsidRPr="00753E04">
              <w:rPr>
                <w:lang w:val="bg-BG"/>
              </w:rPr>
              <w:sym w:font="Symbol" w:char="F0C6"/>
            </w:r>
            <w:r w:rsidRPr="00753E04">
              <w:rPr>
                <w:lang w:val="bg-BG"/>
              </w:rPr>
              <w:t xml:space="preserve"> 18,5 мм. за обтяжки на НПо 220kV. </w:t>
            </w:r>
          </w:p>
        </w:tc>
        <w:tc>
          <w:tcPr>
            <w:tcW w:w="1499" w:type="dxa"/>
            <w:vAlign w:val="center"/>
          </w:tcPr>
          <w:p w:rsidR="00551A30" w:rsidRPr="00753E04" w:rsidRDefault="00551A30" w:rsidP="00064277">
            <w:pPr>
              <w:jc w:val="center"/>
              <w:rPr>
                <w:lang w:val="bg-BG"/>
              </w:rPr>
            </w:pPr>
            <w:r w:rsidRPr="00753E04">
              <w:rPr>
                <w:lang w:val="bg-BG"/>
              </w:rPr>
              <w:t>280 кг.</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 xml:space="preserve">Блайхерка за обтяжка, за </w:t>
            </w:r>
            <w:r w:rsidRPr="00753E04">
              <w:rPr>
                <w:lang w:val="bg-BG"/>
              </w:rPr>
              <w:sym w:font="Symbol" w:char="F0C6"/>
            </w:r>
            <w:r w:rsidRPr="00753E04">
              <w:rPr>
                <w:lang w:val="bg-BG"/>
              </w:rPr>
              <w:t xml:space="preserve"> 16 мм., на НПо 220kV</w:t>
            </w:r>
          </w:p>
        </w:tc>
        <w:tc>
          <w:tcPr>
            <w:tcW w:w="1499" w:type="dxa"/>
            <w:vAlign w:val="center"/>
          </w:tcPr>
          <w:p w:rsidR="00551A30" w:rsidRPr="00753E04" w:rsidRDefault="00551A30" w:rsidP="00064277">
            <w:pPr>
              <w:jc w:val="center"/>
              <w:rPr>
                <w:lang w:val="bg-BG"/>
              </w:rPr>
            </w:pPr>
            <w:r w:rsidRPr="00753E04">
              <w:rPr>
                <w:lang w:val="bg-BG"/>
              </w:rPr>
              <w:t>20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 xml:space="preserve">Блайхерка за обтяжка, за </w:t>
            </w:r>
            <w:r w:rsidRPr="00753E04">
              <w:rPr>
                <w:lang w:val="bg-BG"/>
              </w:rPr>
              <w:sym w:font="Symbol" w:char="F0C6"/>
            </w:r>
            <w:r w:rsidRPr="00753E04">
              <w:rPr>
                <w:lang w:val="bg-BG"/>
              </w:rPr>
              <w:t xml:space="preserve"> 18,5 мм., на НПо 220kV</w:t>
            </w:r>
          </w:p>
        </w:tc>
        <w:tc>
          <w:tcPr>
            <w:tcW w:w="1499" w:type="dxa"/>
            <w:vAlign w:val="center"/>
          </w:tcPr>
          <w:p w:rsidR="00551A30" w:rsidRPr="00753E04" w:rsidRDefault="00551A30" w:rsidP="00064277">
            <w:pPr>
              <w:jc w:val="center"/>
              <w:rPr>
                <w:lang w:val="bg-BG"/>
              </w:rPr>
            </w:pPr>
            <w:r w:rsidRPr="00753E04">
              <w:rPr>
                <w:lang w:val="bg-BG"/>
              </w:rPr>
              <w:t>20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ru-RU"/>
              </w:rPr>
              <w:t>“</w:t>
            </w:r>
            <w:r w:rsidRPr="00753E04">
              <w:rPr>
                <w:lang w:val="en-US"/>
              </w:rPr>
              <w:t>U</w:t>
            </w:r>
            <w:r w:rsidRPr="00753E04">
              <w:rPr>
                <w:lang w:val="ru-RU"/>
              </w:rPr>
              <w:t>” – болт М16/160</w:t>
            </w:r>
          </w:p>
        </w:tc>
        <w:tc>
          <w:tcPr>
            <w:tcW w:w="1499" w:type="dxa"/>
            <w:vAlign w:val="center"/>
          </w:tcPr>
          <w:p w:rsidR="00551A30" w:rsidRPr="00753E04" w:rsidRDefault="00551A30" w:rsidP="00064277">
            <w:pPr>
              <w:jc w:val="center"/>
              <w:rPr>
                <w:lang w:val="bg-BG"/>
              </w:rPr>
            </w:pPr>
            <w:r w:rsidRPr="00753E04">
              <w:rPr>
                <w:lang w:val="bg-BG"/>
              </w:rPr>
              <w:t>10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ru-RU"/>
              </w:rPr>
              <w:t>“</w:t>
            </w:r>
            <w:r w:rsidRPr="00753E04">
              <w:rPr>
                <w:lang w:val="en-US"/>
              </w:rPr>
              <w:t>U</w:t>
            </w:r>
            <w:r w:rsidRPr="00753E04">
              <w:rPr>
                <w:lang w:val="ru-RU"/>
              </w:rPr>
              <w:t>” – болт М20/240</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ru-RU"/>
              </w:rPr>
              <w:t>О</w:t>
            </w:r>
            <w:r w:rsidRPr="00753E04">
              <w:rPr>
                <w:lang w:val="bg-BG"/>
              </w:rPr>
              <w:t>бица</w:t>
            </w:r>
            <w:r w:rsidRPr="00753E04">
              <w:rPr>
                <w:lang w:val="ru-RU"/>
              </w:rPr>
              <w:t xml:space="preserve"> – диаметър на кьопела </w:t>
            </w:r>
            <w:r w:rsidRPr="00753E04">
              <w:rPr>
                <w:lang w:val="bg-BG"/>
              </w:rPr>
              <w:sym w:font="Symbol" w:char="F0C6"/>
            </w:r>
            <w:r w:rsidRPr="00753E04">
              <w:rPr>
                <w:lang w:val="bg-BG"/>
              </w:rPr>
              <w:t xml:space="preserve"> 16 мм.</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ru-RU"/>
              </w:rPr>
              <w:t>О</w:t>
            </w:r>
            <w:r w:rsidRPr="00753E04">
              <w:rPr>
                <w:lang w:val="bg-BG"/>
              </w:rPr>
              <w:t>бица</w:t>
            </w:r>
            <w:r w:rsidRPr="00753E04">
              <w:rPr>
                <w:lang w:val="ru-RU"/>
              </w:rPr>
              <w:t xml:space="preserve"> – диаметър на кьопела </w:t>
            </w:r>
            <w:r w:rsidRPr="00753E04">
              <w:rPr>
                <w:lang w:val="bg-BG"/>
              </w:rPr>
              <w:sym w:font="Symbol" w:char="F0C6"/>
            </w:r>
            <w:r w:rsidRPr="00753E04">
              <w:rPr>
                <w:lang w:val="bg-BG"/>
              </w:rPr>
              <w:t xml:space="preserve"> 20 мм.</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ru-RU"/>
              </w:rPr>
            </w:pPr>
            <w:r w:rsidRPr="00753E04">
              <w:rPr>
                <w:lang w:val="ru-RU"/>
              </w:rPr>
              <w:t>У</w:t>
            </w:r>
            <w:r w:rsidRPr="00753E04">
              <w:rPr>
                <w:lang w:val="bg-BG"/>
              </w:rPr>
              <w:t xml:space="preserve">сукана осморка – до </w:t>
            </w:r>
            <w:r w:rsidRPr="00753E04">
              <w:rPr>
                <w:lang w:val="bg-BG"/>
              </w:rPr>
              <w:sym w:font="Symbol" w:char="F0C6"/>
            </w:r>
            <w:r w:rsidRPr="00753E04">
              <w:rPr>
                <w:lang w:val="bg-BG"/>
              </w:rPr>
              <w:t xml:space="preserve"> 20 мм.</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ru-RU"/>
              </w:rPr>
            </w:pPr>
            <w:r w:rsidRPr="00753E04">
              <w:rPr>
                <w:lang w:val="ru-RU"/>
              </w:rPr>
              <w:t>У</w:t>
            </w:r>
            <w:r w:rsidRPr="00753E04">
              <w:rPr>
                <w:lang w:val="bg-BG"/>
              </w:rPr>
              <w:t xml:space="preserve">сукана осморка – до </w:t>
            </w:r>
            <w:r w:rsidRPr="00753E04">
              <w:rPr>
                <w:lang w:val="bg-BG"/>
              </w:rPr>
              <w:sym w:font="Symbol" w:char="F0C6"/>
            </w:r>
            <w:r w:rsidRPr="00753E04">
              <w:rPr>
                <w:lang w:val="bg-BG"/>
              </w:rPr>
              <w:t xml:space="preserve"> 24 мм.</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ru-RU"/>
              </w:rPr>
            </w:pPr>
            <w:r w:rsidRPr="00753E04">
              <w:rPr>
                <w:lang w:val="ru-RU"/>
              </w:rPr>
              <w:t>У</w:t>
            </w:r>
            <w:r w:rsidRPr="00753E04">
              <w:rPr>
                <w:lang w:val="bg-BG"/>
              </w:rPr>
              <w:t xml:space="preserve">сукана осморка – до </w:t>
            </w:r>
            <w:r w:rsidRPr="00753E04">
              <w:rPr>
                <w:lang w:val="bg-BG"/>
              </w:rPr>
              <w:sym w:font="Symbol" w:char="F0C6"/>
            </w:r>
            <w:r w:rsidRPr="00753E04">
              <w:rPr>
                <w:lang w:val="bg-BG"/>
              </w:rPr>
              <w:t xml:space="preserve"> 28 мм.</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ru-RU"/>
              </w:rPr>
              <w:t>К</w:t>
            </w:r>
            <w:r w:rsidRPr="00753E04">
              <w:rPr>
                <w:lang w:val="bg-BG"/>
              </w:rPr>
              <w:t>ратунка</w:t>
            </w:r>
            <w:r w:rsidRPr="00753E04">
              <w:rPr>
                <w:lang w:val="ru-RU"/>
              </w:rPr>
              <w:t xml:space="preserve"> - диаметър на кьопела </w:t>
            </w:r>
            <w:r w:rsidRPr="00753E04">
              <w:rPr>
                <w:lang w:val="bg-BG"/>
              </w:rPr>
              <w:sym w:font="Symbol" w:char="F0C6"/>
            </w:r>
            <w:r w:rsidRPr="00753E04">
              <w:rPr>
                <w:lang w:val="bg-BG"/>
              </w:rPr>
              <w:t xml:space="preserve"> 16 мм.</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ru-RU"/>
              </w:rPr>
              <w:t>К</w:t>
            </w:r>
            <w:r w:rsidRPr="00753E04">
              <w:rPr>
                <w:lang w:val="bg-BG"/>
              </w:rPr>
              <w:t>ратунка</w:t>
            </w:r>
            <w:r w:rsidRPr="00753E04">
              <w:rPr>
                <w:lang w:val="ru-RU"/>
              </w:rPr>
              <w:t xml:space="preserve"> - диаметър на кьопела </w:t>
            </w:r>
            <w:r w:rsidRPr="00753E04">
              <w:rPr>
                <w:lang w:val="bg-BG"/>
              </w:rPr>
              <w:sym w:font="Symbol" w:char="F0C6"/>
            </w:r>
            <w:r w:rsidRPr="00753E04">
              <w:rPr>
                <w:lang w:val="bg-BG"/>
              </w:rPr>
              <w:t xml:space="preserve"> 20 мм.</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ru-RU"/>
              </w:rPr>
              <w:t>Н</w:t>
            </w:r>
            <w:r w:rsidRPr="00753E04">
              <w:rPr>
                <w:lang w:val="bg-BG"/>
              </w:rPr>
              <w:t>осеща клема - глуха</w:t>
            </w:r>
            <w:r w:rsidRPr="00753E04">
              <w:rPr>
                <w:lang w:val="ru-RU"/>
              </w:rPr>
              <w:t xml:space="preserve"> </w:t>
            </w:r>
            <w:r w:rsidRPr="00753E04">
              <w:rPr>
                <w:lang w:val="bg-BG"/>
              </w:rPr>
              <w:t>за АСО-500 мм2</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ru-RU"/>
              </w:rPr>
              <w:t>Н</w:t>
            </w:r>
            <w:r w:rsidRPr="00753E04">
              <w:rPr>
                <w:lang w:val="bg-BG"/>
              </w:rPr>
              <w:t>осеща клема - глуха</w:t>
            </w:r>
            <w:r w:rsidRPr="00753E04">
              <w:rPr>
                <w:lang w:val="ru-RU"/>
              </w:rPr>
              <w:t xml:space="preserve"> </w:t>
            </w:r>
            <w:r w:rsidRPr="00753E04">
              <w:rPr>
                <w:lang w:val="bg-BG"/>
              </w:rPr>
              <w:t>за АС-95 мм2</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ru-RU"/>
              </w:rPr>
              <w:t>Опъваща</w:t>
            </w:r>
            <w:r w:rsidRPr="00753E04">
              <w:rPr>
                <w:lang w:val="bg-BG"/>
              </w:rPr>
              <w:t xml:space="preserve"> клема - клинова</w:t>
            </w:r>
            <w:r w:rsidRPr="00753E04">
              <w:rPr>
                <w:lang w:val="ru-RU"/>
              </w:rPr>
              <w:t xml:space="preserve"> </w:t>
            </w:r>
            <w:r w:rsidRPr="00753E04">
              <w:rPr>
                <w:lang w:val="bg-BG"/>
              </w:rPr>
              <w:t>за АСО-500 мм2</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ru-RU"/>
              </w:rPr>
              <w:t>Опъваща</w:t>
            </w:r>
            <w:r w:rsidRPr="00753E04">
              <w:rPr>
                <w:lang w:val="bg-BG"/>
              </w:rPr>
              <w:t xml:space="preserve"> клема - клинова</w:t>
            </w:r>
            <w:r w:rsidRPr="00753E04">
              <w:rPr>
                <w:lang w:val="ru-RU"/>
              </w:rPr>
              <w:t xml:space="preserve"> </w:t>
            </w:r>
            <w:r w:rsidRPr="00753E04">
              <w:rPr>
                <w:lang w:val="bg-BG"/>
              </w:rPr>
              <w:t>за АС-95 мм2</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ru-RU"/>
              </w:rPr>
              <w:t>Н</w:t>
            </w:r>
            <w:r w:rsidRPr="00753E04">
              <w:rPr>
                <w:lang w:val="bg-BG"/>
              </w:rPr>
              <w:t>осеща клема - глуха</w:t>
            </w:r>
            <w:r w:rsidRPr="00753E04">
              <w:rPr>
                <w:lang w:val="ru-RU"/>
              </w:rPr>
              <w:t xml:space="preserve"> </w:t>
            </w:r>
            <w:r w:rsidRPr="00753E04">
              <w:rPr>
                <w:lang w:val="bg-BG"/>
              </w:rPr>
              <w:t>за АС-185 мм2</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ru-RU"/>
              </w:rPr>
              <w:t>Опъваща</w:t>
            </w:r>
            <w:r w:rsidRPr="00753E04">
              <w:rPr>
                <w:lang w:val="bg-BG"/>
              </w:rPr>
              <w:t xml:space="preserve"> клема - клинова</w:t>
            </w:r>
            <w:r w:rsidRPr="00753E04">
              <w:rPr>
                <w:lang w:val="ru-RU"/>
              </w:rPr>
              <w:t xml:space="preserve"> </w:t>
            </w:r>
            <w:r w:rsidRPr="00753E04">
              <w:rPr>
                <w:lang w:val="bg-BG"/>
              </w:rPr>
              <w:t>за АС-185 мм2</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Носеща клема - люлееща за С-70 мм2.</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Носеща клема - люлееща за С-50 мм2.</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Опъваща клема - конусна за С-70 мм2.</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Опъваща клема - конусна за С-50 мм2.</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Пресово контактно съединение за АСО - 500 мм2</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Пресово контактно съединение за АС-185 мм2</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Пресово контактно съединение за АС-95 мм2</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Пресово контактно съединение за С-70 мм2</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Пресово контактно съединение за С-50 мм2</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 xml:space="preserve">Удължител тип ПТР-16П-1, </w:t>
            </w:r>
            <w:r w:rsidRPr="00753E04">
              <w:rPr>
                <w:lang w:val="ru-RU"/>
              </w:rPr>
              <w:t xml:space="preserve"> </w:t>
            </w:r>
            <w:r w:rsidRPr="00753E04">
              <w:rPr>
                <w:lang w:val="en-US"/>
              </w:rPr>
              <w:t>L</w:t>
            </w:r>
            <w:r w:rsidRPr="00753E04">
              <w:rPr>
                <w:lang w:val="bg-BG"/>
              </w:rPr>
              <w:t xml:space="preserve"> – до 430мм.</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Изолаторен елемент ПС 160-Б</w:t>
            </w:r>
          </w:p>
        </w:tc>
        <w:tc>
          <w:tcPr>
            <w:tcW w:w="1499" w:type="dxa"/>
            <w:vAlign w:val="center"/>
          </w:tcPr>
          <w:p w:rsidR="00551A30" w:rsidRPr="00753E04" w:rsidRDefault="00551A30" w:rsidP="00064277">
            <w:pPr>
              <w:jc w:val="center"/>
              <w:rPr>
                <w:lang w:val="bg-BG"/>
              </w:rPr>
            </w:pPr>
            <w:r w:rsidRPr="00753E04">
              <w:rPr>
                <w:lang w:val="bg-BG"/>
              </w:rPr>
              <w:t>15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Изолаторен елемент ПС 70</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Пеперуда – 70/22/24</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Пеперуда – 115/22/24</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Пеперуда – 122/22/30</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 xml:space="preserve">Горещо поцинкован болт М-12, </w:t>
            </w:r>
            <w:r w:rsidRPr="00753E04">
              <w:rPr>
                <w:lang w:val="en-US"/>
              </w:rPr>
              <w:t>L</w:t>
            </w:r>
            <w:r w:rsidRPr="00753E04">
              <w:rPr>
                <w:lang w:val="bg-BG"/>
              </w:rPr>
              <w:t xml:space="preserve"> – до 120мм в комплект с шайби, гайка и шпленд</w:t>
            </w:r>
          </w:p>
        </w:tc>
        <w:tc>
          <w:tcPr>
            <w:tcW w:w="1499" w:type="dxa"/>
            <w:vAlign w:val="center"/>
          </w:tcPr>
          <w:p w:rsidR="00551A30" w:rsidRPr="00753E04" w:rsidRDefault="00551A30" w:rsidP="00064277">
            <w:pPr>
              <w:jc w:val="center"/>
              <w:rPr>
                <w:lang w:val="bg-BG"/>
              </w:rPr>
            </w:pPr>
            <w:r w:rsidRPr="00753E04">
              <w:rPr>
                <w:lang w:val="bg-BG"/>
              </w:rPr>
              <w:t>10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 xml:space="preserve">Горещо поцинкован болт М-16, </w:t>
            </w:r>
            <w:r w:rsidRPr="00753E04">
              <w:rPr>
                <w:lang w:val="en-US"/>
              </w:rPr>
              <w:t>L</w:t>
            </w:r>
            <w:r w:rsidRPr="00753E04">
              <w:rPr>
                <w:lang w:val="bg-BG"/>
              </w:rPr>
              <w:t xml:space="preserve"> – до 120мм  в комплект с шайби, гайка и шпленд</w:t>
            </w:r>
          </w:p>
        </w:tc>
        <w:tc>
          <w:tcPr>
            <w:tcW w:w="1499" w:type="dxa"/>
            <w:vAlign w:val="center"/>
          </w:tcPr>
          <w:p w:rsidR="00551A30" w:rsidRPr="00753E04" w:rsidRDefault="00551A30" w:rsidP="00064277">
            <w:pPr>
              <w:jc w:val="center"/>
              <w:rPr>
                <w:lang w:val="bg-BG"/>
              </w:rPr>
            </w:pPr>
            <w:r w:rsidRPr="00753E04">
              <w:rPr>
                <w:lang w:val="bg-BG"/>
              </w:rPr>
              <w:t>10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 xml:space="preserve">Горещо поцинкован болт М-18, </w:t>
            </w:r>
            <w:r w:rsidRPr="00753E04">
              <w:rPr>
                <w:lang w:val="en-US"/>
              </w:rPr>
              <w:t>L</w:t>
            </w:r>
            <w:r w:rsidRPr="00753E04">
              <w:rPr>
                <w:lang w:val="bg-BG"/>
              </w:rPr>
              <w:t xml:space="preserve"> – до 140мм  в комплект с шайби, гайка и шпленд</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 xml:space="preserve">Горещо поцинкован болт М-20, </w:t>
            </w:r>
            <w:r w:rsidRPr="00753E04">
              <w:rPr>
                <w:lang w:val="en-US"/>
              </w:rPr>
              <w:t>L</w:t>
            </w:r>
            <w:r w:rsidRPr="00753E04">
              <w:rPr>
                <w:lang w:val="bg-BG"/>
              </w:rPr>
              <w:t xml:space="preserve"> – до 160мм  в комплект с шайби, гайка и шпленд</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 xml:space="preserve">Горещо поцинкован болт М-22, </w:t>
            </w:r>
            <w:r w:rsidRPr="00753E04">
              <w:rPr>
                <w:lang w:val="en-US"/>
              </w:rPr>
              <w:t>L</w:t>
            </w:r>
            <w:r w:rsidRPr="00753E04">
              <w:rPr>
                <w:lang w:val="bg-BG"/>
              </w:rPr>
              <w:t xml:space="preserve"> – до 180мм  в комплект с шайби, гайка и шпленд</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 xml:space="preserve">Горещо поцинкован болт М-24, </w:t>
            </w:r>
            <w:r w:rsidRPr="00753E04">
              <w:rPr>
                <w:lang w:val="en-US"/>
              </w:rPr>
              <w:t>L</w:t>
            </w:r>
            <w:r w:rsidRPr="00753E04">
              <w:rPr>
                <w:lang w:val="bg-BG"/>
              </w:rPr>
              <w:t xml:space="preserve"> – до 180мм  в комплект с шайби, гайка и шпленд</w:t>
            </w:r>
          </w:p>
        </w:tc>
        <w:tc>
          <w:tcPr>
            <w:tcW w:w="1499" w:type="dxa"/>
            <w:vAlign w:val="center"/>
          </w:tcPr>
          <w:p w:rsidR="00551A30" w:rsidRPr="00753E04" w:rsidRDefault="00551A30" w:rsidP="00064277">
            <w:pPr>
              <w:jc w:val="center"/>
              <w:rPr>
                <w:lang w:val="bg-BG"/>
              </w:rPr>
            </w:pPr>
            <w:r w:rsidRPr="00753E04">
              <w:rPr>
                <w:lang w:val="bg-BG"/>
              </w:rPr>
              <w:t>5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В</w:t>
            </w:r>
            <w:r w:rsidRPr="00753E04">
              <w:t>ентилен отвод тип Gza 7,5/5</w:t>
            </w:r>
          </w:p>
        </w:tc>
        <w:tc>
          <w:tcPr>
            <w:tcW w:w="1499" w:type="dxa"/>
            <w:vAlign w:val="center"/>
          </w:tcPr>
          <w:p w:rsidR="00551A30" w:rsidRPr="00753E04" w:rsidRDefault="00551A30" w:rsidP="00064277">
            <w:pPr>
              <w:jc w:val="center"/>
              <w:rPr>
                <w:lang w:val="bg-BG"/>
              </w:rPr>
            </w:pPr>
            <w:r w:rsidRPr="00753E04">
              <w:rPr>
                <w:lang w:val="bg-BG"/>
              </w:rPr>
              <w:t>3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ru-RU"/>
              </w:rPr>
            </w:pPr>
            <w:r w:rsidRPr="00753E04">
              <w:rPr>
                <w:lang w:val="bg-BG"/>
              </w:rPr>
              <w:t>Р</w:t>
            </w:r>
            <w:r w:rsidRPr="00753E04">
              <w:rPr>
                <w:lang w:val="ru-RU"/>
              </w:rPr>
              <w:t>азединител тип РОС</w:t>
            </w:r>
            <w:r w:rsidRPr="00753E04">
              <w:rPr>
                <w:lang w:val="bg-BG"/>
              </w:rPr>
              <w:t xml:space="preserve"> 20/200, със силиконови изолатори</w:t>
            </w:r>
          </w:p>
        </w:tc>
        <w:tc>
          <w:tcPr>
            <w:tcW w:w="1499" w:type="dxa"/>
            <w:vAlign w:val="center"/>
          </w:tcPr>
          <w:p w:rsidR="00551A30" w:rsidRPr="00753E04" w:rsidRDefault="00551A30" w:rsidP="00064277">
            <w:pPr>
              <w:jc w:val="center"/>
              <w:rPr>
                <w:lang w:val="bg-BG"/>
              </w:rPr>
            </w:pPr>
            <w:r w:rsidRPr="00753E04">
              <w:rPr>
                <w:lang w:val="bg-BG"/>
              </w:rPr>
              <w:t>1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Р</w:t>
            </w:r>
            <w:r w:rsidRPr="00753E04">
              <w:rPr>
                <w:lang w:val="ru-RU"/>
              </w:rPr>
              <w:t>азединител тип РОМ</w:t>
            </w:r>
            <w:r w:rsidRPr="00753E04">
              <w:rPr>
                <w:lang w:val="bg-BG"/>
              </w:rPr>
              <w:t>ВК 20/200, със силиконови изолатори</w:t>
            </w:r>
          </w:p>
        </w:tc>
        <w:tc>
          <w:tcPr>
            <w:tcW w:w="1499" w:type="dxa"/>
            <w:vAlign w:val="center"/>
          </w:tcPr>
          <w:p w:rsidR="00551A30" w:rsidRPr="00753E04" w:rsidRDefault="00551A30" w:rsidP="00064277">
            <w:pPr>
              <w:jc w:val="center"/>
              <w:rPr>
                <w:lang w:val="bg-BG"/>
              </w:rPr>
            </w:pPr>
            <w:r w:rsidRPr="00753E04">
              <w:rPr>
                <w:lang w:val="bg-BG"/>
              </w:rPr>
              <w:t>1 бр.</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vertAlign w:val="superscript"/>
                <w:lang w:val="bg-BG"/>
              </w:rPr>
            </w:pPr>
            <w:r w:rsidRPr="00753E04">
              <w:rPr>
                <w:lang w:val="bg-BG"/>
              </w:rPr>
              <w:t>К</w:t>
            </w:r>
            <w:r w:rsidRPr="00753E04">
              <w:rPr>
                <w:lang w:val="ru-RU"/>
              </w:rPr>
              <w:t>абел 6</w:t>
            </w:r>
            <w:r w:rsidRPr="00753E04">
              <w:rPr>
                <w:lang w:val="en-US"/>
              </w:rPr>
              <w:t>kV</w:t>
            </w:r>
            <w:r w:rsidRPr="00753E04">
              <w:rPr>
                <w:lang w:val="ru-RU"/>
              </w:rPr>
              <w:t xml:space="preserve"> - СА</w:t>
            </w:r>
            <w:r w:rsidRPr="00753E04">
              <w:rPr>
                <w:lang w:val="bg-BG"/>
              </w:rPr>
              <w:t>БВ</w:t>
            </w:r>
            <w:r w:rsidRPr="00753E04">
              <w:rPr>
                <w:lang w:val="ru-RU"/>
              </w:rPr>
              <w:t xml:space="preserve">Т 3х120 </w:t>
            </w:r>
            <w:r w:rsidRPr="00753E04">
              <w:rPr>
                <w:lang w:val="bg-BG"/>
              </w:rPr>
              <w:t>мм</w:t>
            </w:r>
            <w:r w:rsidRPr="00753E04">
              <w:rPr>
                <w:vertAlign w:val="superscript"/>
                <w:lang w:val="bg-BG"/>
              </w:rPr>
              <w:t>2</w:t>
            </w:r>
          </w:p>
        </w:tc>
        <w:tc>
          <w:tcPr>
            <w:tcW w:w="1499" w:type="dxa"/>
            <w:vAlign w:val="center"/>
          </w:tcPr>
          <w:p w:rsidR="00551A30" w:rsidRPr="00753E04" w:rsidRDefault="00551A30" w:rsidP="00064277">
            <w:pPr>
              <w:jc w:val="center"/>
              <w:rPr>
                <w:lang w:val="bg-BG"/>
              </w:rPr>
            </w:pPr>
            <w:r w:rsidRPr="00753E04">
              <w:rPr>
                <w:lang w:val="bg-BG"/>
              </w:rPr>
              <w:t>250 м.</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Стоманено-алуминиев проводник АС-95 мм</w:t>
            </w:r>
            <w:r w:rsidRPr="00753E04">
              <w:rPr>
                <w:vertAlign w:val="superscript"/>
                <w:lang w:val="bg-BG"/>
              </w:rPr>
              <w:t>2</w:t>
            </w:r>
          </w:p>
        </w:tc>
        <w:tc>
          <w:tcPr>
            <w:tcW w:w="1499" w:type="dxa"/>
            <w:vAlign w:val="center"/>
          </w:tcPr>
          <w:p w:rsidR="00551A30" w:rsidRPr="00753E04" w:rsidRDefault="00551A30" w:rsidP="00064277">
            <w:pPr>
              <w:jc w:val="center"/>
              <w:rPr>
                <w:lang w:val="bg-BG"/>
              </w:rPr>
            </w:pPr>
            <w:r w:rsidRPr="00753E04">
              <w:rPr>
                <w:lang w:val="bg-BG"/>
              </w:rPr>
              <w:t>200 м.</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Горещо поцинкована стоманена шина 40/4</w:t>
            </w:r>
          </w:p>
        </w:tc>
        <w:tc>
          <w:tcPr>
            <w:tcW w:w="1499" w:type="dxa"/>
            <w:vAlign w:val="center"/>
          </w:tcPr>
          <w:p w:rsidR="00551A30" w:rsidRPr="00753E04" w:rsidRDefault="00551A30" w:rsidP="00064277">
            <w:pPr>
              <w:jc w:val="center"/>
              <w:rPr>
                <w:lang w:val="bg-BG"/>
              </w:rPr>
            </w:pPr>
            <w:r w:rsidRPr="00753E04">
              <w:rPr>
                <w:lang w:val="bg-BG"/>
              </w:rPr>
              <w:t>20 м.</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18"/>
              </w:numPr>
              <w:tabs>
                <w:tab w:val="left" w:pos="120"/>
              </w:tabs>
              <w:suppressAutoHyphens/>
              <w:ind w:left="0" w:firstLine="0"/>
              <w:jc w:val="both"/>
              <w:rPr>
                <w:lang w:val="bg-BG"/>
              </w:rPr>
            </w:pPr>
          </w:p>
        </w:tc>
        <w:tc>
          <w:tcPr>
            <w:tcW w:w="5492" w:type="dxa"/>
            <w:vAlign w:val="center"/>
          </w:tcPr>
          <w:p w:rsidR="00551A30" w:rsidRPr="00753E04" w:rsidRDefault="00551A30" w:rsidP="00064277">
            <w:pPr>
              <w:jc w:val="both"/>
              <w:rPr>
                <w:lang w:val="bg-BG"/>
              </w:rPr>
            </w:pPr>
            <w:r w:rsidRPr="00753E04">
              <w:rPr>
                <w:lang w:val="bg-BG"/>
              </w:rPr>
              <w:t>Горещо поцинковани конзоли за стоманобетонен стълб НЦГ 951  - комплект</w:t>
            </w:r>
          </w:p>
        </w:tc>
        <w:tc>
          <w:tcPr>
            <w:tcW w:w="1499" w:type="dxa"/>
            <w:vAlign w:val="center"/>
          </w:tcPr>
          <w:p w:rsidR="00551A30" w:rsidRPr="00753E04" w:rsidRDefault="00551A30" w:rsidP="00064277">
            <w:pPr>
              <w:jc w:val="center"/>
              <w:rPr>
                <w:lang w:val="bg-BG"/>
              </w:rPr>
            </w:pPr>
            <w:r w:rsidRPr="00753E04">
              <w:rPr>
                <w:lang w:val="bg-BG"/>
              </w:rPr>
              <w:t>3 комл.</w:t>
            </w:r>
          </w:p>
        </w:tc>
        <w:tc>
          <w:tcPr>
            <w:tcW w:w="1390" w:type="dxa"/>
          </w:tcPr>
          <w:p w:rsidR="00551A30" w:rsidRPr="00753E04" w:rsidRDefault="00551A30" w:rsidP="00064277">
            <w:pPr>
              <w:jc w:val="center"/>
              <w:rPr>
                <w:lang w:val="bg-BG"/>
              </w:rPr>
            </w:pPr>
          </w:p>
        </w:tc>
        <w:tc>
          <w:tcPr>
            <w:tcW w:w="1390" w:type="dxa"/>
          </w:tcPr>
          <w:p w:rsidR="00551A30" w:rsidRPr="00753E04" w:rsidRDefault="00551A30" w:rsidP="00064277">
            <w:pPr>
              <w:jc w:val="center"/>
              <w:rPr>
                <w:lang w:val="bg-BG"/>
              </w:rPr>
            </w:pPr>
          </w:p>
        </w:tc>
      </w:tr>
      <w:tr w:rsidR="00551A30" w:rsidRPr="00753E04" w:rsidTr="00064277">
        <w:trPr>
          <w:jc w:val="center"/>
        </w:trPr>
        <w:tc>
          <w:tcPr>
            <w:tcW w:w="8848" w:type="dxa"/>
            <w:gridSpan w:val="4"/>
            <w:vAlign w:val="center"/>
          </w:tcPr>
          <w:p w:rsidR="00551A30" w:rsidRPr="00753E04" w:rsidRDefault="00551A30" w:rsidP="00064277">
            <w:pPr>
              <w:jc w:val="right"/>
              <w:rPr>
                <w:b/>
                <w:lang w:val="bg-BG"/>
              </w:rPr>
            </w:pPr>
            <w:r w:rsidRPr="00753E04">
              <w:rPr>
                <w:b/>
              </w:rPr>
              <w:t xml:space="preserve">Обща стойност на </w:t>
            </w:r>
            <w:r w:rsidRPr="00753E04">
              <w:rPr>
                <w:b/>
                <w:lang w:val="bg-BG"/>
              </w:rPr>
              <w:t>резервни части и консумативи, необходими за “авариен резерв</w:t>
            </w:r>
            <w:r w:rsidRPr="00753E04">
              <w:rPr>
                <w:b/>
                <w:lang w:val="ru-RU"/>
              </w:rPr>
              <w:t xml:space="preserve">” </w:t>
            </w:r>
            <w:r w:rsidRPr="00753E04">
              <w:rPr>
                <w:b/>
                <w:lang w:val="bg-BG"/>
              </w:rPr>
              <w:t>(лв. без ДДС)</w:t>
            </w:r>
          </w:p>
        </w:tc>
        <w:tc>
          <w:tcPr>
            <w:tcW w:w="1390" w:type="dxa"/>
          </w:tcPr>
          <w:p w:rsidR="00551A30" w:rsidRPr="00753E04" w:rsidRDefault="00551A30" w:rsidP="00064277">
            <w:pPr>
              <w:jc w:val="center"/>
              <w:rPr>
                <w:lang w:val="bg-BG"/>
              </w:rPr>
            </w:pPr>
          </w:p>
        </w:tc>
      </w:tr>
    </w:tbl>
    <w:p w:rsidR="00551A30" w:rsidRPr="00753E04" w:rsidRDefault="00551A30" w:rsidP="00551A30">
      <w:pPr>
        <w:rPr>
          <w:lang w:val="bg-BG"/>
        </w:rPr>
      </w:pPr>
    </w:p>
    <w:p w:rsidR="00551A30" w:rsidRPr="00753E04" w:rsidRDefault="00551A30" w:rsidP="00551A30">
      <w:pPr>
        <w:spacing w:line="360" w:lineRule="auto"/>
        <w:ind w:firstLine="567"/>
        <w:rPr>
          <w:b/>
          <w:szCs w:val="22"/>
          <w:u w:val="single"/>
          <w:lang w:val="bg-BG"/>
        </w:rPr>
      </w:pPr>
      <w:r w:rsidRPr="00753E04">
        <w:rPr>
          <w:b/>
          <w:szCs w:val="22"/>
          <w:u w:val="single"/>
          <w:lang w:val="bg-BG"/>
        </w:rPr>
        <w:t>ПОДПИС и ПЕЧАТ:</w:t>
      </w:r>
    </w:p>
    <w:p w:rsidR="00551A30" w:rsidRPr="00753E04" w:rsidRDefault="00551A30" w:rsidP="00551A30">
      <w:pPr>
        <w:pStyle w:val="BodyText"/>
        <w:ind w:left="567"/>
        <w:rPr>
          <w:szCs w:val="22"/>
        </w:rPr>
      </w:pPr>
      <w:r w:rsidRPr="00753E04">
        <w:rPr>
          <w:szCs w:val="22"/>
        </w:rPr>
        <w:t>______________________ (име и Фамилия)</w:t>
      </w:r>
    </w:p>
    <w:p w:rsidR="00551A30" w:rsidRPr="00753E04" w:rsidRDefault="00551A30" w:rsidP="00551A30">
      <w:pPr>
        <w:pStyle w:val="BodyText"/>
        <w:ind w:left="567"/>
        <w:rPr>
          <w:sz w:val="16"/>
          <w:szCs w:val="22"/>
        </w:rPr>
      </w:pPr>
    </w:p>
    <w:p w:rsidR="00551A30" w:rsidRPr="00753E04" w:rsidRDefault="00551A30" w:rsidP="00551A30">
      <w:pPr>
        <w:pStyle w:val="BodyText"/>
        <w:ind w:left="567"/>
        <w:rPr>
          <w:szCs w:val="22"/>
        </w:rPr>
      </w:pPr>
      <w:r w:rsidRPr="00753E04">
        <w:rPr>
          <w:szCs w:val="22"/>
        </w:rPr>
        <w:t>______________________ (дата)</w:t>
      </w:r>
    </w:p>
    <w:p w:rsidR="00551A30" w:rsidRPr="00753E04" w:rsidRDefault="00551A30" w:rsidP="00551A30">
      <w:pPr>
        <w:pStyle w:val="BodyText"/>
        <w:ind w:left="567"/>
        <w:rPr>
          <w:sz w:val="16"/>
          <w:szCs w:val="22"/>
        </w:rPr>
      </w:pPr>
    </w:p>
    <w:p w:rsidR="00551A30" w:rsidRPr="00753E04" w:rsidRDefault="00551A30" w:rsidP="00551A30">
      <w:pPr>
        <w:pStyle w:val="BodyText"/>
        <w:ind w:left="3366" w:hanging="2805"/>
        <w:rPr>
          <w:szCs w:val="22"/>
        </w:rPr>
      </w:pPr>
      <w:r w:rsidRPr="00753E04">
        <w:rPr>
          <w:szCs w:val="22"/>
        </w:rPr>
        <w:t>______________________ (длъжност на управляващия/представляващия участника)</w:t>
      </w:r>
    </w:p>
    <w:p w:rsidR="00551A30" w:rsidRPr="00753E04" w:rsidRDefault="00551A30" w:rsidP="00551A30">
      <w:pPr>
        <w:pStyle w:val="BodyText"/>
        <w:ind w:left="3366" w:hanging="2805"/>
        <w:rPr>
          <w:sz w:val="16"/>
          <w:szCs w:val="22"/>
        </w:rPr>
      </w:pPr>
    </w:p>
    <w:p w:rsidR="00551A30" w:rsidRPr="00753E04" w:rsidRDefault="00551A30" w:rsidP="00551A30">
      <w:pPr>
        <w:pStyle w:val="BodyText"/>
        <w:ind w:left="567"/>
        <w:rPr>
          <w:szCs w:val="22"/>
        </w:rPr>
      </w:pPr>
      <w:r w:rsidRPr="00753E04">
        <w:t>______________________ (наименование на участника)</w:t>
      </w:r>
    </w:p>
    <w:p w:rsidR="00551A30" w:rsidRPr="00753E04" w:rsidRDefault="00551A30" w:rsidP="00551A30">
      <w:pPr>
        <w:rPr>
          <w:lang w:val="bg-BG"/>
        </w:rPr>
        <w:sectPr w:rsidR="00551A30" w:rsidRPr="00753E04" w:rsidSect="00406E87">
          <w:pgSz w:w="11906" w:h="16838"/>
          <w:pgMar w:top="709" w:right="707" w:bottom="851" w:left="1418" w:header="180" w:footer="422" w:gutter="0"/>
          <w:pgNumType w:start="1"/>
          <w:cols w:space="708"/>
          <w:docGrid w:linePitch="360"/>
        </w:sectPr>
      </w:pPr>
    </w:p>
    <w:p w:rsidR="00551A30" w:rsidRPr="00753E04" w:rsidRDefault="00551A30" w:rsidP="00551A30">
      <w:pPr>
        <w:numPr>
          <w:ilvl w:val="12"/>
          <w:numId w:val="0"/>
        </w:numPr>
        <w:ind w:left="4860"/>
        <w:jc w:val="right"/>
        <w:rPr>
          <w:b/>
          <w:bCs/>
          <w:szCs w:val="22"/>
          <w:lang w:val="bg-BG"/>
        </w:rPr>
      </w:pPr>
      <w:r w:rsidRPr="00753E04">
        <w:rPr>
          <w:b/>
          <w:bCs/>
          <w:szCs w:val="22"/>
          <w:lang w:val="bg-BG"/>
        </w:rPr>
        <w:lastRenderedPageBreak/>
        <w:t>ОБРАЗЕЦ</w:t>
      </w: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jc w:val="center"/>
        <w:rPr>
          <w:b/>
          <w:bCs/>
          <w:lang w:val="bg-BG"/>
        </w:rPr>
      </w:pPr>
      <w:r w:rsidRPr="00753E04">
        <w:rPr>
          <w:b/>
          <w:bCs/>
          <w:lang w:val="bg-BG"/>
        </w:rPr>
        <w:t>ЦЕНОВА ТАБЛИЦА № 4</w:t>
      </w: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jc w:val="center"/>
        <w:rPr>
          <w:b/>
          <w:lang w:val="bg-BG"/>
        </w:rPr>
      </w:pPr>
      <w:r w:rsidRPr="00753E04">
        <w:rPr>
          <w:b/>
          <w:lang w:val="bg-BG"/>
        </w:rPr>
        <w:t xml:space="preserve">Опис на резервни части и консумативи, </w:t>
      </w:r>
    </w:p>
    <w:p w:rsidR="00551A30" w:rsidRPr="00753E04" w:rsidRDefault="00551A30" w:rsidP="00551A30">
      <w:pPr>
        <w:jc w:val="center"/>
        <w:rPr>
          <w:b/>
          <w:lang w:val="bg-BG"/>
        </w:rPr>
      </w:pPr>
      <w:r w:rsidRPr="00753E04">
        <w:rPr>
          <w:b/>
          <w:lang w:val="bg-BG"/>
        </w:rPr>
        <w:t xml:space="preserve">необходими за осъществяване на ремонтни дейности </w:t>
      </w:r>
    </w:p>
    <w:p w:rsidR="00551A30" w:rsidRPr="00753E04" w:rsidRDefault="00551A30" w:rsidP="00551A30">
      <w:pPr>
        <w:jc w:val="center"/>
        <w:rPr>
          <w:lang w:val="ru-RU"/>
        </w:rPr>
      </w:pPr>
      <w:r w:rsidRPr="00753E04">
        <w:rPr>
          <w:b/>
          <w:lang w:val="bg-BG"/>
        </w:rPr>
        <w:t xml:space="preserve">по електропроводи </w:t>
      </w:r>
      <w:r w:rsidRPr="00753E04">
        <w:rPr>
          <w:b/>
          <w:bCs/>
          <w:lang w:val="bg-BG"/>
        </w:rPr>
        <w:t>ЕП Неутрон / 220</w:t>
      </w:r>
      <w:r w:rsidRPr="00753E04">
        <w:rPr>
          <w:b/>
          <w:bCs/>
          <w:lang w:val="en-US"/>
        </w:rPr>
        <w:t>kV</w:t>
      </w:r>
      <w:r w:rsidRPr="00753E04">
        <w:rPr>
          <w:b/>
          <w:bCs/>
          <w:lang w:val="bg-BG"/>
        </w:rPr>
        <w:t xml:space="preserve"> и ЕП Атом / 220</w:t>
      </w:r>
      <w:r w:rsidRPr="00753E04">
        <w:rPr>
          <w:b/>
          <w:bCs/>
          <w:lang w:val="en-US"/>
        </w:rPr>
        <w:t>kV</w:t>
      </w:r>
      <w:r w:rsidRPr="00753E04">
        <w:rPr>
          <w:lang w:val="ru-RU"/>
        </w:rPr>
        <w:t xml:space="preserve"> </w:t>
      </w:r>
    </w:p>
    <w:p w:rsidR="00551A30" w:rsidRPr="00753E04" w:rsidRDefault="00551A30" w:rsidP="00551A30">
      <w:pPr>
        <w:jc w:val="center"/>
        <w:rPr>
          <w:b/>
          <w:lang w:val="bg-BG"/>
        </w:rPr>
      </w:pPr>
      <w:r w:rsidRPr="00753E04">
        <w:rPr>
          <w:b/>
          <w:lang w:val="ru-RU"/>
        </w:rPr>
        <w:t>и въздушни електропроводни линии 6</w:t>
      </w:r>
      <w:r w:rsidRPr="00753E04">
        <w:rPr>
          <w:b/>
          <w:lang w:val="en-US"/>
        </w:rPr>
        <w:t>kV</w:t>
      </w:r>
      <w:r w:rsidRPr="00753E04">
        <w:rPr>
          <w:b/>
          <w:lang w:val="bg-BG"/>
        </w:rPr>
        <w:t xml:space="preserve"> – А и Б </w:t>
      </w:r>
      <w:r w:rsidRPr="00753E04">
        <w:rPr>
          <w:b/>
          <w:lang w:val="ru-RU"/>
        </w:rPr>
        <w:t xml:space="preserve">за захранване на ШПС - </w:t>
      </w:r>
      <w:r w:rsidRPr="00753E04">
        <w:rPr>
          <w:b/>
          <w:lang w:val="en-US"/>
        </w:rPr>
        <w:t>I</w:t>
      </w:r>
      <w:r w:rsidRPr="00753E04">
        <w:rPr>
          <w:b/>
          <w:lang w:val="bg-BG"/>
        </w:rPr>
        <w:t xml:space="preserve"> </w:t>
      </w:r>
      <w:r w:rsidRPr="00753E04">
        <w:rPr>
          <w:b/>
          <w:lang w:val="ru-RU"/>
        </w:rPr>
        <w:t>÷</w:t>
      </w:r>
      <w:r w:rsidRPr="00753E04">
        <w:rPr>
          <w:b/>
          <w:lang w:val="bg-BG"/>
        </w:rPr>
        <w:t xml:space="preserve"> </w:t>
      </w:r>
      <w:r w:rsidRPr="00753E04">
        <w:rPr>
          <w:b/>
          <w:lang w:val="en-US"/>
        </w:rPr>
        <w:t>VI</w:t>
      </w:r>
      <w:r w:rsidRPr="00753E04">
        <w:rPr>
          <w:b/>
          <w:lang w:val="ru-RU"/>
        </w:rPr>
        <w:t xml:space="preserve"> от БПС</w:t>
      </w:r>
    </w:p>
    <w:p w:rsidR="00551A30" w:rsidRPr="00753E04" w:rsidRDefault="00551A30" w:rsidP="00551A30">
      <w:pPr>
        <w:jc w:val="center"/>
        <w:rPr>
          <w:b/>
          <w:lang w:val="bg-BG"/>
        </w:rPr>
      </w:pPr>
    </w:p>
    <w:tbl>
      <w:tblPr>
        <w:tblW w:w="9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
        <w:gridCol w:w="5203"/>
        <w:gridCol w:w="1057"/>
        <w:gridCol w:w="997"/>
        <w:gridCol w:w="996"/>
        <w:gridCol w:w="924"/>
      </w:tblGrid>
      <w:tr w:rsidR="00551A30" w:rsidRPr="00753E04" w:rsidTr="00064277">
        <w:trPr>
          <w:gridAfter w:val="1"/>
          <w:trHeight w:val="287"/>
          <w:tblHeader/>
          <w:jc w:val="center"/>
        </w:trPr>
        <w:tc>
          <w:tcPr>
            <w:tcW w:w="470" w:type="dxa"/>
            <w:shd w:val="clear" w:color="auto" w:fill="D9D9D9"/>
            <w:vAlign w:val="center"/>
          </w:tcPr>
          <w:p w:rsidR="00551A30" w:rsidRPr="00753E04" w:rsidRDefault="00551A30" w:rsidP="00064277">
            <w:pPr>
              <w:tabs>
                <w:tab w:val="left" w:pos="120"/>
              </w:tabs>
              <w:jc w:val="center"/>
              <w:rPr>
                <w:b/>
                <w:lang w:val="bg-BG"/>
              </w:rPr>
            </w:pPr>
            <w:r w:rsidRPr="00753E04">
              <w:rPr>
                <w:b/>
                <w:lang w:val="bg-BG"/>
              </w:rPr>
              <w:t>№</w:t>
            </w:r>
          </w:p>
        </w:tc>
        <w:tc>
          <w:tcPr>
            <w:tcW w:w="5950" w:type="dxa"/>
            <w:shd w:val="clear" w:color="auto" w:fill="D9D9D9"/>
            <w:vAlign w:val="center"/>
          </w:tcPr>
          <w:p w:rsidR="00551A30" w:rsidRPr="00753E04" w:rsidRDefault="00551A30" w:rsidP="00064277">
            <w:pPr>
              <w:jc w:val="center"/>
              <w:rPr>
                <w:b/>
                <w:lang w:val="bg-BG"/>
              </w:rPr>
            </w:pPr>
            <w:r w:rsidRPr="00753E04">
              <w:rPr>
                <w:b/>
                <w:lang w:val="bg-BG"/>
              </w:rPr>
              <w:t>Доставка на:</w:t>
            </w:r>
          </w:p>
        </w:tc>
        <w:tc>
          <w:tcPr>
            <w:tcW w:w="1082" w:type="dxa"/>
            <w:shd w:val="clear" w:color="auto" w:fill="D9D9D9"/>
            <w:vAlign w:val="center"/>
          </w:tcPr>
          <w:p w:rsidR="00551A30" w:rsidRPr="00753E04" w:rsidRDefault="00551A30" w:rsidP="00064277">
            <w:pPr>
              <w:jc w:val="center"/>
              <w:rPr>
                <w:b/>
                <w:lang w:val="bg-BG"/>
              </w:rPr>
            </w:pPr>
            <w:r w:rsidRPr="00753E04">
              <w:rPr>
                <w:b/>
                <w:lang w:val="bg-BG"/>
              </w:rPr>
              <w:t>Мярка</w:t>
            </w:r>
          </w:p>
        </w:tc>
        <w:tc>
          <w:tcPr>
            <w:tcW w:w="1071" w:type="dxa"/>
            <w:shd w:val="clear" w:color="auto" w:fill="D9D9D9"/>
            <w:vAlign w:val="center"/>
          </w:tcPr>
          <w:p w:rsidR="00551A30" w:rsidRPr="00753E04" w:rsidRDefault="00551A30" w:rsidP="00064277">
            <w:pPr>
              <w:jc w:val="center"/>
              <w:rPr>
                <w:b/>
                <w:lang w:val="bg-BG"/>
              </w:rPr>
            </w:pPr>
            <w:r w:rsidRPr="00753E04">
              <w:rPr>
                <w:b/>
                <w:lang w:val="bg-BG"/>
              </w:rPr>
              <w:t>Кол-во</w:t>
            </w:r>
          </w:p>
        </w:tc>
        <w:tc>
          <w:tcPr>
            <w:tcW w:w="1071" w:type="dxa"/>
            <w:shd w:val="clear" w:color="auto" w:fill="D9D9D9"/>
            <w:vAlign w:val="center"/>
          </w:tcPr>
          <w:p w:rsidR="00551A30" w:rsidRPr="00753E04" w:rsidRDefault="00551A30" w:rsidP="00064277">
            <w:pPr>
              <w:jc w:val="center"/>
              <w:rPr>
                <w:b/>
                <w:lang w:val="bg-BG"/>
              </w:rPr>
            </w:pPr>
            <w:r w:rsidRPr="00753E04">
              <w:rPr>
                <w:b/>
                <w:lang w:val="bg-BG"/>
              </w:rPr>
              <w:t>Ед. цена</w:t>
            </w: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Готов бетон марка Б-20</w:t>
            </w:r>
          </w:p>
        </w:tc>
        <w:tc>
          <w:tcPr>
            <w:tcW w:w="1082" w:type="dxa"/>
            <w:vAlign w:val="center"/>
          </w:tcPr>
          <w:p w:rsidR="00551A30" w:rsidRPr="00753E04" w:rsidRDefault="00551A30" w:rsidP="00064277">
            <w:pPr>
              <w:jc w:val="center"/>
              <w:rPr>
                <w:lang w:val="bg-BG"/>
              </w:rPr>
            </w:pPr>
            <w:r w:rsidRPr="00753E04">
              <w:rPr>
                <w:lang w:val="bg-BG"/>
              </w:rPr>
              <w:t>м</w:t>
            </w:r>
            <w:r w:rsidRPr="00753E04">
              <w:rPr>
                <w:vertAlign w:val="superscript"/>
                <w:lang w:val="bg-BG"/>
              </w:rPr>
              <w:t>3</w:t>
            </w:r>
          </w:p>
        </w:tc>
        <w:tc>
          <w:tcPr>
            <w:tcW w:w="1071" w:type="dxa"/>
            <w:vAlign w:val="center"/>
          </w:tcPr>
          <w:p w:rsidR="00551A30" w:rsidRPr="00753E04" w:rsidRDefault="00551A30" w:rsidP="00064277">
            <w:pPr>
              <w:jc w:val="center"/>
              <w:rPr>
                <w:lang w:val="bg-BG"/>
              </w:rP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Конструктивни елементи на СРС (за подмяна)</w:t>
            </w:r>
          </w:p>
        </w:tc>
        <w:tc>
          <w:tcPr>
            <w:tcW w:w="1082" w:type="dxa"/>
            <w:vAlign w:val="center"/>
          </w:tcPr>
          <w:p w:rsidR="00551A30" w:rsidRPr="00753E04" w:rsidRDefault="00551A30" w:rsidP="00064277">
            <w:pPr>
              <w:jc w:val="center"/>
              <w:rPr>
                <w:lang w:val="bg-BG"/>
              </w:rPr>
            </w:pPr>
            <w:r w:rsidRPr="00753E04">
              <w:rPr>
                <w:lang w:val="bg-BG"/>
              </w:rPr>
              <w:t>кг</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 xml:space="preserve">Стоманопоцинковани въжета </w:t>
            </w:r>
            <w:r w:rsidRPr="00753E04">
              <w:rPr>
                <w:lang w:val="bg-BG"/>
              </w:rPr>
              <w:sym w:font="Symbol" w:char="F0C6"/>
            </w:r>
            <w:r w:rsidRPr="00753E04">
              <w:rPr>
                <w:lang w:val="bg-BG"/>
              </w:rPr>
              <w:t xml:space="preserve"> 16 мм. за обтяжки на НПо 220kV.</w:t>
            </w:r>
          </w:p>
        </w:tc>
        <w:tc>
          <w:tcPr>
            <w:tcW w:w="1082" w:type="dxa"/>
            <w:vAlign w:val="center"/>
          </w:tcPr>
          <w:p w:rsidR="00551A30" w:rsidRPr="00753E04" w:rsidRDefault="00551A30" w:rsidP="00064277">
            <w:pPr>
              <w:jc w:val="center"/>
              <w:rPr>
                <w:lang w:val="bg-BG"/>
              </w:rPr>
            </w:pPr>
            <w:r w:rsidRPr="00753E04">
              <w:rPr>
                <w:lang w:val="bg-BG"/>
              </w:rPr>
              <w:t>кг</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 xml:space="preserve">Стоманопоцинковани въжета </w:t>
            </w:r>
            <w:r w:rsidRPr="00753E04">
              <w:rPr>
                <w:lang w:val="bg-BG"/>
              </w:rPr>
              <w:sym w:font="Symbol" w:char="F0C6"/>
            </w:r>
            <w:r w:rsidRPr="00753E04">
              <w:rPr>
                <w:lang w:val="bg-BG"/>
              </w:rPr>
              <w:t xml:space="preserve"> 18,5 мм. за обтяжки на НПо 220kV. </w:t>
            </w:r>
          </w:p>
        </w:tc>
        <w:tc>
          <w:tcPr>
            <w:tcW w:w="1082" w:type="dxa"/>
            <w:vAlign w:val="center"/>
          </w:tcPr>
          <w:p w:rsidR="00551A30" w:rsidRPr="00753E04" w:rsidRDefault="00551A30" w:rsidP="00064277">
            <w:pPr>
              <w:jc w:val="center"/>
              <w:rPr>
                <w:lang w:val="bg-BG"/>
              </w:rPr>
            </w:pPr>
            <w:r w:rsidRPr="00753E04">
              <w:rPr>
                <w:lang w:val="bg-BG"/>
              </w:rPr>
              <w:t>кг</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 xml:space="preserve">Блайхерка за обтяжка, за </w:t>
            </w:r>
            <w:r w:rsidRPr="00753E04">
              <w:rPr>
                <w:lang w:val="bg-BG"/>
              </w:rPr>
              <w:sym w:font="Symbol" w:char="F0C6"/>
            </w:r>
            <w:r w:rsidRPr="00753E04">
              <w:rPr>
                <w:lang w:val="bg-BG"/>
              </w:rPr>
              <w:t xml:space="preserve"> 16 мм., на НПо 220kV</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 xml:space="preserve">Блайхерка за обтяжка, за </w:t>
            </w:r>
            <w:r w:rsidRPr="00753E04">
              <w:rPr>
                <w:lang w:val="bg-BG"/>
              </w:rPr>
              <w:sym w:font="Symbol" w:char="F0C6"/>
            </w:r>
            <w:r w:rsidRPr="00753E04">
              <w:rPr>
                <w:lang w:val="bg-BG"/>
              </w:rPr>
              <w:t xml:space="preserve"> 18,5 мм., на НПо 220kV</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ru-RU"/>
              </w:rPr>
              <w:t>“</w:t>
            </w:r>
            <w:r w:rsidRPr="00753E04">
              <w:rPr>
                <w:lang w:val="en-US"/>
              </w:rPr>
              <w:t>U</w:t>
            </w:r>
            <w:r w:rsidRPr="00753E04">
              <w:rPr>
                <w:lang w:val="ru-RU"/>
              </w:rPr>
              <w:t>” – болт М16/160</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ru-RU"/>
              </w:rPr>
              <w:t>“</w:t>
            </w:r>
            <w:r w:rsidRPr="00753E04">
              <w:rPr>
                <w:lang w:val="en-US"/>
              </w:rPr>
              <w:t>U</w:t>
            </w:r>
            <w:r w:rsidRPr="00753E04">
              <w:rPr>
                <w:lang w:val="ru-RU"/>
              </w:rPr>
              <w:t>” – болт М20/240</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ru-RU"/>
              </w:rPr>
              <w:t>О</w:t>
            </w:r>
            <w:r w:rsidRPr="00753E04">
              <w:rPr>
                <w:lang w:val="bg-BG"/>
              </w:rPr>
              <w:t>бица</w:t>
            </w:r>
            <w:r w:rsidRPr="00753E04">
              <w:rPr>
                <w:lang w:val="ru-RU"/>
              </w:rPr>
              <w:t xml:space="preserve"> – диаметър на кьопела </w:t>
            </w:r>
            <w:r w:rsidRPr="00753E04">
              <w:rPr>
                <w:lang w:val="bg-BG"/>
              </w:rPr>
              <w:sym w:font="Symbol" w:char="F0C6"/>
            </w:r>
            <w:r w:rsidRPr="00753E04">
              <w:rPr>
                <w:lang w:val="bg-BG"/>
              </w:rPr>
              <w:t xml:space="preserve"> 16 мм.</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ru-RU"/>
              </w:rPr>
              <w:t>О</w:t>
            </w:r>
            <w:r w:rsidRPr="00753E04">
              <w:rPr>
                <w:lang w:val="bg-BG"/>
              </w:rPr>
              <w:t>бица</w:t>
            </w:r>
            <w:r w:rsidRPr="00753E04">
              <w:rPr>
                <w:lang w:val="ru-RU"/>
              </w:rPr>
              <w:t xml:space="preserve"> – диаметър на кьопела </w:t>
            </w:r>
            <w:r w:rsidRPr="00753E04">
              <w:rPr>
                <w:lang w:val="bg-BG"/>
              </w:rPr>
              <w:sym w:font="Symbol" w:char="F0C6"/>
            </w:r>
            <w:r w:rsidRPr="00753E04">
              <w:rPr>
                <w:lang w:val="bg-BG"/>
              </w:rPr>
              <w:t xml:space="preserve"> 20 мм.</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ru-RU"/>
              </w:rPr>
            </w:pPr>
            <w:r w:rsidRPr="00753E04">
              <w:rPr>
                <w:lang w:val="ru-RU"/>
              </w:rPr>
              <w:t>У</w:t>
            </w:r>
            <w:r w:rsidRPr="00753E04">
              <w:rPr>
                <w:lang w:val="bg-BG"/>
              </w:rPr>
              <w:t xml:space="preserve">сукана осморка – до </w:t>
            </w:r>
            <w:r w:rsidRPr="00753E04">
              <w:rPr>
                <w:lang w:val="bg-BG"/>
              </w:rPr>
              <w:sym w:font="Symbol" w:char="F0C6"/>
            </w:r>
            <w:r w:rsidRPr="00753E04">
              <w:rPr>
                <w:lang w:val="bg-BG"/>
              </w:rPr>
              <w:t xml:space="preserve"> 20 мм.</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ru-RU"/>
              </w:rPr>
            </w:pPr>
            <w:r w:rsidRPr="00753E04">
              <w:rPr>
                <w:lang w:val="ru-RU"/>
              </w:rPr>
              <w:t>У</w:t>
            </w:r>
            <w:r w:rsidRPr="00753E04">
              <w:rPr>
                <w:lang w:val="bg-BG"/>
              </w:rPr>
              <w:t xml:space="preserve">сукана осморка – до </w:t>
            </w:r>
            <w:r w:rsidRPr="00753E04">
              <w:rPr>
                <w:lang w:val="bg-BG"/>
              </w:rPr>
              <w:sym w:font="Symbol" w:char="F0C6"/>
            </w:r>
            <w:r w:rsidRPr="00753E04">
              <w:rPr>
                <w:lang w:val="bg-BG"/>
              </w:rPr>
              <w:t xml:space="preserve"> 24 мм.</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ru-RU"/>
              </w:rPr>
            </w:pPr>
            <w:r w:rsidRPr="00753E04">
              <w:rPr>
                <w:lang w:val="ru-RU"/>
              </w:rPr>
              <w:t>У</w:t>
            </w:r>
            <w:r w:rsidRPr="00753E04">
              <w:rPr>
                <w:lang w:val="bg-BG"/>
              </w:rPr>
              <w:t xml:space="preserve">сукана осморка – до </w:t>
            </w:r>
            <w:r w:rsidRPr="00753E04">
              <w:rPr>
                <w:lang w:val="bg-BG"/>
              </w:rPr>
              <w:sym w:font="Symbol" w:char="F0C6"/>
            </w:r>
            <w:r w:rsidRPr="00753E04">
              <w:rPr>
                <w:lang w:val="bg-BG"/>
              </w:rPr>
              <w:t xml:space="preserve"> 28 мм.</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ru-RU"/>
              </w:rPr>
              <w:t>К</w:t>
            </w:r>
            <w:r w:rsidRPr="00753E04">
              <w:rPr>
                <w:lang w:val="bg-BG"/>
              </w:rPr>
              <w:t>ратунка</w:t>
            </w:r>
            <w:r w:rsidRPr="00753E04">
              <w:rPr>
                <w:lang w:val="ru-RU"/>
              </w:rPr>
              <w:t xml:space="preserve"> - диаметър на кьопела </w:t>
            </w:r>
            <w:r w:rsidRPr="00753E04">
              <w:rPr>
                <w:lang w:val="bg-BG"/>
              </w:rPr>
              <w:sym w:font="Symbol" w:char="F0C6"/>
            </w:r>
            <w:r w:rsidRPr="00753E04">
              <w:rPr>
                <w:lang w:val="bg-BG"/>
              </w:rPr>
              <w:t xml:space="preserve"> 16 мм.</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ru-RU"/>
              </w:rPr>
              <w:t>К</w:t>
            </w:r>
            <w:r w:rsidRPr="00753E04">
              <w:rPr>
                <w:lang w:val="bg-BG"/>
              </w:rPr>
              <w:t>ратунка</w:t>
            </w:r>
            <w:r w:rsidRPr="00753E04">
              <w:rPr>
                <w:lang w:val="ru-RU"/>
              </w:rPr>
              <w:t xml:space="preserve"> - диаметър на кьопела </w:t>
            </w:r>
            <w:r w:rsidRPr="00753E04">
              <w:rPr>
                <w:lang w:val="bg-BG"/>
              </w:rPr>
              <w:sym w:font="Symbol" w:char="F0C6"/>
            </w:r>
            <w:r w:rsidRPr="00753E04">
              <w:rPr>
                <w:lang w:val="bg-BG"/>
              </w:rPr>
              <w:t xml:space="preserve"> 20 мм.</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ru-RU"/>
              </w:rPr>
              <w:t>Н</w:t>
            </w:r>
            <w:r w:rsidRPr="00753E04">
              <w:rPr>
                <w:lang w:val="bg-BG"/>
              </w:rPr>
              <w:t>осеща клема - глуха</w:t>
            </w:r>
            <w:r w:rsidRPr="00753E04">
              <w:rPr>
                <w:lang w:val="ru-RU"/>
              </w:rPr>
              <w:t xml:space="preserve"> </w:t>
            </w:r>
            <w:r w:rsidRPr="00753E04">
              <w:rPr>
                <w:lang w:val="bg-BG"/>
              </w:rPr>
              <w:t>за АСО-500 мм2</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ru-RU"/>
              </w:rPr>
              <w:t>Опъваща</w:t>
            </w:r>
            <w:r w:rsidRPr="00753E04">
              <w:rPr>
                <w:lang w:val="bg-BG"/>
              </w:rPr>
              <w:t xml:space="preserve"> клема - клинова</w:t>
            </w:r>
            <w:r w:rsidRPr="00753E04">
              <w:rPr>
                <w:lang w:val="ru-RU"/>
              </w:rPr>
              <w:t xml:space="preserve"> </w:t>
            </w:r>
            <w:r w:rsidRPr="00753E04">
              <w:rPr>
                <w:lang w:val="bg-BG"/>
              </w:rPr>
              <w:t>за АСО-500 мм2</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ru-RU"/>
              </w:rPr>
              <w:t>Н</w:t>
            </w:r>
            <w:r w:rsidRPr="00753E04">
              <w:rPr>
                <w:lang w:val="bg-BG"/>
              </w:rPr>
              <w:t>осеща клема - глуха</w:t>
            </w:r>
            <w:r w:rsidRPr="00753E04">
              <w:rPr>
                <w:lang w:val="ru-RU"/>
              </w:rPr>
              <w:t xml:space="preserve"> </w:t>
            </w:r>
            <w:r w:rsidRPr="00753E04">
              <w:rPr>
                <w:lang w:val="bg-BG"/>
              </w:rPr>
              <w:t>за АС-185 мм2</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ru-RU"/>
              </w:rPr>
              <w:t>Опъваща</w:t>
            </w:r>
            <w:r w:rsidRPr="00753E04">
              <w:rPr>
                <w:lang w:val="bg-BG"/>
              </w:rPr>
              <w:t xml:space="preserve"> клема - клинова</w:t>
            </w:r>
            <w:r w:rsidRPr="00753E04">
              <w:rPr>
                <w:lang w:val="ru-RU"/>
              </w:rPr>
              <w:t xml:space="preserve"> </w:t>
            </w:r>
            <w:r w:rsidRPr="00753E04">
              <w:rPr>
                <w:lang w:val="bg-BG"/>
              </w:rPr>
              <w:t>за АС-185 мм2</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ru-RU"/>
              </w:rPr>
              <w:t>Н</w:t>
            </w:r>
            <w:r w:rsidRPr="00753E04">
              <w:rPr>
                <w:lang w:val="bg-BG"/>
              </w:rPr>
              <w:t>осеща клема - глуха</w:t>
            </w:r>
            <w:r w:rsidRPr="00753E04">
              <w:rPr>
                <w:lang w:val="ru-RU"/>
              </w:rPr>
              <w:t xml:space="preserve"> </w:t>
            </w:r>
            <w:r w:rsidRPr="00753E04">
              <w:rPr>
                <w:lang w:val="bg-BG"/>
              </w:rPr>
              <w:t>за АС-95 мм2</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ru-RU"/>
              </w:rPr>
              <w:t>Опъваща</w:t>
            </w:r>
            <w:r w:rsidRPr="00753E04">
              <w:rPr>
                <w:lang w:val="bg-BG"/>
              </w:rPr>
              <w:t xml:space="preserve"> клема - клинова</w:t>
            </w:r>
            <w:r w:rsidRPr="00753E04">
              <w:rPr>
                <w:lang w:val="ru-RU"/>
              </w:rPr>
              <w:t xml:space="preserve"> </w:t>
            </w:r>
            <w:r w:rsidRPr="00753E04">
              <w:rPr>
                <w:lang w:val="bg-BG"/>
              </w:rPr>
              <w:t>за АС-95 мм2</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Носеща клема - люлееща за С-70 мм2.</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Опъваща клема - конусна за С-70 мм2.</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Носеща клема - люлееща за С-50 мм2.</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Опъваща клема - конусна за С-50 мм2.</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Токова  клема за С-70.</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Токова  клема за С-50.</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Токова  клема за АС-185 мм2.</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Проводник АСО - 500 мм2</w:t>
            </w:r>
          </w:p>
        </w:tc>
        <w:tc>
          <w:tcPr>
            <w:tcW w:w="1082" w:type="dxa"/>
            <w:vAlign w:val="center"/>
          </w:tcPr>
          <w:p w:rsidR="00551A30" w:rsidRPr="00753E04" w:rsidRDefault="00551A30" w:rsidP="00064277">
            <w:pPr>
              <w:jc w:val="center"/>
              <w:rPr>
                <w:lang w:val="bg-BG"/>
              </w:rPr>
            </w:pPr>
            <w:r w:rsidRPr="00753E04">
              <w:rPr>
                <w:lang w:val="bg-BG"/>
              </w:rPr>
              <w:t>кг.</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Проводник АС-185 мм2</w:t>
            </w:r>
          </w:p>
        </w:tc>
        <w:tc>
          <w:tcPr>
            <w:tcW w:w="1082" w:type="dxa"/>
            <w:vAlign w:val="center"/>
          </w:tcPr>
          <w:p w:rsidR="00551A30" w:rsidRPr="00753E04" w:rsidRDefault="00551A30" w:rsidP="00064277">
            <w:pPr>
              <w:jc w:val="center"/>
              <w:rPr>
                <w:lang w:val="bg-BG"/>
              </w:rPr>
            </w:pPr>
            <w:r w:rsidRPr="00753E04">
              <w:rPr>
                <w:lang w:val="bg-BG"/>
              </w:rPr>
              <w:t>кг.</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Проводник АС-95 мм2</w:t>
            </w:r>
          </w:p>
        </w:tc>
        <w:tc>
          <w:tcPr>
            <w:tcW w:w="1082" w:type="dxa"/>
            <w:vAlign w:val="center"/>
          </w:tcPr>
          <w:p w:rsidR="00551A30" w:rsidRPr="00753E04" w:rsidRDefault="00551A30" w:rsidP="00064277">
            <w:pPr>
              <w:jc w:val="center"/>
              <w:rPr>
                <w:lang w:val="bg-BG"/>
              </w:rPr>
            </w:pPr>
            <w:r w:rsidRPr="00753E04">
              <w:rPr>
                <w:lang w:val="bg-BG"/>
              </w:rPr>
              <w:t>кг.</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Проводник С-70 мм2</w:t>
            </w:r>
          </w:p>
        </w:tc>
        <w:tc>
          <w:tcPr>
            <w:tcW w:w="1082" w:type="dxa"/>
            <w:vAlign w:val="center"/>
          </w:tcPr>
          <w:p w:rsidR="00551A30" w:rsidRPr="00753E04" w:rsidRDefault="00551A30" w:rsidP="00064277">
            <w:pPr>
              <w:jc w:val="center"/>
              <w:rPr>
                <w:lang w:val="bg-BG"/>
              </w:rPr>
            </w:pPr>
            <w:r w:rsidRPr="00753E04">
              <w:rPr>
                <w:lang w:val="bg-BG"/>
              </w:rPr>
              <w:t>кг.</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Проводник С-50 мм2</w:t>
            </w:r>
          </w:p>
        </w:tc>
        <w:tc>
          <w:tcPr>
            <w:tcW w:w="1082" w:type="dxa"/>
            <w:vAlign w:val="center"/>
          </w:tcPr>
          <w:p w:rsidR="00551A30" w:rsidRPr="00753E04" w:rsidRDefault="00551A30" w:rsidP="00064277">
            <w:pPr>
              <w:jc w:val="center"/>
              <w:rPr>
                <w:lang w:val="bg-BG"/>
              </w:rPr>
            </w:pPr>
            <w:r w:rsidRPr="00753E04">
              <w:rPr>
                <w:lang w:val="bg-BG"/>
              </w:rPr>
              <w:t>кг.</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Кабелна обувка за С-70.</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Кабелна обувка за С-50.</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Пресово контактно съединение за АСО - 500 мм2</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Пресово контактно съединение за АС-185 мм2</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Пресово контактно съединение за АС-95 мм2</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Пресово контактно съединение за С-70 мм2</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Пресово контактно съединение за С-50 мм2</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 xml:space="preserve">Удължител тип ПТР-16П-1, </w:t>
            </w:r>
            <w:r w:rsidRPr="00753E04">
              <w:rPr>
                <w:lang w:val="ru-RU"/>
              </w:rPr>
              <w:t xml:space="preserve"> </w:t>
            </w:r>
            <w:r w:rsidRPr="00753E04">
              <w:rPr>
                <w:lang w:val="en-US"/>
              </w:rPr>
              <w:t>L</w:t>
            </w:r>
            <w:r w:rsidRPr="00753E04">
              <w:rPr>
                <w:lang w:val="bg-BG"/>
              </w:rPr>
              <w:t xml:space="preserve"> – до 430мм  </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Виброгасител ВГ-І-12</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Виброгасител ВГ-ІІІ-6</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Изолаторен елемент ПС 160-Б</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Изолаторен елемент ПС 70</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jc w:val="both"/>
              <w:rPr>
                <w:lang w:val="bg-BG"/>
              </w:rPr>
            </w:pPr>
            <w:r w:rsidRPr="00753E04">
              <w:rPr>
                <w:lang w:val="bg-BG"/>
              </w:rPr>
              <w:t>Пеперуда – 70/22/24</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Пеперуда – 115/22/24</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Пеперуда – 122/22/30</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 xml:space="preserve">Горещо поцинкован болт М-12, </w:t>
            </w:r>
            <w:r w:rsidRPr="00753E04">
              <w:rPr>
                <w:lang w:val="en-US"/>
              </w:rPr>
              <w:t>L</w:t>
            </w:r>
            <w:r w:rsidRPr="00753E04">
              <w:rPr>
                <w:lang w:val="bg-BG"/>
              </w:rPr>
              <w:t xml:space="preserve"> – до 120мм в комплект с шайби, гайка и шпленд</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 xml:space="preserve">Горещо поцинкован болт М-16, </w:t>
            </w:r>
            <w:r w:rsidRPr="00753E04">
              <w:rPr>
                <w:lang w:val="en-US"/>
              </w:rPr>
              <w:t>L</w:t>
            </w:r>
            <w:r w:rsidRPr="00753E04">
              <w:rPr>
                <w:lang w:val="bg-BG"/>
              </w:rPr>
              <w:t xml:space="preserve"> – до 120мм  в комплект с шайби, гайка и шпленд</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 xml:space="preserve">Горещо поцинкован болт М-18, </w:t>
            </w:r>
            <w:r w:rsidRPr="00753E04">
              <w:rPr>
                <w:lang w:val="en-US"/>
              </w:rPr>
              <w:t>L</w:t>
            </w:r>
            <w:r w:rsidRPr="00753E04">
              <w:rPr>
                <w:lang w:val="bg-BG"/>
              </w:rPr>
              <w:t xml:space="preserve"> – до 140мм  в комплект с шайби, гайка и шпленд</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 xml:space="preserve">Горещо поцинкован болт М-20, </w:t>
            </w:r>
            <w:r w:rsidRPr="00753E04">
              <w:rPr>
                <w:lang w:val="en-US"/>
              </w:rPr>
              <w:t>L</w:t>
            </w:r>
            <w:r w:rsidRPr="00753E04">
              <w:rPr>
                <w:lang w:val="bg-BG"/>
              </w:rPr>
              <w:t xml:space="preserve"> – до 160мм  в комплект с шайби, гайка и шпленд</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 xml:space="preserve">Горещо поцинкован болт М-22, </w:t>
            </w:r>
            <w:r w:rsidRPr="00753E04">
              <w:rPr>
                <w:lang w:val="en-US"/>
              </w:rPr>
              <w:t>L</w:t>
            </w:r>
            <w:r w:rsidRPr="00753E04">
              <w:rPr>
                <w:lang w:val="bg-BG"/>
              </w:rPr>
              <w:t xml:space="preserve"> – до 180мм  в комплект с шайби, гайка и шпленд</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 xml:space="preserve">Горещо поцинкован болт М-24, </w:t>
            </w:r>
            <w:r w:rsidRPr="00753E04">
              <w:rPr>
                <w:lang w:val="en-US"/>
              </w:rPr>
              <w:t>L</w:t>
            </w:r>
            <w:r w:rsidRPr="00753E04">
              <w:rPr>
                <w:lang w:val="bg-BG"/>
              </w:rPr>
              <w:t xml:space="preserve"> – до 180мм  в комплект с шайби, гайка и шпленд</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Скоба за прикрепване на спусък към монтан на СРС.</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Горещо поцинкована шина 40/4</w:t>
            </w:r>
          </w:p>
        </w:tc>
        <w:tc>
          <w:tcPr>
            <w:tcW w:w="1082" w:type="dxa"/>
            <w:vAlign w:val="center"/>
          </w:tcPr>
          <w:p w:rsidR="00551A30" w:rsidRPr="00753E04" w:rsidRDefault="00551A30" w:rsidP="00064277">
            <w:pPr>
              <w:jc w:val="center"/>
              <w:rPr>
                <w:lang w:val="bg-BG"/>
              </w:rPr>
            </w:pPr>
            <w:r w:rsidRPr="00753E04">
              <w:rPr>
                <w:lang w:val="bg-BG"/>
              </w:rPr>
              <w:t>м.</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bg-BG"/>
              </w:rPr>
            </w:pPr>
            <w:r w:rsidRPr="00753E04">
              <w:rPr>
                <w:lang w:val="bg-BG"/>
              </w:rPr>
              <w:t>Кол от горещо поцинкована профилна стомана L 63.63.6 х 1,5 м</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rPr>
                <w:lang w:val="ru-RU"/>
              </w:rPr>
            </w:pPr>
            <w:r w:rsidRPr="00753E04">
              <w:rPr>
                <w:lang w:val="bg-BG"/>
              </w:rPr>
              <w:t>Табели от горещо поцинкована</w:t>
            </w:r>
            <w:r w:rsidRPr="00753E04">
              <w:rPr>
                <w:lang w:val="ru-RU"/>
              </w:rPr>
              <w:t xml:space="preserve"> ламарина с надпис “</w:t>
            </w:r>
            <w:r w:rsidRPr="00753E04">
              <w:rPr>
                <w:lang w:val="bg-BG"/>
              </w:rPr>
              <w:t>Не се качвай! Опасно за живота</w:t>
            </w:r>
            <w:r w:rsidRPr="00753E04">
              <w:rPr>
                <w:lang w:val="ru-RU"/>
              </w:rPr>
              <w:t>”</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c>
          <w:tcPr>
            <w:tcW w:w="0" w:type="auto"/>
          </w:tcPr>
          <w:p w:rsidR="00551A30" w:rsidRPr="00753E04" w:rsidRDefault="00551A30">
            <w:pPr>
              <w:spacing w:after="200" w:line="276" w:lineRule="auto"/>
              <w:rPr>
                <w:lang w:val="bg-BG"/>
              </w:rPr>
            </w:pPr>
            <w:r w:rsidRPr="00753E04">
              <w:rPr>
                <w:lang w:val="bg-BG"/>
              </w:rPr>
              <w:tab/>
            </w: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jc w:val="both"/>
              <w:rPr>
                <w:lang w:val="bg-BG"/>
              </w:rPr>
            </w:pPr>
            <w:r w:rsidRPr="00753E04">
              <w:rPr>
                <w:lang w:val="bg-BG"/>
              </w:rPr>
              <w:t>В</w:t>
            </w:r>
            <w:r w:rsidRPr="00753E04">
              <w:t>ентилен отвод тип Gza 7,5/5</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jc w:val="both"/>
              <w:rPr>
                <w:lang w:val="ru-RU"/>
              </w:rPr>
            </w:pPr>
            <w:r w:rsidRPr="00753E04">
              <w:rPr>
                <w:lang w:val="bg-BG"/>
              </w:rPr>
              <w:t>Р</w:t>
            </w:r>
            <w:r w:rsidRPr="00753E04">
              <w:rPr>
                <w:lang w:val="ru-RU"/>
              </w:rPr>
              <w:t>азединител тип РОС</w:t>
            </w:r>
            <w:r w:rsidRPr="00753E04">
              <w:rPr>
                <w:lang w:val="bg-BG"/>
              </w:rPr>
              <w:t xml:space="preserve"> 20/200, със силиконови изолатори</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jc w:val="both"/>
              <w:rPr>
                <w:lang w:val="bg-BG"/>
              </w:rPr>
            </w:pPr>
            <w:r w:rsidRPr="00753E04">
              <w:rPr>
                <w:lang w:val="bg-BG"/>
              </w:rPr>
              <w:t>Р</w:t>
            </w:r>
            <w:r w:rsidRPr="00753E04">
              <w:rPr>
                <w:lang w:val="ru-RU"/>
              </w:rPr>
              <w:t>азединител тип РОМ</w:t>
            </w:r>
            <w:r w:rsidRPr="00753E04">
              <w:rPr>
                <w:lang w:val="bg-BG"/>
              </w:rPr>
              <w:t>ВК 20/200, със силиконови изолатори</w:t>
            </w:r>
          </w:p>
        </w:tc>
        <w:tc>
          <w:tcPr>
            <w:tcW w:w="1082" w:type="dxa"/>
            <w:vAlign w:val="center"/>
          </w:tcPr>
          <w:p w:rsidR="00551A30" w:rsidRPr="00753E04" w:rsidRDefault="00551A30" w:rsidP="00064277">
            <w:pPr>
              <w:jc w:val="center"/>
              <w:rPr>
                <w:lang w:val="bg-BG"/>
              </w:rPr>
            </w:pPr>
            <w:r w:rsidRPr="00753E04">
              <w:rPr>
                <w:lang w:val="bg-BG"/>
              </w:rPr>
              <w:t>бр.</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jc w:val="both"/>
              <w:rPr>
                <w:vertAlign w:val="superscript"/>
                <w:lang w:val="bg-BG"/>
              </w:rPr>
            </w:pPr>
            <w:r w:rsidRPr="00753E04">
              <w:rPr>
                <w:lang w:val="bg-BG"/>
              </w:rPr>
              <w:t>К</w:t>
            </w:r>
            <w:r w:rsidRPr="00753E04">
              <w:rPr>
                <w:lang w:val="ru-RU"/>
              </w:rPr>
              <w:t>абел 6</w:t>
            </w:r>
            <w:r w:rsidRPr="00753E04">
              <w:rPr>
                <w:lang w:val="en-US"/>
              </w:rPr>
              <w:t>kV</w:t>
            </w:r>
            <w:r w:rsidRPr="00753E04">
              <w:rPr>
                <w:lang w:val="ru-RU"/>
              </w:rPr>
              <w:t xml:space="preserve"> - СА</w:t>
            </w:r>
            <w:r w:rsidRPr="00753E04">
              <w:rPr>
                <w:lang w:val="bg-BG"/>
              </w:rPr>
              <w:t>БВ</w:t>
            </w:r>
            <w:r w:rsidRPr="00753E04">
              <w:rPr>
                <w:lang w:val="ru-RU"/>
              </w:rPr>
              <w:t xml:space="preserve">Т 3х120 </w:t>
            </w:r>
            <w:r w:rsidRPr="00753E04">
              <w:rPr>
                <w:lang w:val="bg-BG"/>
              </w:rPr>
              <w:t>мм</w:t>
            </w:r>
            <w:r w:rsidRPr="00753E04">
              <w:rPr>
                <w:vertAlign w:val="superscript"/>
                <w:lang w:val="bg-BG"/>
              </w:rPr>
              <w:t>2</w:t>
            </w:r>
          </w:p>
        </w:tc>
        <w:tc>
          <w:tcPr>
            <w:tcW w:w="1082" w:type="dxa"/>
            <w:vAlign w:val="center"/>
          </w:tcPr>
          <w:p w:rsidR="00551A30" w:rsidRPr="00753E04" w:rsidRDefault="00551A30" w:rsidP="00064277">
            <w:pPr>
              <w:jc w:val="center"/>
              <w:rPr>
                <w:lang w:val="bg-BG"/>
              </w:rPr>
            </w:pPr>
            <w:r w:rsidRPr="00753E04">
              <w:rPr>
                <w:lang w:val="bg-BG"/>
              </w:rPr>
              <w:t>м.</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c>
          <w:tcPr>
            <w:tcW w:w="0" w:type="auto"/>
          </w:tcPr>
          <w:p w:rsidR="00551A30" w:rsidRPr="00753E04" w:rsidRDefault="00551A30">
            <w:pPr>
              <w:spacing w:after="200" w:line="276" w:lineRule="auto"/>
              <w:rPr>
                <w:lang w:val="bg-BG"/>
              </w:rPr>
            </w:pPr>
            <w:r w:rsidRPr="00753E04">
              <w:rPr>
                <w:lang w:val="bg-BG"/>
              </w:rPr>
              <w:tab/>
            </w: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jc w:val="both"/>
              <w:rPr>
                <w:lang w:val="bg-BG"/>
              </w:rPr>
            </w:pPr>
            <w:r w:rsidRPr="00753E04">
              <w:rPr>
                <w:lang w:val="bg-BG"/>
              </w:rPr>
              <w:t>Стоманено-алуминиев проводник АС-95 мм</w:t>
            </w:r>
            <w:r w:rsidRPr="00753E04">
              <w:rPr>
                <w:vertAlign w:val="superscript"/>
                <w:lang w:val="bg-BG"/>
              </w:rPr>
              <w:t>2</w:t>
            </w:r>
          </w:p>
        </w:tc>
        <w:tc>
          <w:tcPr>
            <w:tcW w:w="1082" w:type="dxa"/>
            <w:vAlign w:val="center"/>
          </w:tcPr>
          <w:p w:rsidR="00551A30" w:rsidRPr="00753E04" w:rsidRDefault="00551A30" w:rsidP="00064277">
            <w:pPr>
              <w:jc w:val="center"/>
              <w:rPr>
                <w:lang w:val="bg-BG"/>
              </w:rPr>
            </w:pPr>
            <w:r w:rsidRPr="00753E04">
              <w:rPr>
                <w:lang w:val="bg-BG"/>
              </w:rPr>
              <w:t>м.</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jc w:val="both"/>
              <w:rPr>
                <w:lang w:val="bg-BG"/>
              </w:rPr>
            </w:pPr>
            <w:r w:rsidRPr="00753E04">
              <w:rPr>
                <w:lang w:val="bg-BG"/>
              </w:rPr>
              <w:t>Горещо поцинкована стоманена шина 40/4</w:t>
            </w:r>
          </w:p>
        </w:tc>
        <w:tc>
          <w:tcPr>
            <w:tcW w:w="1082" w:type="dxa"/>
            <w:vAlign w:val="center"/>
          </w:tcPr>
          <w:p w:rsidR="00551A30" w:rsidRPr="00753E04" w:rsidRDefault="00551A30" w:rsidP="00064277">
            <w:pPr>
              <w:jc w:val="center"/>
              <w:rPr>
                <w:lang w:val="bg-BG"/>
              </w:rPr>
            </w:pPr>
            <w:r w:rsidRPr="00753E04">
              <w:rPr>
                <w:lang w:val="bg-BG"/>
              </w:rPr>
              <w:t>м.</w:t>
            </w:r>
          </w:p>
        </w:tc>
        <w:tc>
          <w:tcPr>
            <w:tcW w:w="1071" w:type="dxa"/>
            <w:vAlign w:val="center"/>
          </w:tcPr>
          <w:p w:rsidR="00551A30" w:rsidRPr="00753E04" w:rsidRDefault="00551A30" w:rsidP="00064277">
            <w:pPr>
              <w:jc w:val="center"/>
            </w:pPr>
            <w:r w:rsidRPr="00753E04">
              <w:rPr>
                <w:lang w:val="bg-BG"/>
              </w:rPr>
              <w:t>1</w:t>
            </w:r>
          </w:p>
        </w:tc>
        <w:tc>
          <w:tcPr>
            <w:tcW w:w="1071" w:type="dxa"/>
          </w:tcPr>
          <w:p w:rsidR="00551A30" w:rsidRPr="00753E04" w:rsidRDefault="00551A30" w:rsidP="00064277">
            <w:pPr>
              <w:jc w:val="center"/>
              <w:rPr>
                <w:lang w:val="bg-BG"/>
              </w:rPr>
            </w:pPr>
          </w:p>
        </w:tc>
        <w:tc>
          <w:tcPr>
            <w:tcW w:w="0" w:type="auto"/>
          </w:tcPr>
          <w:p w:rsidR="00551A30" w:rsidRPr="00753E04" w:rsidRDefault="00551A30">
            <w:pPr>
              <w:spacing w:after="200" w:line="276" w:lineRule="auto"/>
              <w:rPr>
                <w:lang w:val="bg-BG"/>
              </w:rPr>
            </w:pPr>
            <w:r w:rsidRPr="00753E04">
              <w:rPr>
                <w:lang w:val="bg-BG"/>
              </w:rPr>
              <w:tab/>
            </w:r>
          </w:p>
        </w:tc>
      </w:tr>
      <w:tr w:rsidR="00551A30" w:rsidRPr="00753E04" w:rsidTr="00064277">
        <w:trPr>
          <w:gridAfter w:val="1"/>
          <w:jc w:val="center"/>
        </w:trPr>
        <w:tc>
          <w:tcPr>
            <w:tcW w:w="470" w:type="dxa"/>
            <w:vAlign w:val="center"/>
          </w:tcPr>
          <w:p w:rsidR="00551A30" w:rsidRPr="00753E04" w:rsidRDefault="00551A30" w:rsidP="00064277">
            <w:pPr>
              <w:numPr>
                <w:ilvl w:val="0"/>
                <w:numId w:val="19"/>
              </w:numPr>
              <w:tabs>
                <w:tab w:val="left" w:pos="120"/>
              </w:tabs>
              <w:suppressAutoHyphens/>
              <w:ind w:left="0" w:firstLine="0"/>
              <w:jc w:val="center"/>
              <w:rPr>
                <w:lang w:val="bg-BG"/>
              </w:rPr>
            </w:pPr>
          </w:p>
        </w:tc>
        <w:tc>
          <w:tcPr>
            <w:tcW w:w="5950" w:type="dxa"/>
            <w:vAlign w:val="center"/>
          </w:tcPr>
          <w:p w:rsidR="00551A30" w:rsidRPr="00753E04" w:rsidRDefault="00551A30" w:rsidP="00064277">
            <w:pPr>
              <w:jc w:val="both"/>
              <w:rPr>
                <w:lang w:val="bg-BG"/>
              </w:rPr>
            </w:pPr>
            <w:r w:rsidRPr="00753E04">
              <w:rPr>
                <w:lang w:val="bg-BG"/>
              </w:rPr>
              <w:t>Горещо поцинковани конзоли за стоманобетонен стълб НЦГ 951  - комплект</w:t>
            </w:r>
          </w:p>
        </w:tc>
        <w:tc>
          <w:tcPr>
            <w:tcW w:w="1082" w:type="dxa"/>
            <w:vAlign w:val="center"/>
          </w:tcPr>
          <w:p w:rsidR="00551A30" w:rsidRPr="00753E04" w:rsidRDefault="00551A30" w:rsidP="00064277">
            <w:pPr>
              <w:jc w:val="center"/>
              <w:rPr>
                <w:lang w:val="bg-BG"/>
              </w:rPr>
            </w:pPr>
            <w:r w:rsidRPr="00753E04">
              <w:rPr>
                <w:lang w:val="bg-BG"/>
              </w:rPr>
              <w:t>комл.</w:t>
            </w:r>
          </w:p>
        </w:tc>
        <w:tc>
          <w:tcPr>
            <w:tcW w:w="1071" w:type="dxa"/>
            <w:vAlign w:val="center"/>
          </w:tcPr>
          <w:p w:rsidR="00551A30" w:rsidRPr="00753E04" w:rsidRDefault="00551A30" w:rsidP="00064277">
            <w:pPr>
              <w:jc w:val="center"/>
              <w:rPr>
                <w:lang w:val="bg-BG"/>
              </w:rPr>
            </w:pPr>
            <w:r w:rsidRPr="00753E04">
              <w:rPr>
                <w:lang w:val="bg-BG"/>
              </w:rPr>
              <w:t>1</w:t>
            </w:r>
          </w:p>
        </w:tc>
        <w:tc>
          <w:tcPr>
            <w:tcW w:w="1071" w:type="dxa"/>
          </w:tcPr>
          <w:p w:rsidR="00551A30" w:rsidRPr="00753E04" w:rsidRDefault="00551A30" w:rsidP="00064277">
            <w:pPr>
              <w:jc w:val="center"/>
              <w:rPr>
                <w:lang w:val="bg-BG"/>
              </w:rPr>
            </w:pPr>
          </w:p>
        </w:tc>
      </w:tr>
      <w:tr w:rsidR="00551A30" w:rsidRPr="00753E04" w:rsidTr="00064277">
        <w:trPr>
          <w:gridAfter w:val="1"/>
          <w:jc w:val="center"/>
        </w:trPr>
        <w:tc>
          <w:tcPr>
            <w:tcW w:w="8573" w:type="dxa"/>
            <w:gridSpan w:val="4"/>
            <w:vAlign w:val="center"/>
          </w:tcPr>
          <w:p w:rsidR="00551A30" w:rsidRPr="00753E04" w:rsidRDefault="00551A30" w:rsidP="00064277">
            <w:pPr>
              <w:jc w:val="right"/>
              <w:rPr>
                <w:lang w:val="bg-BG"/>
              </w:rPr>
            </w:pPr>
            <w:r w:rsidRPr="00753E04">
              <w:rPr>
                <w:b/>
                <w:lang w:val="bg-BG"/>
              </w:rPr>
              <w:t>Сбор на редове от 1 до 65 вкл. (в лева без ДДС)</w:t>
            </w:r>
          </w:p>
        </w:tc>
        <w:tc>
          <w:tcPr>
            <w:tcW w:w="1071" w:type="dxa"/>
          </w:tcPr>
          <w:p w:rsidR="00551A30" w:rsidRPr="00753E04" w:rsidRDefault="00551A30" w:rsidP="00064277">
            <w:pPr>
              <w:jc w:val="center"/>
              <w:rPr>
                <w:lang w:val="bg-BG"/>
              </w:rPr>
            </w:pPr>
          </w:p>
        </w:tc>
      </w:tr>
    </w:tbl>
    <w:p w:rsidR="00551A30" w:rsidRDefault="00551A30" w:rsidP="00551A30">
      <w:pPr>
        <w:spacing w:line="360" w:lineRule="auto"/>
        <w:ind w:firstLine="567"/>
        <w:rPr>
          <w:b/>
          <w:szCs w:val="22"/>
          <w:u w:val="single"/>
          <w:lang w:val="bg-BG"/>
        </w:rPr>
      </w:pPr>
    </w:p>
    <w:p w:rsidR="00551A30" w:rsidRPr="00753E04" w:rsidRDefault="00551A30" w:rsidP="00551A30">
      <w:pPr>
        <w:spacing w:line="360" w:lineRule="auto"/>
        <w:ind w:firstLine="567"/>
        <w:rPr>
          <w:b/>
          <w:szCs w:val="22"/>
          <w:u w:val="single"/>
          <w:lang w:val="bg-BG"/>
        </w:rPr>
      </w:pPr>
    </w:p>
    <w:p w:rsidR="00551A30" w:rsidRPr="00753E04" w:rsidRDefault="00551A30" w:rsidP="00551A30">
      <w:pPr>
        <w:spacing w:line="360" w:lineRule="auto"/>
        <w:ind w:firstLine="567"/>
        <w:rPr>
          <w:b/>
          <w:szCs w:val="22"/>
          <w:u w:val="single"/>
          <w:lang w:val="bg-BG"/>
        </w:rPr>
      </w:pPr>
      <w:r w:rsidRPr="00753E04">
        <w:rPr>
          <w:b/>
          <w:szCs w:val="22"/>
          <w:u w:val="single"/>
          <w:lang w:val="bg-BG"/>
        </w:rPr>
        <w:t>ПОДПИС и ПЕЧАТ:</w:t>
      </w:r>
    </w:p>
    <w:p w:rsidR="00551A30" w:rsidRPr="00753E04" w:rsidRDefault="00551A30" w:rsidP="00551A30">
      <w:pPr>
        <w:pStyle w:val="BodyText"/>
        <w:ind w:left="567"/>
        <w:rPr>
          <w:szCs w:val="22"/>
        </w:rPr>
      </w:pPr>
      <w:r w:rsidRPr="00753E04">
        <w:rPr>
          <w:szCs w:val="22"/>
        </w:rPr>
        <w:t>______________________ (име и Фамилия)</w:t>
      </w:r>
    </w:p>
    <w:p w:rsidR="00551A30" w:rsidRPr="00753E04" w:rsidRDefault="00551A30" w:rsidP="00551A30">
      <w:pPr>
        <w:pStyle w:val="BodyText"/>
        <w:ind w:left="567"/>
        <w:rPr>
          <w:sz w:val="16"/>
          <w:szCs w:val="22"/>
        </w:rPr>
      </w:pPr>
    </w:p>
    <w:p w:rsidR="00551A30" w:rsidRPr="00753E04" w:rsidRDefault="00551A30" w:rsidP="00551A30">
      <w:pPr>
        <w:pStyle w:val="BodyText"/>
        <w:ind w:left="567"/>
        <w:rPr>
          <w:szCs w:val="22"/>
        </w:rPr>
      </w:pPr>
      <w:r w:rsidRPr="00753E04">
        <w:rPr>
          <w:szCs w:val="22"/>
        </w:rPr>
        <w:t>______________________ (дата)</w:t>
      </w:r>
    </w:p>
    <w:p w:rsidR="00551A30" w:rsidRPr="00753E04" w:rsidRDefault="00551A30" w:rsidP="00551A30">
      <w:pPr>
        <w:pStyle w:val="BodyText"/>
        <w:ind w:left="567"/>
        <w:rPr>
          <w:sz w:val="16"/>
          <w:szCs w:val="22"/>
        </w:rPr>
      </w:pPr>
    </w:p>
    <w:p w:rsidR="00551A30" w:rsidRPr="00753E04" w:rsidRDefault="00551A30" w:rsidP="00551A30">
      <w:pPr>
        <w:pStyle w:val="BodyText"/>
        <w:ind w:left="3366" w:hanging="2805"/>
        <w:rPr>
          <w:szCs w:val="22"/>
        </w:rPr>
      </w:pPr>
      <w:r w:rsidRPr="00753E04">
        <w:rPr>
          <w:szCs w:val="22"/>
        </w:rPr>
        <w:t>______________________ (длъжност на управляващия/представляващия участника)</w:t>
      </w:r>
    </w:p>
    <w:p w:rsidR="00551A30" w:rsidRPr="00753E04" w:rsidRDefault="00551A30" w:rsidP="00551A30">
      <w:pPr>
        <w:pStyle w:val="BodyText"/>
        <w:ind w:left="3366" w:hanging="2805"/>
        <w:rPr>
          <w:sz w:val="16"/>
          <w:szCs w:val="22"/>
        </w:rPr>
      </w:pPr>
    </w:p>
    <w:p w:rsidR="00551A30" w:rsidRPr="00753E04" w:rsidRDefault="00551A30" w:rsidP="00551A30">
      <w:pPr>
        <w:pStyle w:val="BodyText"/>
        <w:ind w:left="567"/>
      </w:pPr>
      <w:r w:rsidRPr="00753E04">
        <w:t>______________________ (наименование на участника)</w:t>
      </w: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r w:rsidRPr="00753E04">
        <w:rPr>
          <w:b/>
          <w:bCs/>
          <w:szCs w:val="22"/>
          <w:lang w:val="bg-BG"/>
        </w:rPr>
        <w:t>ОБРАЗЕЦ</w:t>
      </w:r>
    </w:p>
    <w:p w:rsidR="00551A30" w:rsidRPr="00753E04" w:rsidRDefault="00551A30" w:rsidP="00551A30">
      <w:pPr>
        <w:jc w:val="center"/>
        <w:rPr>
          <w:b/>
          <w:bCs/>
          <w:lang w:val="bg-BG"/>
        </w:rPr>
      </w:pPr>
    </w:p>
    <w:p w:rsidR="00551A30" w:rsidRDefault="00551A30" w:rsidP="00551A30">
      <w:pPr>
        <w:jc w:val="center"/>
        <w:rPr>
          <w:b/>
          <w:bCs/>
          <w:lang w:val="bg-BG"/>
        </w:rPr>
      </w:pPr>
    </w:p>
    <w:p w:rsidR="00551A30" w:rsidRDefault="00551A30" w:rsidP="00551A30">
      <w:pPr>
        <w:jc w:val="center"/>
        <w:rPr>
          <w:b/>
          <w:bCs/>
          <w:lang w:val="bg-BG"/>
        </w:rPr>
      </w:pPr>
      <w:r w:rsidRPr="00753E04">
        <w:rPr>
          <w:b/>
          <w:bCs/>
          <w:lang w:val="bg-BG"/>
        </w:rPr>
        <w:t>ЦЕНОВА ТАБЛИЦА № 5</w:t>
      </w:r>
    </w:p>
    <w:p w:rsidR="00551A30" w:rsidRPr="00753E04" w:rsidRDefault="00551A30" w:rsidP="00551A30">
      <w:pPr>
        <w:jc w:val="center"/>
        <w:rPr>
          <w:b/>
          <w:bCs/>
          <w:lang w:val="bg-BG"/>
        </w:rPr>
      </w:pPr>
    </w:p>
    <w:p w:rsidR="00551A30" w:rsidRPr="00753E04" w:rsidRDefault="00551A30" w:rsidP="00551A30">
      <w:pPr>
        <w:ind w:left="-180" w:right="-110"/>
        <w:jc w:val="center"/>
        <w:rPr>
          <w:b/>
          <w:lang w:val="ru-RU"/>
        </w:rPr>
      </w:pPr>
      <w:r w:rsidRPr="00753E04">
        <w:rPr>
          <w:b/>
          <w:lang w:val="bg-BG"/>
        </w:rPr>
        <w:t xml:space="preserve">Ремонтни дейности по електропроводи </w:t>
      </w:r>
      <w:r w:rsidRPr="00753E04">
        <w:rPr>
          <w:b/>
          <w:bCs/>
          <w:lang w:val="bg-BG"/>
        </w:rPr>
        <w:t>ЕП Неутрон / 220</w:t>
      </w:r>
      <w:r w:rsidRPr="00753E04">
        <w:rPr>
          <w:b/>
          <w:bCs/>
          <w:lang w:val="en-US"/>
        </w:rPr>
        <w:t>kV</w:t>
      </w:r>
      <w:r w:rsidRPr="00753E04">
        <w:rPr>
          <w:b/>
          <w:bCs/>
          <w:lang w:val="bg-BG"/>
        </w:rPr>
        <w:t>, ЕП Атом / 220</w:t>
      </w:r>
      <w:r w:rsidRPr="00753E04">
        <w:rPr>
          <w:b/>
          <w:bCs/>
          <w:lang w:val="en-US"/>
        </w:rPr>
        <w:t>kV</w:t>
      </w:r>
      <w:r w:rsidRPr="00753E04">
        <w:rPr>
          <w:b/>
          <w:lang w:val="ru-RU"/>
        </w:rPr>
        <w:t xml:space="preserve"> </w:t>
      </w:r>
    </w:p>
    <w:p w:rsidR="00551A30" w:rsidRDefault="00551A30" w:rsidP="00551A30">
      <w:pPr>
        <w:ind w:left="-180" w:right="-110"/>
        <w:jc w:val="center"/>
        <w:rPr>
          <w:b/>
          <w:lang w:val="ru-RU"/>
        </w:rPr>
      </w:pPr>
      <w:r w:rsidRPr="00753E04">
        <w:rPr>
          <w:b/>
          <w:lang w:val="ru-RU"/>
        </w:rPr>
        <w:t>и въздушни електропроводни линии 6</w:t>
      </w:r>
      <w:r w:rsidRPr="00753E04">
        <w:rPr>
          <w:b/>
          <w:lang w:val="en-US"/>
        </w:rPr>
        <w:t>kV</w:t>
      </w:r>
      <w:r w:rsidRPr="00753E04">
        <w:rPr>
          <w:b/>
          <w:lang w:val="bg-BG"/>
        </w:rPr>
        <w:t xml:space="preserve"> – А и Б </w:t>
      </w:r>
      <w:r w:rsidRPr="00753E04">
        <w:rPr>
          <w:b/>
          <w:lang w:val="ru-RU"/>
        </w:rPr>
        <w:t xml:space="preserve">за захранване на ШПС - </w:t>
      </w:r>
      <w:r w:rsidRPr="00753E04">
        <w:rPr>
          <w:b/>
          <w:lang w:val="en-US"/>
        </w:rPr>
        <w:t>I</w:t>
      </w:r>
      <w:r w:rsidRPr="00753E04">
        <w:rPr>
          <w:b/>
          <w:lang w:val="bg-BG"/>
        </w:rPr>
        <w:t xml:space="preserve"> </w:t>
      </w:r>
      <w:r w:rsidRPr="00753E04">
        <w:rPr>
          <w:b/>
          <w:lang w:val="ru-RU"/>
        </w:rPr>
        <w:t>÷</w:t>
      </w:r>
      <w:r w:rsidRPr="00753E04">
        <w:rPr>
          <w:b/>
          <w:lang w:val="bg-BG"/>
        </w:rPr>
        <w:t xml:space="preserve"> </w:t>
      </w:r>
      <w:r w:rsidRPr="00753E04">
        <w:rPr>
          <w:b/>
          <w:lang w:val="en-US"/>
        </w:rPr>
        <w:t>VI</w:t>
      </w:r>
      <w:r w:rsidRPr="00753E04">
        <w:rPr>
          <w:b/>
          <w:lang w:val="ru-RU"/>
        </w:rPr>
        <w:t xml:space="preserve"> от БПС</w:t>
      </w:r>
    </w:p>
    <w:p w:rsidR="00551A30" w:rsidRPr="00753E04" w:rsidRDefault="00551A30" w:rsidP="00551A30">
      <w:pPr>
        <w:ind w:left="-180" w:right="-110"/>
        <w:jc w:val="center"/>
        <w:rPr>
          <w:b/>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5895"/>
        <w:gridCol w:w="965"/>
        <w:gridCol w:w="1120"/>
        <w:gridCol w:w="1182"/>
      </w:tblGrid>
      <w:tr w:rsidR="00551A30" w:rsidRPr="00753E04" w:rsidTr="00064277">
        <w:trPr>
          <w:tblHeader/>
          <w:jc w:val="center"/>
        </w:trPr>
        <w:tc>
          <w:tcPr>
            <w:tcW w:w="468" w:type="dxa"/>
            <w:shd w:val="clear" w:color="auto" w:fill="D9D9D9"/>
            <w:vAlign w:val="center"/>
          </w:tcPr>
          <w:p w:rsidR="00551A30" w:rsidRPr="00753E04" w:rsidRDefault="00551A30" w:rsidP="00064277">
            <w:pPr>
              <w:tabs>
                <w:tab w:val="left" w:pos="120"/>
              </w:tabs>
              <w:ind w:right="-108"/>
              <w:rPr>
                <w:b/>
                <w:lang w:val="bg-BG"/>
              </w:rPr>
            </w:pPr>
            <w:r w:rsidRPr="00753E04">
              <w:rPr>
                <w:b/>
                <w:lang w:val="bg-BG"/>
              </w:rPr>
              <w:t>№</w:t>
            </w:r>
          </w:p>
        </w:tc>
        <w:tc>
          <w:tcPr>
            <w:tcW w:w="5895" w:type="dxa"/>
            <w:shd w:val="clear" w:color="auto" w:fill="D9D9D9"/>
            <w:vAlign w:val="center"/>
          </w:tcPr>
          <w:p w:rsidR="00551A30" w:rsidRPr="00753E04" w:rsidRDefault="00551A30" w:rsidP="00064277">
            <w:pPr>
              <w:jc w:val="center"/>
              <w:rPr>
                <w:b/>
                <w:lang w:val="bg-BG"/>
              </w:rPr>
            </w:pPr>
            <w:r w:rsidRPr="00753E04">
              <w:rPr>
                <w:b/>
                <w:lang w:val="bg-BG"/>
              </w:rPr>
              <w:t>Дейност</w:t>
            </w:r>
          </w:p>
        </w:tc>
        <w:tc>
          <w:tcPr>
            <w:tcW w:w="965" w:type="dxa"/>
            <w:shd w:val="clear" w:color="auto" w:fill="D9D9D9"/>
            <w:vAlign w:val="center"/>
          </w:tcPr>
          <w:p w:rsidR="00551A30" w:rsidRPr="00753E04" w:rsidRDefault="00551A30" w:rsidP="00064277">
            <w:pPr>
              <w:jc w:val="center"/>
              <w:rPr>
                <w:b/>
                <w:lang w:val="bg-BG"/>
              </w:rPr>
            </w:pPr>
            <w:r w:rsidRPr="00753E04">
              <w:rPr>
                <w:b/>
                <w:lang w:val="bg-BG"/>
              </w:rPr>
              <w:t>Мярка</w:t>
            </w:r>
          </w:p>
        </w:tc>
        <w:tc>
          <w:tcPr>
            <w:tcW w:w="1120" w:type="dxa"/>
            <w:shd w:val="clear" w:color="auto" w:fill="D9D9D9"/>
          </w:tcPr>
          <w:p w:rsidR="00551A30" w:rsidRPr="00753E04" w:rsidRDefault="00551A30" w:rsidP="00064277">
            <w:pPr>
              <w:jc w:val="center"/>
              <w:rPr>
                <w:b/>
                <w:lang w:val="bg-BG"/>
              </w:rPr>
            </w:pPr>
            <w:r w:rsidRPr="00753E04">
              <w:rPr>
                <w:b/>
                <w:lang w:val="bg-BG"/>
              </w:rPr>
              <w:t>Кол-во</w:t>
            </w:r>
          </w:p>
        </w:tc>
        <w:tc>
          <w:tcPr>
            <w:tcW w:w="1182" w:type="dxa"/>
            <w:shd w:val="clear" w:color="auto" w:fill="D9D9D9"/>
          </w:tcPr>
          <w:p w:rsidR="00551A30" w:rsidRPr="00753E04" w:rsidRDefault="00551A30" w:rsidP="00064277">
            <w:pPr>
              <w:jc w:val="center"/>
              <w:rPr>
                <w:b/>
                <w:lang w:val="bg-BG"/>
              </w:rPr>
            </w:pPr>
            <w:r w:rsidRPr="00753E04">
              <w:rPr>
                <w:b/>
                <w:lang w:val="bg-BG"/>
              </w:rPr>
              <w:t>Ед. цена</w:t>
            </w: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Направа изкоп в основи на СРС - 220 </w:t>
            </w:r>
            <w:r w:rsidRPr="00753E04">
              <w:rPr>
                <w:lang w:val="en-US"/>
              </w:rPr>
              <w:t>k</w:t>
            </w:r>
            <w:r w:rsidRPr="00753E04">
              <w:rPr>
                <w:lang w:val="bg-BG"/>
              </w:rPr>
              <w:t xml:space="preserve">V, на дълбочина до 1м.  </w:t>
            </w:r>
          </w:p>
        </w:tc>
        <w:tc>
          <w:tcPr>
            <w:tcW w:w="965" w:type="dxa"/>
            <w:vAlign w:val="center"/>
          </w:tcPr>
          <w:p w:rsidR="00551A30" w:rsidRPr="00753E04" w:rsidRDefault="00551A30" w:rsidP="00064277">
            <w:pPr>
              <w:jc w:val="center"/>
              <w:rPr>
                <w:lang w:val="bg-BG"/>
              </w:rPr>
            </w:pPr>
            <w:r w:rsidRPr="00753E04">
              <w:rPr>
                <w:lang w:val="bg-BG"/>
              </w:rPr>
              <w:t>м</w:t>
            </w:r>
            <w:r w:rsidRPr="00753E04">
              <w:rPr>
                <w:vertAlign w:val="superscript"/>
                <w:lang w:val="bg-BG"/>
              </w:rPr>
              <w:t>3</w:t>
            </w:r>
          </w:p>
        </w:tc>
        <w:tc>
          <w:tcPr>
            <w:tcW w:w="1120" w:type="dxa"/>
          </w:tcPr>
          <w:p w:rsidR="00551A30" w:rsidRPr="00753E04" w:rsidRDefault="00551A30" w:rsidP="00064277">
            <w:pPr>
              <w:jc w:val="center"/>
              <w:rPr>
                <w:lang w:val="bg-BG"/>
              </w:rP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Направа на замазка от теракол на фундаменти на СРС.</w:t>
            </w:r>
          </w:p>
        </w:tc>
        <w:tc>
          <w:tcPr>
            <w:tcW w:w="965" w:type="dxa"/>
            <w:vAlign w:val="center"/>
          </w:tcPr>
          <w:p w:rsidR="00551A30" w:rsidRPr="00753E04" w:rsidRDefault="00551A30" w:rsidP="00064277">
            <w:pPr>
              <w:jc w:val="center"/>
              <w:rPr>
                <w:lang w:val="bg-BG"/>
              </w:rPr>
            </w:pPr>
            <w:r w:rsidRPr="00753E04">
              <w:rPr>
                <w:lang w:val="bg-BG"/>
              </w:rPr>
              <w:t>м</w:t>
            </w:r>
            <w:r w:rsidRPr="00753E04">
              <w:rPr>
                <w:vertAlign w:val="superscript"/>
                <w:lang w:val="bg-BG"/>
              </w:rPr>
              <w:t>2</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Полагане на готов бетон в основи на СРС, с кофраж.</w:t>
            </w:r>
          </w:p>
        </w:tc>
        <w:tc>
          <w:tcPr>
            <w:tcW w:w="965" w:type="dxa"/>
            <w:vAlign w:val="center"/>
          </w:tcPr>
          <w:p w:rsidR="00551A30" w:rsidRPr="00753E04" w:rsidRDefault="00551A30" w:rsidP="00064277">
            <w:pPr>
              <w:jc w:val="center"/>
              <w:rPr>
                <w:lang w:val="bg-BG"/>
              </w:rPr>
            </w:pPr>
            <w:r w:rsidRPr="00753E04">
              <w:rPr>
                <w:lang w:val="bg-BG"/>
              </w:rPr>
              <w:t>м</w:t>
            </w:r>
            <w:r w:rsidRPr="00753E04">
              <w:rPr>
                <w:vertAlign w:val="superscript"/>
                <w:lang w:val="bg-BG"/>
              </w:rPr>
              <w:t>3</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Зариване и трамбоване на пръст в основи на СРС.</w:t>
            </w:r>
          </w:p>
        </w:tc>
        <w:tc>
          <w:tcPr>
            <w:tcW w:w="965" w:type="dxa"/>
            <w:vAlign w:val="center"/>
          </w:tcPr>
          <w:p w:rsidR="00551A30" w:rsidRPr="00753E04" w:rsidRDefault="00551A30" w:rsidP="00064277">
            <w:pPr>
              <w:jc w:val="center"/>
              <w:rPr>
                <w:lang w:val="bg-BG"/>
              </w:rPr>
            </w:pPr>
            <w:r w:rsidRPr="00753E04">
              <w:rPr>
                <w:lang w:val="bg-BG"/>
              </w:rPr>
              <w:t>м</w:t>
            </w:r>
            <w:r w:rsidRPr="00753E04">
              <w:rPr>
                <w:vertAlign w:val="superscript"/>
                <w:lang w:val="bg-BG"/>
              </w:rPr>
              <w:t>3</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Подмяна на повредени конструктивни елементи на СРС.</w:t>
            </w:r>
          </w:p>
        </w:tc>
        <w:tc>
          <w:tcPr>
            <w:tcW w:w="965" w:type="dxa"/>
            <w:vAlign w:val="center"/>
          </w:tcPr>
          <w:p w:rsidR="00551A30" w:rsidRPr="00753E04" w:rsidRDefault="00551A30" w:rsidP="00064277">
            <w:pPr>
              <w:jc w:val="center"/>
              <w:rPr>
                <w:lang w:val="bg-BG"/>
              </w:rPr>
            </w:pPr>
            <w:r w:rsidRPr="00753E04">
              <w:rPr>
                <w:lang w:val="bg-BG"/>
              </w:rPr>
              <w:t>кг.</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Направа антикорозионно покритие на конструктивни елементи на СРС, съгласно “Система за антикорозионна защита  С3”</w:t>
            </w:r>
          </w:p>
        </w:tc>
        <w:tc>
          <w:tcPr>
            <w:tcW w:w="965" w:type="dxa"/>
            <w:vAlign w:val="center"/>
          </w:tcPr>
          <w:p w:rsidR="00551A30" w:rsidRPr="00753E04" w:rsidRDefault="00551A30" w:rsidP="00064277">
            <w:pPr>
              <w:jc w:val="center"/>
              <w:rPr>
                <w:lang w:val="bg-BG"/>
              </w:rPr>
            </w:pPr>
            <w:r w:rsidRPr="00753E04">
              <w:rPr>
                <w:lang w:val="bg-BG"/>
              </w:rPr>
              <w:t>м</w:t>
            </w:r>
            <w:r w:rsidRPr="00753E04">
              <w:rPr>
                <w:vertAlign w:val="superscript"/>
                <w:lang w:val="bg-BG"/>
              </w:rPr>
              <w:t>2</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обтяжка на НПо 220 kV за </w:t>
            </w:r>
            <w:r w:rsidRPr="00753E04">
              <w:rPr>
                <w:lang w:val="bg-BG"/>
              </w:rPr>
              <w:sym w:font="Symbol" w:char="F0C6"/>
            </w:r>
            <w:r w:rsidRPr="00753E04">
              <w:rPr>
                <w:lang w:val="bg-BG"/>
              </w:rPr>
              <w:t xml:space="preserve"> 16 и </w:t>
            </w:r>
            <w:r w:rsidRPr="00753E04">
              <w:rPr>
                <w:lang w:val="bg-BG"/>
              </w:rPr>
              <w:sym w:font="Symbol" w:char="F0C6"/>
            </w:r>
            <w:r w:rsidRPr="00753E04">
              <w:rPr>
                <w:lang w:val="bg-BG"/>
              </w:rPr>
              <w:t xml:space="preserve"> 18,5 мм</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Бандажиране на обтяжка на НПо 220 kV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Подмяна блайхерка за обтяжка</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en-US"/>
              </w:rPr>
              <w:t>U</w:t>
            </w:r>
            <w:r w:rsidRPr="00753E04">
              <w:rPr>
                <w:lang w:val="ru-RU"/>
              </w:rPr>
              <w:t xml:space="preserve">” – болт на </w:t>
            </w:r>
            <w:r w:rsidRPr="00753E04">
              <w:rPr>
                <w:lang w:val="bg-BG"/>
              </w:rPr>
              <w:t>изолаторна верига тип ЕН за 220</w:t>
            </w:r>
            <w:r w:rsidRPr="00753E04">
              <w:rPr>
                <w:lang w:val="en-US"/>
              </w:rPr>
              <w:t>k</w:t>
            </w:r>
            <w:r w:rsidRPr="00753E04">
              <w:rPr>
                <w:lang w:val="bg-BG"/>
              </w:rPr>
              <w:t>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обица</w:t>
            </w:r>
            <w:r w:rsidRPr="00753E04">
              <w:rPr>
                <w:lang w:val="ru-RU"/>
              </w:rPr>
              <w:t xml:space="preserve">” на </w:t>
            </w:r>
            <w:r w:rsidRPr="00753E04">
              <w:rPr>
                <w:lang w:val="bg-BG"/>
              </w:rPr>
              <w:t>изолаторна верига тип ЕН за 220</w:t>
            </w:r>
            <w:r w:rsidRPr="00753E04">
              <w:rPr>
                <w:lang w:val="en-US"/>
              </w:rPr>
              <w:t>k</w:t>
            </w:r>
            <w:r w:rsidRPr="00753E04">
              <w:rPr>
                <w:lang w:val="bg-BG"/>
              </w:rPr>
              <w:t>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Подмяна изолаторен елемент ПС 160-Б</w:t>
            </w:r>
            <w:r w:rsidRPr="00753E04">
              <w:rPr>
                <w:lang w:val="ru-RU"/>
              </w:rPr>
              <w:t xml:space="preserve"> на </w:t>
            </w:r>
            <w:r w:rsidRPr="00753E04">
              <w:rPr>
                <w:lang w:val="bg-BG"/>
              </w:rPr>
              <w:t>изолаторна верига тип ЕН за 220</w:t>
            </w:r>
            <w:r w:rsidRPr="00753E04">
              <w:rPr>
                <w:lang w:val="en-US"/>
              </w:rPr>
              <w:t>k</w:t>
            </w:r>
            <w:r w:rsidRPr="00753E04">
              <w:rPr>
                <w:lang w:val="bg-BG"/>
              </w:rPr>
              <w:t>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кратунка</w:t>
            </w:r>
            <w:r w:rsidRPr="00753E04">
              <w:rPr>
                <w:lang w:val="ru-RU"/>
              </w:rPr>
              <w:t xml:space="preserve">” на </w:t>
            </w:r>
            <w:r w:rsidRPr="00753E04">
              <w:rPr>
                <w:lang w:val="bg-BG"/>
              </w:rPr>
              <w:t>изолаторна верига тип ЕН за 220</w:t>
            </w:r>
            <w:r w:rsidRPr="00753E04">
              <w:rPr>
                <w:lang w:val="en-US"/>
              </w:rPr>
              <w:t>k</w:t>
            </w:r>
            <w:r w:rsidRPr="00753E04">
              <w:rPr>
                <w:lang w:val="bg-BG"/>
              </w:rPr>
              <w:t>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носеща клема</w:t>
            </w:r>
            <w:r w:rsidRPr="00753E04">
              <w:rPr>
                <w:lang w:val="ru-RU"/>
              </w:rPr>
              <w:t xml:space="preserve">” </w:t>
            </w:r>
            <w:r w:rsidRPr="00753E04">
              <w:rPr>
                <w:lang w:val="bg-BG"/>
              </w:rPr>
              <w:t>за 500 мм2</w:t>
            </w:r>
            <w:r w:rsidRPr="00753E04">
              <w:rPr>
                <w:lang w:val="ru-RU"/>
              </w:rPr>
              <w:t xml:space="preserve"> на </w:t>
            </w:r>
            <w:r w:rsidRPr="00753E04">
              <w:rPr>
                <w:lang w:val="bg-BG"/>
              </w:rPr>
              <w:t>изолаторна верига тип ЕН за 220</w:t>
            </w:r>
            <w:r w:rsidRPr="00753E04">
              <w:rPr>
                <w:lang w:val="en-US"/>
              </w:rPr>
              <w:t>k</w:t>
            </w:r>
            <w:r w:rsidRPr="00753E04">
              <w:rPr>
                <w:lang w:val="bg-BG"/>
              </w:rPr>
              <w:t>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Подмяна болт по арматура на изолаторна верига тип ЕН за 220</w:t>
            </w:r>
            <w:r w:rsidRPr="00753E04">
              <w:rPr>
                <w:lang w:val="en-US"/>
              </w:rPr>
              <w:t>k</w:t>
            </w:r>
            <w:r w:rsidRPr="00753E04">
              <w:rPr>
                <w:lang w:val="bg-BG"/>
              </w:rPr>
              <w:t>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пеперуда</w:t>
            </w:r>
            <w:r w:rsidRPr="00753E04">
              <w:rPr>
                <w:lang w:val="ru-RU"/>
              </w:rPr>
              <w:t xml:space="preserve">” на </w:t>
            </w:r>
            <w:r w:rsidRPr="00753E04">
              <w:rPr>
                <w:lang w:val="bg-BG"/>
              </w:rPr>
              <w:t>изолаторна верига тип ЕО за 220</w:t>
            </w:r>
            <w:r w:rsidRPr="00753E04">
              <w:rPr>
                <w:lang w:val="en-US"/>
              </w:rPr>
              <w:t>k</w:t>
            </w:r>
            <w:r w:rsidRPr="00753E04">
              <w:rPr>
                <w:lang w:val="bg-BG"/>
              </w:rPr>
              <w:t>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обица</w:t>
            </w:r>
            <w:r w:rsidRPr="00753E04">
              <w:rPr>
                <w:lang w:val="ru-RU"/>
              </w:rPr>
              <w:t xml:space="preserve">” на </w:t>
            </w:r>
            <w:r w:rsidRPr="00753E04">
              <w:rPr>
                <w:lang w:val="bg-BG"/>
              </w:rPr>
              <w:t>изолаторна верига тип ЕО за 220</w:t>
            </w:r>
            <w:r w:rsidRPr="00753E04">
              <w:rPr>
                <w:lang w:val="en-US"/>
              </w:rPr>
              <w:t>k</w:t>
            </w:r>
            <w:r w:rsidRPr="00753E04">
              <w:rPr>
                <w:lang w:val="bg-BG"/>
              </w:rPr>
              <w:t>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Подмяна изолаторен елемент ПС 160-Б</w:t>
            </w:r>
            <w:r w:rsidRPr="00753E04">
              <w:rPr>
                <w:lang w:val="ru-RU"/>
              </w:rPr>
              <w:t xml:space="preserve"> на </w:t>
            </w:r>
            <w:r w:rsidRPr="00753E04">
              <w:rPr>
                <w:lang w:val="bg-BG"/>
              </w:rPr>
              <w:t>изолаторна верига тип ЕО за 220</w:t>
            </w:r>
            <w:r w:rsidRPr="00753E04">
              <w:rPr>
                <w:lang w:val="en-US"/>
              </w:rPr>
              <w:t>k</w:t>
            </w:r>
            <w:r w:rsidRPr="00753E04">
              <w:rPr>
                <w:lang w:val="bg-BG"/>
              </w:rPr>
              <w:t>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кратунка</w:t>
            </w:r>
            <w:r w:rsidRPr="00753E04">
              <w:rPr>
                <w:lang w:val="ru-RU"/>
              </w:rPr>
              <w:t xml:space="preserve">” на </w:t>
            </w:r>
            <w:r w:rsidRPr="00753E04">
              <w:rPr>
                <w:lang w:val="bg-BG"/>
              </w:rPr>
              <w:t>изолаторна верига тип ЕО за 220</w:t>
            </w:r>
            <w:r w:rsidRPr="00753E04">
              <w:rPr>
                <w:lang w:val="en-US"/>
              </w:rPr>
              <w:t>k</w:t>
            </w:r>
            <w:r w:rsidRPr="00753E04">
              <w:rPr>
                <w:lang w:val="bg-BG"/>
              </w:rPr>
              <w:t>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опъваща клема</w:t>
            </w:r>
            <w:r w:rsidRPr="00753E04">
              <w:rPr>
                <w:lang w:val="ru-RU"/>
              </w:rPr>
              <w:t xml:space="preserve">” </w:t>
            </w:r>
            <w:r w:rsidRPr="00753E04">
              <w:rPr>
                <w:lang w:val="bg-BG"/>
              </w:rPr>
              <w:t>за 500 мм2</w:t>
            </w:r>
            <w:r w:rsidRPr="00753E04">
              <w:rPr>
                <w:lang w:val="ru-RU"/>
              </w:rPr>
              <w:t xml:space="preserve"> на </w:t>
            </w:r>
            <w:r w:rsidRPr="00753E04">
              <w:rPr>
                <w:lang w:val="bg-BG"/>
              </w:rPr>
              <w:t>изолаторна верига тип ЕО за 220</w:t>
            </w:r>
            <w:r w:rsidRPr="00753E04">
              <w:rPr>
                <w:lang w:val="en-US"/>
              </w:rPr>
              <w:t>k</w:t>
            </w:r>
            <w:r w:rsidRPr="00753E04">
              <w:rPr>
                <w:lang w:val="bg-BG"/>
              </w:rPr>
              <w:t>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Подмяна регулируем удължител тип ПТР-16П-1</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Подмяна болт по арматура на изолаторна верига тип ЕО за 220</w:t>
            </w:r>
            <w:r w:rsidRPr="00753E04">
              <w:rPr>
                <w:lang w:val="en-US"/>
              </w:rPr>
              <w:t>k</w:t>
            </w:r>
            <w:r w:rsidRPr="00753E04">
              <w:rPr>
                <w:lang w:val="bg-BG"/>
              </w:rPr>
              <w:t>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Демонтаж на еднопроводна линия с проводник АСО-500 мм2, машинно, в равнинен терен</w:t>
            </w:r>
          </w:p>
        </w:tc>
        <w:tc>
          <w:tcPr>
            <w:tcW w:w="965" w:type="dxa"/>
            <w:vAlign w:val="center"/>
          </w:tcPr>
          <w:p w:rsidR="00551A30" w:rsidRPr="00753E04" w:rsidRDefault="00551A30" w:rsidP="00064277">
            <w:pPr>
              <w:jc w:val="center"/>
              <w:rPr>
                <w:lang w:val="bg-BG"/>
              </w:rPr>
            </w:pPr>
            <w:r w:rsidRPr="00753E04">
              <w:rPr>
                <w:lang w:val="bg-BG"/>
              </w:rPr>
              <w:t>км.</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Монтаж и регулиране на еднопроводна линия с проводник АСО-500 мм2, машинно, в равнинен терен</w:t>
            </w:r>
          </w:p>
        </w:tc>
        <w:tc>
          <w:tcPr>
            <w:tcW w:w="965" w:type="dxa"/>
            <w:vAlign w:val="center"/>
          </w:tcPr>
          <w:p w:rsidR="00551A30" w:rsidRPr="00753E04" w:rsidRDefault="00551A30" w:rsidP="00064277">
            <w:pPr>
              <w:jc w:val="center"/>
              <w:rPr>
                <w:lang w:val="bg-BG"/>
              </w:rPr>
            </w:pPr>
            <w:r w:rsidRPr="00753E04">
              <w:rPr>
                <w:lang w:val="bg-BG"/>
              </w:rPr>
              <w:t>км.</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Направа на мостове за АСО - 500 мм2, в равнинен терен</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Подмяна на пресово контактно съединение за АСО - 500 мм2, в равнинен терен</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Измерване съпротивлението на пресово контактно съединение при монтаж</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en-US"/>
              </w:rPr>
              <w:t>U</w:t>
            </w:r>
            <w:r w:rsidRPr="00753E04">
              <w:rPr>
                <w:lang w:val="ru-RU"/>
              </w:rPr>
              <w:t>” – болт за носително окачване на МЗВ,</w:t>
            </w:r>
            <w:r w:rsidRPr="00753E04">
              <w:rPr>
                <w:lang w:val="bg-BG"/>
              </w:rPr>
              <w:t xml:space="preserve"> АС-185 мм2</w:t>
            </w:r>
            <w:r w:rsidRPr="00753E04">
              <w:rPr>
                <w:lang w:val="ru-RU"/>
              </w:rPr>
              <w:t>.</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усукана осморка</w:t>
            </w:r>
            <w:r w:rsidRPr="00753E04">
              <w:rPr>
                <w:lang w:val="ru-RU"/>
              </w:rPr>
              <w:t>” за носително окачване на МЗВ,</w:t>
            </w:r>
            <w:r w:rsidRPr="00753E04">
              <w:rPr>
                <w:lang w:val="bg-BG"/>
              </w:rPr>
              <w:t xml:space="preserve"> АС-185 мм2</w:t>
            </w:r>
            <w:r w:rsidRPr="00753E04">
              <w:rPr>
                <w:lang w:val="ru-RU"/>
              </w:rPr>
              <w:t>.</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носеща клема - глуха</w:t>
            </w:r>
            <w:r w:rsidRPr="00753E04">
              <w:rPr>
                <w:lang w:val="ru-RU"/>
              </w:rPr>
              <w:t>” за носително окачване на МЗВ,</w:t>
            </w:r>
            <w:r w:rsidRPr="00753E04">
              <w:rPr>
                <w:lang w:val="bg-BG"/>
              </w:rPr>
              <w:t xml:space="preserve"> АС-185 мм2</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болт по арматура на </w:t>
            </w:r>
            <w:r w:rsidRPr="00753E04">
              <w:rPr>
                <w:lang w:val="ru-RU"/>
              </w:rPr>
              <w:t>носително окачване на МЗВ,</w:t>
            </w:r>
            <w:r w:rsidRPr="00753E04">
              <w:rPr>
                <w:lang w:val="bg-BG"/>
              </w:rPr>
              <w:t xml:space="preserve"> АС-185 мм2</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пеперуда</w:t>
            </w:r>
            <w:r w:rsidRPr="00753E04">
              <w:rPr>
                <w:lang w:val="ru-RU"/>
              </w:rPr>
              <w:t>” за опъвателно окачване на МЗВ,</w:t>
            </w:r>
            <w:r w:rsidRPr="00753E04">
              <w:rPr>
                <w:lang w:val="bg-BG"/>
              </w:rPr>
              <w:t xml:space="preserve"> АС-185 мм2</w:t>
            </w:r>
            <w:r w:rsidRPr="00753E04">
              <w:rPr>
                <w:lang w:val="ru-RU"/>
              </w:rPr>
              <w:t>.</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усукана осморка</w:t>
            </w:r>
            <w:r w:rsidRPr="00753E04">
              <w:rPr>
                <w:lang w:val="ru-RU"/>
              </w:rPr>
              <w:t>” за опъвателно окачване на МЗВ,</w:t>
            </w:r>
            <w:r w:rsidRPr="00753E04">
              <w:rPr>
                <w:lang w:val="bg-BG"/>
              </w:rPr>
              <w:t xml:space="preserve"> АС-185 мм2</w:t>
            </w:r>
            <w:r w:rsidRPr="00753E04">
              <w:rPr>
                <w:lang w:val="ru-RU"/>
              </w:rPr>
              <w:t>.</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опъваща клема - клинова</w:t>
            </w:r>
            <w:r w:rsidRPr="00753E04">
              <w:rPr>
                <w:lang w:val="ru-RU"/>
              </w:rPr>
              <w:t>” за опъвателно окачване на МЗВ,</w:t>
            </w:r>
            <w:r w:rsidRPr="00753E04">
              <w:rPr>
                <w:lang w:val="bg-BG"/>
              </w:rPr>
              <w:t xml:space="preserve"> АС-185 мм2</w:t>
            </w:r>
            <w:r w:rsidRPr="00753E04">
              <w:rPr>
                <w:lang w:val="ru-RU"/>
              </w:rPr>
              <w:t>.</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Демонтаж на еднопроводна линия с проводник АС-185 мм2, машинно, в равнинен терен</w:t>
            </w:r>
          </w:p>
        </w:tc>
        <w:tc>
          <w:tcPr>
            <w:tcW w:w="965" w:type="dxa"/>
            <w:vAlign w:val="center"/>
          </w:tcPr>
          <w:p w:rsidR="00551A30" w:rsidRPr="00753E04" w:rsidRDefault="00551A30" w:rsidP="00064277">
            <w:pPr>
              <w:jc w:val="center"/>
              <w:rPr>
                <w:lang w:val="bg-BG"/>
              </w:rPr>
            </w:pPr>
            <w:r w:rsidRPr="00753E04">
              <w:rPr>
                <w:lang w:val="bg-BG"/>
              </w:rPr>
              <w:t>км.</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Монтаж и регулиране на еднопроводна линия с проводник АС-185 мм2, машинно, в равнинен терен</w:t>
            </w:r>
          </w:p>
        </w:tc>
        <w:tc>
          <w:tcPr>
            <w:tcW w:w="965" w:type="dxa"/>
            <w:vAlign w:val="center"/>
          </w:tcPr>
          <w:p w:rsidR="00551A30" w:rsidRPr="00753E04" w:rsidRDefault="00551A30" w:rsidP="00064277">
            <w:pPr>
              <w:jc w:val="center"/>
              <w:rPr>
                <w:lang w:val="bg-BG"/>
              </w:rPr>
            </w:pPr>
            <w:r w:rsidRPr="00753E04">
              <w:rPr>
                <w:lang w:val="bg-BG"/>
              </w:rPr>
              <w:t>км.</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Направа на мостове за АС-185 мм</w:t>
            </w:r>
            <w:r w:rsidRPr="00753E04">
              <w:rPr>
                <w:vertAlign w:val="superscript"/>
                <w:lang w:val="bg-BG"/>
              </w:rPr>
              <w:t>2</w:t>
            </w:r>
            <w:r w:rsidRPr="00753E04">
              <w:rPr>
                <w:lang w:val="bg-BG"/>
              </w:rPr>
              <w:t>, в равнинен терен</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Подмяна на пресово контактно съединение за АС-185 мм2, в равнинен терен.</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носеща клема - люлееща</w:t>
            </w:r>
            <w:r w:rsidRPr="00753E04">
              <w:rPr>
                <w:lang w:val="ru-RU"/>
              </w:rPr>
              <w:t>” за носително окачване на МЗВ,</w:t>
            </w:r>
            <w:r w:rsidRPr="00753E04">
              <w:rPr>
                <w:lang w:val="bg-BG"/>
              </w:rPr>
              <w:t xml:space="preserve"> С-70 мм</w:t>
            </w:r>
            <w:r w:rsidRPr="00753E04">
              <w:rPr>
                <w:vertAlign w:val="superscript"/>
                <w:lang w:val="bg-BG"/>
              </w:rPr>
              <w:t>2</w:t>
            </w:r>
            <w:r w:rsidRPr="00753E04">
              <w:rPr>
                <w:lang w:val="bg-BG"/>
              </w:rPr>
              <w:t>.</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болт по арматура на </w:t>
            </w:r>
            <w:r w:rsidRPr="00753E04">
              <w:rPr>
                <w:lang w:val="ru-RU"/>
              </w:rPr>
              <w:t>носително окачване на МЗВ,</w:t>
            </w:r>
            <w:r w:rsidRPr="00753E04">
              <w:rPr>
                <w:lang w:val="bg-BG"/>
              </w:rPr>
              <w:t xml:space="preserve"> С-70 мм2.</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пеперуда</w:t>
            </w:r>
            <w:r w:rsidRPr="00753E04">
              <w:rPr>
                <w:lang w:val="ru-RU"/>
              </w:rPr>
              <w:t>” за опъвателно окачване на МЗВ,</w:t>
            </w:r>
            <w:r w:rsidRPr="00753E04">
              <w:rPr>
                <w:lang w:val="bg-BG"/>
              </w:rPr>
              <w:t xml:space="preserve"> С-70 мм2</w:t>
            </w:r>
            <w:r w:rsidRPr="00753E04">
              <w:rPr>
                <w:lang w:val="ru-RU"/>
              </w:rPr>
              <w:t>.</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усукана осморка</w:t>
            </w:r>
            <w:r w:rsidRPr="00753E04">
              <w:rPr>
                <w:lang w:val="ru-RU"/>
              </w:rPr>
              <w:t>” за опъвателно окачване на МЗВ,</w:t>
            </w:r>
            <w:r w:rsidRPr="00753E04">
              <w:rPr>
                <w:lang w:val="bg-BG"/>
              </w:rPr>
              <w:t xml:space="preserve"> С-70 мм2</w:t>
            </w:r>
            <w:r w:rsidRPr="00753E04">
              <w:rPr>
                <w:lang w:val="ru-RU"/>
              </w:rPr>
              <w:t>.</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опъваща клема - конусна</w:t>
            </w:r>
            <w:r w:rsidRPr="00753E04">
              <w:rPr>
                <w:lang w:val="ru-RU"/>
              </w:rPr>
              <w:t>” за опъвателно окачване на МЗВ,</w:t>
            </w:r>
            <w:r w:rsidRPr="00753E04">
              <w:rPr>
                <w:lang w:val="bg-BG"/>
              </w:rPr>
              <w:t xml:space="preserve"> С-70 мм2</w:t>
            </w:r>
            <w:r w:rsidRPr="00753E04">
              <w:rPr>
                <w:lang w:val="ru-RU"/>
              </w:rPr>
              <w:t>.</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болт по арматура на </w:t>
            </w:r>
            <w:r w:rsidRPr="00753E04">
              <w:rPr>
                <w:lang w:val="ru-RU"/>
              </w:rPr>
              <w:t>опъвателно окачване на МЗВ,</w:t>
            </w:r>
            <w:r w:rsidRPr="00753E04">
              <w:rPr>
                <w:lang w:val="bg-BG"/>
              </w:rPr>
              <w:t xml:space="preserve"> С-70 мм2.</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Демонтаж на еднопроводна линия с проводник С-70 мм2, машинно, в равнинен терен.</w:t>
            </w:r>
          </w:p>
        </w:tc>
        <w:tc>
          <w:tcPr>
            <w:tcW w:w="965" w:type="dxa"/>
            <w:vAlign w:val="center"/>
          </w:tcPr>
          <w:p w:rsidR="00551A30" w:rsidRPr="00753E04" w:rsidRDefault="00551A30" w:rsidP="00064277">
            <w:pPr>
              <w:jc w:val="center"/>
              <w:rPr>
                <w:lang w:val="bg-BG"/>
              </w:rPr>
            </w:pPr>
            <w:r w:rsidRPr="00753E04">
              <w:rPr>
                <w:lang w:val="bg-BG"/>
              </w:rPr>
              <w:t>км.</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Монтаж и регулиране на еднопроводна линия с проводник С-70 мм2, машинно, в равнинен терен.</w:t>
            </w:r>
          </w:p>
        </w:tc>
        <w:tc>
          <w:tcPr>
            <w:tcW w:w="965" w:type="dxa"/>
            <w:vAlign w:val="center"/>
          </w:tcPr>
          <w:p w:rsidR="00551A30" w:rsidRPr="00753E04" w:rsidRDefault="00551A30" w:rsidP="00064277">
            <w:pPr>
              <w:jc w:val="center"/>
              <w:rPr>
                <w:lang w:val="bg-BG"/>
              </w:rPr>
            </w:pPr>
            <w:r w:rsidRPr="00753E04">
              <w:rPr>
                <w:lang w:val="bg-BG"/>
              </w:rPr>
              <w:t>км.</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Направа на мостове за С-70 мм2, в равнинен терен</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Подмяна на пресово контактно съединение за С-70 мм2, в равнинен терен</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Монтаж на виброгасител ВГ-І-12 на фазов проводник АСО - 500 мм2.</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Монтаж на виброгасител ВГ-ІІІ-6 на </w:t>
            </w:r>
            <w:r w:rsidRPr="00753E04">
              <w:rPr>
                <w:lang w:val="ru-RU"/>
              </w:rPr>
              <w:t>МЗВ,</w:t>
            </w:r>
            <w:r w:rsidRPr="00753E04">
              <w:rPr>
                <w:lang w:val="bg-BG"/>
              </w:rPr>
              <w:t xml:space="preserve"> АС-185 мм2.</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Монтаж на токова  клема за спусък от МЗВ, АС-185 мм2., към спусък С-70. </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Монтаж на токова  клема за спусък от МЗВ, С-70, към спусък С-70. </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Монтаж на спусък от МЗВ, С-70, скоба за прикрепване на спусък към монтан на СРС.</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Монтаж кабелна обувка към спусък от МЗВ, С-70.</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Подмяна болт М 12, за връзка кабелна обувка на на спусък от МЗВ към шина  50/5.</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Направа изкопи за заземители</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Полагане на горещо поцинкована шина 40/4</w:t>
            </w:r>
          </w:p>
        </w:tc>
        <w:tc>
          <w:tcPr>
            <w:tcW w:w="965" w:type="dxa"/>
            <w:vAlign w:val="center"/>
          </w:tcPr>
          <w:p w:rsidR="00551A30" w:rsidRPr="00753E04" w:rsidRDefault="00551A30" w:rsidP="00064277">
            <w:pPr>
              <w:jc w:val="center"/>
              <w:rPr>
                <w:lang w:val="bg-BG"/>
              </w:rPr>
            </w:pPr>
            <w:r w:rsidRPr="00753E04">
              <w:rPr>
                <w:lang w:val="bg-BG"/>
              </w:rPr>
              <w:t>м.</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Направа заземление на СРС с повърхностни заземители с два кола горещо поцинкована профилна стомана L 63.63.6 х 1,5 м</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Измерване преходното съпротивление на заземител.  </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Направа надпис с диспечерско наименование, номериране и датиране на СРС.                     </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trHeight w:val="431"/>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vAlign w:val="center"/>
          </w:tcPr>
          <w:p w:rsidR="00551A30" w:rsidRPr="00753E04" w:rsidRDefault="00551A30" w:rsidP="00064277">
            <w:pPr>
              <w:pStyle w:val="Style2"/>
              <w:keepNext/>
              <w:spacing w:before="0" w:line="240" w:lineRule="auto"/>
              <w:ind w:firstLine="0"/>
              <w:jc w:val="both"/>
              <w:rPr>
                <w:b w:val="0"/>
              </w:rPr>
            </w:pPr>
            <w:r w:rsidRPr="00753E04">
              <w:rPr>
                <w:b w:val="0"/>
              </w:rPr>
              <w:t>Подмяна на конзол</w:t>
            </w:r>
            <w:r w:rsidRPr="00753E04">
              <w:rPr>
                <w:b w:val="0"/>
                <w:lang w:val="en-US"/>
              </w:rPr>
              <w:t>a</w:t>
            </w:r>
            <w:r w:rsidRPr="00753E04">
              <w:t xml:space="preserve"> </w:t>
            </w:r>
            <w:r w:rsidRPr="00753E04">
              <w:rPr>
                <w:b w:val="0"/>
              </w:rPr>
              <w:t>на СБС – 20</w:t>
            </w:r>
            <w:r w:rsidRPr="00753E04">
              <w:rPr>
                <w:b w:val="0"/>
                <w:lang w:val="en-US"/>
              </w:rPr>
              <w:t>kV</w:t>
            </w:r>
            <w:r w:rsidRPr="00753E04">
              <w:rPr>
                <w:b w:val="0"/>
              </w:rPr>
              <w:t>.</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trHeight w:val="357"/>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vAlign w:val="center"/>
          </w:tcPr>
          <w:p w:rsidR="00551A30" w:rsidRPr="00753E04" w:rsidRDefault="00551A30" w:rsidP="00064277">
            <w:pPr>
              <w:pStyle w:val="Style2"/>
              <w:keepNext/>
              <w:spacing w:before="0" w:line="240" w:lineRule="auto"/>
              <w:ind w:firstLine="0"/>
              <w:jc w:val="both"/>
              <w:rPr>
                <w:b w:val="0"/>
              </w:rPr>
            </w:pPr>
            <w:r w:rsidRPr="00753E04">
              <w:rPr>
                <w:b w:val="0"/>
              </w:rPr>
              <w:t>Отвесиране на СБС – 20</w:t>
            </w:r>
            <w:r w:rsidRPr="00753E04">
              <w:rPr>
                <w:b w:val="0"/>
                <w:lang w:val="en-US"/>
              </w:rPr>
              <w:t>kV</w:t>
            </w:r>
            <w:r w:rsidRPr="00753E04">
              <w:rPr>
                <w:b w:val="0"/>
              </w:rPr>
              <w:t>.</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trHeight w:val="340"/>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vAlign w:val="center"/>
          </w:tcPr>
          <w:p w:rsidR="00551A30" w:rsidRPr="00753E04" w:rsidRDefault="00551A30" w:rsidP="00064277">
            <w:pPr>
              <w:pStyle w:val="Style2"/>
              <w:keepNext/>
              <w:spacing w:before="0" w:line="240" w:lineRule="auto"/>
              <w:ind w:firstLine="0"/>
              <w:jc w:val="both"/>
              <w:rPr>
                <w:b w:val="0"/>
              </w:rPr>
            </w:pPr>
            <w:r w:rsidRPr="00753E04">
              <w:rPr>
                <w:b w:val="0"/>
              </w:rPr>
              <w:t>Отвесиране на СРС – 20</w:t>
            </w:r>
            <w:r w:rsidRPr="00753E04">
              <w:rPr>
                <w:b w:val="0"/>
                <w:lang w:val="en-US"/>
              </w:rPr>
              <w:t>kV</w:t>
            </w:r>
            <w:r w:rsidRPr="00753E04">
              <w:rPr>
                <w:b w:val="0"/>
              </w:rPr>
              <w:t>.</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en-US"/>
              </w:rPr>
              <w:t>U</w:t>
            </w:r>
            <w:r w:rsidRPr="00753E04">
              <w:rPr>
                <w:lang w:val="ru-RU"/>
              </w:rPr>
              <w:t xml:space="preserve">” – болт на </w:t>
            </w:r>
            <w:r w:rsidRPr="00753E04">
              <w:rPr>
                <w:lang w:val="bg-BG"/>
              </w:rPr>
              <w:t>изолаторна верига тип ЕН за 20</w:t>
            </w:r>
            <w:r w:rsidRPr="00753E04">
              <w:rPr>
                <w:lang w:val="en-US"/>
              </w:rPr>
              <w:t>k</w:t>
            </w:r>
            <w:r w:rsidRPr="00753E04">
              <w:rPr>
                <w:lang w:val="bg-BG"/>
              </w:rPr>
              <w:t>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обица</w:t>
            </w:r>
            <w:r w:rsidRPr="00753E04">
              <w:rPr>
                <w:lang w:val="ru-RU"/>
              </w:rPr>
              <w:t xml:space="preserve">” на </w:t>
            </w:r>
            <w:r w:rsidRPr="00753E04">
              <w:rPr>
                <w:lang w:val="bg-BG"/>
              </w:rPr>
              <w:t>изолаторна верига тип ЕН за 20</w:t>
            </w:r>
            <w:r w:rsidRPr="00753E04">
              <w:rPr>
                <w:lang w:val="en-US"/>
              </w:rPr>
              <w:t>k</w:t>
            </w:r>
            <w:r w:rsidRPr="00753E04">
              <w:rPr>
                <w:lang w:val="bg-BG"/>
              </w:rPr>
              <w:t>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изолаторен елемент ПС </w:t>
            </w:r>
            <w:r w:rsidRPr="00753E04">
              <w:rPr>
                <w:lang w:val="ru-RU"/>
              </w:rPr>
              <w:t xml:space="preserve">- 70 на </w:t>
            </w:r>
            <w:r w:rsidRPr="00753E04">
              <w:rPr>
                <w:lang w:val="bg-BG"/>
              </w:rPr>
              <w:t>изолаторна верига тип ЕН за 20</w:t>
            </w:r>
            <w:r w:rsidRPr="00753E04">
              <w:rPr>
                <w:lang w:val="en-US"/>
              </w:rPr>
              <w:t>k</w:t>
            </w:r>
            <w:r w:rsidRPr="00753E04">
              <w:rPr>
                <w:lang w:val="bg-BG"/>
              </w:rPr>
              <w:t>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кратунка</w:t>
            </w:r>
            <w:r w:rsidRPr="00753E04">
              <w:rPr>
                <w:lang w:val="ru-RU"/>
              </w:rPr>
              <w:t xml:space="preserve">” на </w:t>
            </w:r>
            <w:r w:rsidRPr="00753E04">
              <w:rPr>
                <w:lang w:val="bg-BG"/>
              </w:rPr>
              <w:t>изолаторна верига тип ЕН за 20</w:t>
            </w:r>
            <w:r w:rsidRPr="00753E04">
              <w:rPr>
                <w:lang w:val="en-US"/>
              </w:rPr>
              <w:t>k</w:t>
            </w:r>
            <w:r w:rsidRPr="00753E04">
              <w:rPr>
                <w:lang w:val="bg-BG"/>
              </w:rPr>
              <w:t>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носеща клема</w:t>
            </w:r>
            <w:r w:rsidRPr="00753E04">
              <w:rPr>
                <w:lang w:val="ru-RU"/>
              </w:rPr>
              <w:t xml:space="preserve">” </w:t>
            </w:r>
            <w:r w:rsidRPr="00753E04">
              <w:rPr>
                <w:lang w:val="bg-BG"/>
              </w:rPr>
              <w:t xml:space="preserve">за </w:t>
            </w:r>
            <w:r w:rsidRPr="00753E04">
              <w:rPr>
                <w:lang w:val="ru-RU"/>
              </w:rPr>
              <w:t>95</w:t>
            </w:r>
            <w:r w:rsidRPr="00753E04">
              <w:rPr>
                <w:lang w:val="bg-BG"/>
              </w:rPr>
              <w:t xml:space="preserve"> мм2</w:t>
            </w:r>
            <w:r w:rsidRPr="00753E04">
              <w:rPr>
                <w:lang w:val="ru-RU"/>
              </w:rPr>
              <w:t xml:space="preserve"> на </w:t>
            </w:r>
            <w:r w:rsidRPr="00753E04">
              <w:rPr>
                <w:lang w:val="bg-BG"/>
              </w:rPr>
              <w:t>изолаторна верига тип ЕН за 20</w:t>
            </w:r>
            <w:r w:rsidRPr="00753E04">
              <w:rPr>
                <w:lang w:val="en-US"/>
              </w:rPr>
              <w:t>k</w:t>
            </w:r>
            <w:r w:rsidRPr="00753E04">
              <w:rPr>
                <w:lang w:val="bg-BG"/>
              </w:rPr>
              <w:t>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Подмяна болт по арматура на изолаторна верига тип ЕН за 20</w:t>
            </w:r>
            <w:r w:rsidRPr="00753E04">
              <w:rPr>
                <w:lang w:val="en-US"/>
              </w:rPr>
              <w:t>k</w:t>
            </w:r>
            <w:r w:rsidRPr="00753E04">
              <w:rPr>
                <w:lang w:val="bg-BG"/>
              </w:rPr>
              <w:t>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пеперуда</w:t>
            </w:r>
            <w:r w:rsidRPr="00753E04">
              <w:rPr>
                <w:lang w:val="ru-RU"/>
              </w:rPr>
              <w:t xml:space="preserve">” на </w:t>
            </w:r>
            <w:r w:rsidRPr="00753E04">
              <w:rPr>
                <w:lang w:val="bg-BG"/>
              </w:rPr>
              <w:t>изолаторна верига тип ЕО за 20</w:t>
            </w:r>
            <w:r w:rsidRPr="00753E04">
              <w:rPr>
                <w:lang w:val="en-US"/>
              </w:rPr>
              <w:t>k</w:t>
            </w:r>
            <w:r w:rsidRPr="00753E04">
              <w:rPr>
                <w:lang w:val="bg-BG"/>
              </w:rPr>
              <w:t>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обица</w:t>
            </w:r>
            <w:r w:rsidRPr="00753E04">
              <w:rPr>
                <w:lang w:val="ru-RU"/>
              </w:rPr>
              <w:t xml:space="preserve">” на </w:t>
            </w:r>
            <w:r w:rsidRPr="00753E04">
              <w:rPr>
                <w:lang w:val="bg-BG"/>
              </w:rPr>
              <w:t>изолаторна верига тип ЕО за 20</w:t>
            </w:r>
            <w:r w:rsidRPr="00753E04">
              <w:rPr>
                <w:lang w:val="en-US"/>
              </w:rPr>
              <w:t>k</w:t>
            </w:r>
            <w:r w:rsidRPr="00753E04">
              <w:rPr>
                <w:lang w:val="bg-BG"/>
              </w:rPr>
              <w:t>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изолаторен елемент ПС </w:t>
            </w:r>
            <w:r w:rsidRPr="00753E04">
              <w:rPr>
                <w:lang w:val="ru-RU"/>
              </w:rPr>
              <w:t xml:space="preserve">- 70 на </w:t>
            </w:r>
            <w:r w:rsidRPr="00753E04">
              <w:rPr>
                <w:lang w:val="bg-BG"/>
              </w:rPr>
              <w:t>изолаторна верига тип ЕО за 20</w:t>
            </w:r>
            <w:r w:rsidRPr="00753E04">
              <w:rPr>
                <w:lang w:val="en-US"/>
              </w:rPr>
              <w:t>k</w:t>
            </w:r>
            <w:r w:rsidRPr="00753E04">
              <w:rPr>
                <w:lang w:val="bg-BG"/>
              </w:rPr>
              <w:t>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кратунка</w:t>
            </w:r>
            <w:r w:rsidRPr="00753E04">
              <w:rPr>
                <w:lang w:val="ru-RU"/>
              </w:rPr>
              <w:t xml:space="preserve">” на </w:t>
            </w:r>
            <w:r w:rsidRPr="00753E04">
              <w:rPr>
                <w:lang w:val="bg-BG"/>
              </w:rPr>
              <w:t>изолаторна верига тип ЕО за 20</w:t>
            </w:r>
            <w:r w:rsidRPr="00753E04">
              <w:rPr>
                <w:lang w:val="en-US"/>
              </w:rPr>
              <w:t>k</w:t>
            </w:r>
            <w:r w:rsidRPr="00753E04">
              <w:rPr>
                <w:lang w:val="bg-BG"/>
              </w:rPr>
              <w:t>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опъваща клема</w:t>
            </w:r>
            <w:r w:rsidRPr="00753E04">
              <w:rPr>
                <w:lang w:val="ru-RU"/>
              </w:rPr>
              <w:t xml:space="preserve">” </w:t>
            </w:r>
            <w:r w:rsidRPr="00753E04">
              <w:rPr>
                <w:lang w:val="bg-BG"/>
              </w:rPr>
              <w:t xml:space="preserve">за </w:t>
            </w:r>
            <w:r w:rsidRPr="00753E04">
              <w:rPr>
                <w:lang w:val="ru-RU"/>
              </w:rPr>
              <w:t>95</w:t>
            </w:r>
            <w:r w:rsidRPr="00753E04">
              <w:rPr>
                <w:lang w:val="bg-BG"/>
              </w:rPr>
              <w:t xml:space="preserve"> мм2</w:t>
            </w:r>
            <w:r w:rsidRPr="00753E04">
              <w:rPr>
                <w:lang w:val="ru-RU"/>
              </w:rPr>
              <w:t xml:space="preserve"> на </w:t>
            </w:r>
            <w:r w:rsidRPr="00753E04">
              <w:rPr>
                <w:lang w:val="bg-BG"/>
              </w:rPr>
              <w:t>изолаторна верига тип ЕО за 20</w:t>
            </w:r>
            <w:r w:rsidRPr="00753E04">
              <w:rPr>
                <w:lang w:val="en-US"/>
              </w:rPr>
              <w:t>k</w:t>
            </w:r>
            <w:r w:rsidRPr="00753E04">
              <w:rPr>
                <w:lang w:val="bg-BG"/>
              </w:rPr>
              <w:t>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Подмяна болт по арматура на изолаторна верига тип ЕО за 20</w:t>
            </w:r>
            <w:r w:rsidRPr="00753E04">
              <w:rPr>
                <w:lang w:val="en-US"/>
              </w:rPr>
              <w:t>k</w:t>
            </w:r>
            <w:r w:rsidRPr="00753E04">
              <w:rPr>
                <w:lang w:val="bg-BG"/>
              </w:rPr>
              <w:t>V</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Демонтаж на еднопроводна линия с проводник АС-</w:t>
            </w:r>
            <w:r w:rsidRPr="00753E04">
              <w:rPr>
                <w:lang w:val="ru-RU"/>
              </w:rPr>
              <w:t>95</w:t>
            </w:r>
            <w:r w:rsidRPr="00753E04">
              <w:rPr>
                <w:lang w:val="bg-BG"/>
              </w:rPr>
              <w:t xml:space="preserve"> мм2, машинно, в равнинен терен</w:t>
            </w:r>
          </w:p>
        </w:tc>
        <w:tc>
          <w:tcPr>
            <w:tcW w:w="965" w:type="dxa"/>
            <w:vAlign w:val="center"/>
          </w:tcPr>
          <w:p w:rsidR="00551A30" w:rsidRPr="00753E04" w:rsidRDefault="00551A30" w:rsidP="00064277">
            <w:pPr>
              <w:jc w:val="center"/>
              <w:rPr>
                <w:lang w:val="bg-BG"/>
              </w:rPr>
            </w:pPr>
            <w:r w:rsidRPr="00753E04">
              <w:rPr>
                <w:lang w:val="bg-BG"/>
              </w:rPr>
              <w:t>км.</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Монтаж и регулиране на еднопроводна линия с проводник АС-</w:t>
            </w:r>
            <w:r w:rsidRPr="00753E04">
              <w:rPr>
                <w:lang w:val="ru-RU"/>
              </w:rPr>
              <w:t>95</w:t>
            </w:r>
            <w:r w:rsidRPr="00753E04">
              <w:rPr>
                <w:lang w:val="bg-BG"/>
              </w:rPr>
              <w:t xml:space="preserve"> мм2, машинно, в равнинен терен</w:t>
            </w:r>
          </w:p>
        </w:tc>
        <w:tc>
          <w:tcPr>
            <w:tcW w:w="965" w:type="dxa"/>
            <w:vAlign w:val="center"/>
          </w:tcPr>
          <w:p w:rsidR="00551A30" w:rsidRPr="00753E04" w:rsidRDefault="00551A30" w:rsidP="00064277">
            <w:pPr>
              <w:jc w:val="center"/>
              <w:rPr>
                <w:lang w:val="bg-BG"/>
              </w:rPr>
            </w:pPr>
            <w:r w:rsidRPr="00753E04">
              <w:rPr>
                <w:lang w:val="bg-BG"/>
              </w:rPr>
              <w:t>км.</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Направа на мостове за АС - </w:t>
            </w:r>
            <w:r w:rsidRPr="00753E04">
              <w:rPr>
                <w:lang w:val="ru-RU"/>
              </w:rPr>
              <w:t>95</w:t>
            </w:r>
            <w:r w:rsidRPr="00753E04">
              <w:rPr>
                <w:lang w:val="bg-BG"/>
              </w:rPr>
              <w:t xml:space="preserve"> мм2, в равнинен терен</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на пресово контактно съединение за АС - </w:t>
            </w:r>
            <w:r w:rsidRPr="00753E04">
              <w:rPr>
                <w:lang w:val="ru-RU"/>
              </w:rPr>
              <w:t>95</w:t>
            </w:r>
            <w:r w:rsidRPr="00753E04">
              <w:rPr>
                <w:lang w:val="bg-BG"/>
              </w:rPr>
              <w:t xml:space="preserve"> мм2, в равнинен терен</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носеща клема - глуха</w:t>
            </w:r>
            <w:r w:rsidRPr="00753E04">
              <w:rPr>
                <w:lang w:val="ru-RU"/>
              </w:rPr>
              <w:t>” за носително окачване на МЗВ,</w:t>
            </w:r>
            <w:r w:rsidRPr="00753E04">
              <w:rPr>
                <w:lang w:val="bg-BG"/>
              </w:rPr>
              <w:t xml:space="preserve"> С-</w:t>
            </w:r>
            <w:r w:rsidRPr="00753E04">
              <w:rPr>
                <w:lang w:val="ru-RU"/>
              </w:rPr>
              <w:t>50</w:t>
            </w:r>
            <w:r w:rsidRPr="00753E04">
              <w:rPr>
                <w:lang w:val="bg-BG"/>
              </w:rPr>
              <w:t xml:space="preserve"> мм2</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w:t>
            </w:r>
            <w:r w:rsidRPr="00753E04">
              <w:rPr>
                <w:lang w:val="ru-RU"/>
              </w:rPr>
              <w:t>“</w:t>
            </w:r>
            <w:r w:rsidRPr="00753E04">
              <w:rPr>
                <w:lang w:val="bg-BG"/>
              </w:rPr>
              <w:t>опъваща клема - клинова</w:t>
            </w:r>
            <w:r w:rsidRPr="00753E04">
              <w:rPr>
                <w:lang w:val="ru-RU"/>
              </w:rPr>
              <w:t>” за опъвателно окачване на МЗВ,</w:t>
            </w:r>
            <w:r w:rsidRPr="00753E04">
              <w:rPr>
                <w:lang w:val="bg-BG"/>
              </w:rPr>
              <w:t xml:space="preserve"> С-</w:t>
            </w:r>
            <w:r w:rsidRPr="00753E04">
              <w:rPr>
                <w:lang w:val="ru-RU"/>
              </w:rPr>
              <w:t>50</w:t>
            </w:r>
            <w:r w:rsidRPr="00753E04">
              <w:rPr>
                <w:lang w:val="bg-BG"/>
              </w:rPr>
              <w:t xml:space="preserve"> мм2</w:t>
            </w:r>
            <w:r w:rsidRPr="00753E04">
              <w:rPr>
                <w:lang w:val="ru-RU"/>
              </w:rPr>
              <w:t>.</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Подмяна болт по арматура на </w:t>
            </w:r>
            <w:r w:rsidRPr="00753E04">
              <w:rPr>
                <w:lang w:val="ru-RU"/>
              </w:rPr>
              <w:t>носително окачване на МЗВ,</w:t>
            </w:r>
            <w:r w:rsidRPr="00753E04">
              <w:rPr>
                <w:lang w:val="bg-BG"/>
              </w:rPr>
              <w:t xml:space="preserve"> С-</w:t>
            </w:r>
            <w:r w:rsidRPr="00753E04">
              <w:rPr>
                <w:lang w:val="ru-RU"/>
              </w:rPr>
              <w:t>50</w:t>
            </w:r>
            <w:r w:rsidRPr="00753E04">
              <w:rPr>
                <w:lang w:val="bg-BG"/>
              </w:rPr>
              <w:t xml:space="preserve"> мм2</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Демонтаж на еднопроводна линия с проводник С-</w:t>
            </w:r>
            <w:r w:rsidRPr="00753E04">
              <w:rPr>
                <w:lang w:val="ru-RU"/>
              </w:rPr>
              <w:t>50</w:t>
            </w:r>
            <w:r w:rsidRPr="00753E04">
              <w:rPr>
                <w:lang w:val="bg-BG"/>
              </w:rPr>
              <w:t xml:space="preserve"> мм2, машинно, в равнинен терен</w:t>
            </w:r>
          </w:p>
        </w:tc>
        <w:tc>
          <w:tcPr>
            <w:tcW w:w="965" w:type="dxa"/>
            <w:vAlign w:val="center"/>
          </w:tcPr>
          <w:p w:rsidR="00551A30" w:rsidRPr="00753E04" w:rsidRDefault="00551A30" w:rsidP="00064277">
            <w:pPr>
              <w:jc w:val="center"/>
              <w:rPr>
                <w:lang w:val="bg-BG"/>
              </w:rPr>
            </w:pPr>
            <w:r w:rsidRPr="00753E04">
              <w:rPr>
                <w:lang w:val="bg-BG"/>
              </w:rPr>
              <w:t>км.</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Монтаж и регулиране на еднопроводна линия с проводник С-</w:t>
            </w:r>
            <w:r w:rsidRPr="00753E04">
              <w:rPr>
                <w:lang w:val="ru-RU"/>
              </w:rPr>
              <w:t>50</w:t>
            </w:r>
            <w:r w:rsidRPr="00753E04">
              <w:rPr>
                <w:lang w:val="bg-BG"/>
              </w:rPr>
              <w:t xml:space="preserve"> мм2, машинно, в равнинен терен</w:t>
            </w:r>
          </w:p>
        </w:tc>
        <w:tc>
          <w:tcPr>
            <w:tcW w:w="965" w:type="dxa"/>
            <w:vAlign w:val="center"/>
          </w:tcPr>
          <w:p w:rsidR="00551A30" w:rsidRPr="00753E04" w:rsidRDefault="00551A30" w:rsidP="00064277">
            <w:pPr>
              <w:jc w:val="center"/>
              <w:rPr>
                <w:lang w:val="bg-BG"/>
              </w:rPr>
            </w:pPr>
            <w:r w:rsidRPr="00753E04">
              <w:rPr>
                <w:lang w:val="bg-BG"/>
              </w:rPr>
              <w:t>км.</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Направа на мостове за С-</w:t>
            </w:r>
            <w:r w:rsidRPr="00753E04">
              <w:rPr>
                <w:lang w:val="ru-RU"/>
              </w:rPr>
              <w:t>50</w:t>
            </w:r>
            <w:r w:rsidRPr="00753E04">
              <w:rPr>
                <w:lang w:val="bg-BG"/>
              </w:rPr>
              <w:t xml:space="preserve"> мм2, в равнинен терен</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Подмяна на пресово контактно съединение за С-</w:t>
            </w:r>
            <w:r w:rsidRPr="00753E04">
              <w:rPr>
                <w:lang w:val="ru-RU"/>
              </w:rPr>
              <w:t>50</w:t>
            </w:r>
            <w:r w:rsidRPr="00753E04">
              <w:rPr>
                <w:lang w:val="bg-BG"/>
              </w:rPr>
              <w:t xml:space="preserve"> мм2, в равнинен терен.</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Монтаж на токова  клема за спусък от МЗВ, С-</w:t>
            </w:r>
            <w:r w:rsidRPr="00753E04">
              <w:rPr>
                <w:lang w:val="ru-RU"/>
              </w:rPr>
              <w:t>5</w:t>
            </w:r>
            <w:r w:rsidRPr="00753E04">
              <w:rPr>
                <w:lang w:val="bg-BG"/>
              </w:rPr>
              <w:t>0, към спусък С-</w:t>
            </w:r>
            <w:r w:rsidRPr="00753E04">
              <w:rPr>
                <w:lang w:val="ru-RU"/>
              </w:rPr>
              <w:t>5</w:t>
            </w:r>
            <w:r w:rsidRPr="00753E04">
              <w:rPr>
                <w:lang w:val="bg-BG"/>
              </w:rPr>
              <w:t xml:space="preserve">0. </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Монтаж на спусък от МЗВ, С-</w:t>
            </w:r>
            <w:r w:rsidRPr="00753E04">
              <w:rPr>
                <w:lang w:val="ru-RU"/>
              </w:rPr>
              <w:t>5</w:t>
            </w:r>
            <w:r w:rsidRPr="00753E04">
              <w:rPr>
                <w:lang w:val="bg-BG"/>
              </w:rPr>
              <w:t>0, скоба за прикрепване на спусък към монтан на СРС.</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Монтаж кабелна обувка към спусък от МЗВ, С-</w:t>
            </w:r>
            <w:r w:rsidRPr="00753E04">
              <w:rPr>
                <w:lang w:val="ru-RU"/>
              </w:rPr>
              <w:t>5</w:t>
            </w:r>
            <w:r w:rsidRPr="00753E04">
              <w:rPr>
                <w:lang w:val="bg-BG"/>
              </w:rPr>
              <w:t>0.</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trHeight w:val="432"/>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vAlign w:val="center"/>
          </w:tcPr>
          <w:p w:rsidR="00551A30" w:rsidRPr="00753E04" w:rsidRDefault="00551A30" w:rsidP="00064277">
            <w:pPr>
              <w:pStyle w:val="Style2"/>
              <w:keepNext/>
              <w:spacing w:before="0" w:line="240" w:lineRule="auto"/>
              <w:ind w:firstLine="0"/>
              <w:jc w:val="both"/>
              <w:rPr>
                <w:b w:val="0"/>
              </w:rPr>
            </w:pPr>
            <w:r w:rsidRPr="00753E04">
              <w:rPr>
                <w:b w:val="0"/>
              </w:rPr>
              <w:t>Подмяна на разединител тип РОМ</w:t>
            </w:r>
            <w:r w:rsidRPr="00753E04">
              <w:rPr>
                <w:b w:val="0"/>
                <w:lang w:val="ru-RU"/>
              </w:rPr>
              <w:t xml:space="preserve"> 20/200</w:t>
            </w:r>
            <w:r w:rsidRPr="00753E04">
              <w:rPr>
                <w:b w:val="0"/>
              </w:rPr>
              <w:t>.</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trHeight w:val="357"/>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vAlign w:val="center"/>
          </w:tcPr>
          <w:p w:rsidR="00551A30" w:rsidRPr="00753E04" w:rsidRDefault="00551A30" w:rsidP="00064277">
            <w:pPr>
              <w:pStyle w:val="Style2"/>
              <w:keepNext/>
              <w:spacing w:before="0" w:line="240" w:lineRule="auto"/>
              <w:ind w:firstLine="0"/>
              <w:jc w:val="both"/>
              <w:rPr>
                <w:b w:val="0"/>
              </w:rPr>
            </w:pPr>
            <w:r w:rsidRPr="00753E04">
              <w:rPr>
                <w:b w:val="0"/>
              </w:rPr>
              <w:t>Подмяна на разединител тип РОС</w:t>
            </w:r>
            <w:r w:rsidRPr="00753E04">
              <w:rPr>
                <w:b w:val="0"/>
                <w:lang w:val="ru-RU"/>
              </w:rPr>
              <w:t xml:space="preserve"> 20/200</w:t>
            </w:r>
            <w:r w:rsidRPr="00753E04">
              <w:rPr>
                <w:b w:val="0"/>
              </w:rPr>
              <w:t>.</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trHeight w:val="519"/>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vAlign w:val="center"/>
          </w:tcPr>
          <w:p w:rsidR="00551A30" w:rsidRPr="00753E04" w:rsidRDefault="00551A30" w:rsidP="00064277">
            <w:pPr>
              <w:pStyle w:val="Style2"/>
              <w:keepNext/>
              <w:spacing w:before="0" w:line="240" w:lineRule="auto"/>
              <w:ind w:firstLine="0"/>
              <w:jc w:val="both"/>
              <w:rPr>
                <w:b w:val="0"/>
              </w:rPr>
            </w:pPr>
            <w:r w:rsidRPr="00753E04">
              <w:rPr>
                <w:b w:val="0"/>
              </w:rPr>
              <w:t>Подмяна на вентилен отвод тип Gza 7,5/5</w:t>
            </w:r>
            <w:r w:rsidRPr="00753E04">
              <w:rPr>
                <w:b w:val="0"/>
                <w:lang w:val="ru-RU"/>
              </w:rPr>
              <w:t>.</w:t>
            </w:r>
            <w:r w:rsidRPr="00753E04">
              <w:rPr>
                <w:b w:val="0"/>
              </w:rPr>
              <w:t xml:space="preserve"> </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trHeight w:val="541"/>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vAlign w:val="center"/>
          </w:tcPr>
          <w:p w:rsidR="00551A30" w:rsidRPr="00753E04" w:rsidRDefault="00551A30" w:rsidP="00064277">
            <w:pPr>
              <w:pStyle w:val="Style2"/>
              <w:keepNext/>
              <w:spacing w:before="0" w:line="240" w:lineRule="auto"/>
              <w:ind w:firstLine="0"/>
              <w:jc w:val="both"/>
              <w:rPr>
                <w:b w:val="0"/>
              </w:rPr>
            </w:pPr>
            <w:r w:rsidRPr="00753E04">
              <w:rPr>
                <w:b w:val="0"/>
              </w:rPr>
              <w:t>Монтаж на табели “ОЖ”</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tcPr>
          <w:p w:rsidR="00551A30" w:rsidRPr="00753E04" w:rsidRDefault="00551A30" w:rsidP="00064277">
            <w:pPr>
              <w:jc w:val="both"/>
              <w:rPr>
                <w:lang w:val="bg-BG"/>
              </w:rPr>
            </w:pPr>
            <w:r w:rsidRPr="00753E04">
              <w:rPr>
                <w:lang w:val="bg-BG"/>
              </w:rPr>
              <w:t xml:space="preserve">Направа надпис с диспечерско наименование, номериране и датиране на СБС.                     </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vAlign w:val="center"/>
          </w:tcPr>
          <w:p w:rsidR="00551A30" w:rsidRPr="00753E04" w:rsidRDefault="00551A30" w:rsidP="00064277">
            <w:pPr>
              <w:pStyle w:val="Style2"/>
              <w:keepNext/>
              <w:spacing w:before="0" w:line="240" w:lineRule="auto"/>
              <w:ind w:firstLine="0"/>
              <w:jc w:val="both"/>
              <w:rPr>
                <w:b w:val="0"/>
              </w:rPr>
            </w:pPr>
            <w:r w:rsidRPr="00753E04">
              <w:rPr>
                <w:b w:val="0"/>
              </w:rPr>
              <w:t>Изпитания на 6кV кабел с представяне на протокол.</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vAlign w:val="center"/>
          </w:tcPr>
          <w:p w:rsidR="00551A30" w:rsidRPr="00753E04" w:rsidRDefault="00551A30" w:rsidP="00064277">
            <w:pPr>
              <w:pStyle w:val="Style2"/>
              <w:keepNext/>
              <w:spacing w:before="0" w:line="240" w:lineRule="auto"/>
              <w:ind w:firstLine="0"/>
              <w:jc w:val="both"/>
              <w:rPr>
                <w:b w:val="0"/>
              </w:rPr>
            </w:pPr>
            <w:r w:rsidRPr="00753E04">
              <w:rPr>
                <w:b w:val="0"/>
              </w:rPr>
              <w:t>Изпитания на 6кV електропроводна линия с представяне на протокол.</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vAlign w:val="center"/>
          </w:tcPr>
          <w:p w:rsidR="00551A30" w:rsidRPr="00753E04" w:rsidRDefault="00551A30" w:rsidP="00064277">
            <w:pPr>
              <w:pStyle w:val="Style2"/>
              <w:keepNext/>
              <w:spacing w:before="0" w:line="240" w:lineRule="auto"/>
              <w:ind w:firstLine="0"/>
              <w:jc w:val="both"/>
              <w:rPr>
                <w:b w:val="0"/>
              </w:rPr>
            </w:pPr>
            <w:r w:rsidRPr="00753E04">
              <w:rPr>
                <w:b w:val="0"/>
              </w:rPr>
              <w:t>Полагане на кабел 6</w:t>
            </w:r>
            <w:r w:rsidRPr="00753E04">
              <w:rPr>
                <w:b w:val="0"/>
                <w:lang w:val="en-US"/>
              </w:rPr>
              <w:t>kV</w:t>
            </w:r>
            <w:r w:rsidRPr="00753E04">
              <w:rPr>
                <w:b w:val="0"/>
              </w:rPr>
              <w:t xml:space="preserve"> - </w:t>
            </w:r>
            <w:r w:rsidRPr="00753E04">
              <w:rPr>
                <w:b w:val="0"/>
                <w:lang w:val="ru-RU"/>
              </w:rPr>
              <w:t>СА</w:t>
            </w:r>
            <w:r w:rsidRPr="00753E04">
              <w:rPr>
                <w:b w:val="0"/>
              </w:rPr>
              <w:t>БВ</w:t>
            </w:r>
            <w:r w:rsidRPr="00753E04">
              <w:rPr>
                <w:b w:val="0"/>
                <w:lang w:val="ru-RU"/>
              </w:rPr>
              <w:t xml:space="preserve">Т 3х120 </w:t>
            </w:r>
            <w:r w:rsidRPr="00753E04">
              <w:rPr>
                <w:b w:val="0"/>
              </w:rPr>
              <w:t xml:space="preserve"> в земен изкоп.</w:t>
            </w:r>
          </w:p>
        </w:tc>
        <w:tc>
          <w:tcPr>
            <w:tcW w:w="965" w:type="dxa"/>
            <w:vAlign w:val="center"/>
          </w:tcPr>
          <w:p w:rsidR="00551A30" w:rsidRPr="00753E04" w:rsidRDefault="00551A30" w:rsidP="00064277">
            <w:pPr>
              <w:jc w:val="center"/>
              <w:rPr>
                <w:lang w:val="bg-BG"/>
              </w:rPr>
            </w:pPr>
            <w:r w:rsidRPr="00753E04">
              <w:rPr>
                <w:lang w:val="bg-BG"/>
              </w:rPr>
              <w:t>м</w:t>
            </w:r>
          </w:p>
        </w:tc>
        <w:tc>
          <w:tcPr>
            <w:tcW w:w="1120" w:type="dxa"/>
            <w:vAlign w:val="center"/>
          </w:tcPr>
          <w:p w:rsidR="00551A30" w:rsidRPr="00753E04" w:rsidRDefault="00551A30" w:rsidP="00064277">
            <w:pPr>
              <w:jc w:val="cente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468" w:type="dxa"/>
            <w:vAlign w:val="center"/>
          </w:tcPr>
          <w:p w:rsidR="00551A30" w:rsidRPr="00753E04" w:rsidRDefault="00551A30" w:rsidP="00064277">
            <w:pPr>
              <w:numPr>
                <w:ilvl w:val="0"/>
                <w:numId w:val="20"/>
              </w:numPr>
              <w:tabs>
                <w:tab w:val="left" w:pos="120"/>
              </w:tabs>
              <w:suppressAutoHyphens/>
              <w:ind w:left="0" w:right="-108" w:firstLine="0"/>
              <w:jc w:val="center"/>
              <w:rPr>
                <w:lang w:val="bg-BG"/>
              </w:rPr>
            </w:pPr>
          </w:p>
        </w:tc>
        <w:tc>
          <w:tcPr>
            <w:tcW w:w="5895" w:type="dxa"/>
            <w:vAlign w:val="center"/>
          </w:tcPr>
          <w:p w:rsidR="00551A30" w:rsidRPr="00753E04" w:rsidRDefault="00551A30" w:rsidP="00064277">
            <w:pPr>
              <w:pStyle w:val="Style2"/>
              <w:keepNext/>
              <w:spacing w:before="0" w:line="240" w:lineRule="auto"/>
              <w:ind w:firstLine="0"/>
              <w:jc w:val="both"/>
              <w:rPr>
                <w:b w:val="0"/>
              </w:rPr>
            </w:pPr>
            <w:r w:rsidRPr="00753E04">
              <w:rPr>
                <w:b w:val="0"/>
              </w:rPr>
              <w:t>Монтаж на кабелна глава 6</w:t>
            </w:r>
            <w:r w:rsidRPr="00753E04">
              <w:rPr>
                <w:b w:val="0"/>
                <w:lang w:val="en-US"/>
              </w:rPr>
              <w:t>kV</w:t>
            </w:r>
            <w:r w:rsidRPr="00753E04">
              <w:rPr>
                <w:b w:val="0"/>
              </w:rPr>
              <w:t xml:space="preserve"> за открит монтаж, за кабел тип САВБТ</w:t>
            </w:r>
            <w:r w:rsidRPr="00753E04">
              <w:rPr>
                <w:b w:val="0"/>
                <w:lang w:val="ru-RU"/>
              </w:rPr>
              <w:t xml:space="preserve"> </w:t>
            </w:r>
            <w:r w:rsidRPr="00753E04">
              <w:rPr>
                <w:b w:val="0"/>
              </w:rPr>
              <w:t>3х120.</w:t>
            </w:r>
          </w:p>
        </w:tc>
        <w:tc>
          <w:tcPr>
            <w:tcW w:w="965" w:type="dxa"/>
            <w:vAlign w:val="center"/>
          </w:tcPr>
          <w:p w:rsidR="00551A30" w:rsidRPr="00753E04" w:rsidRDefault="00551A30" w:rsidP="00064277">
            <w:pPr>
              <w:jc w:val="center"/>
              <w:rPr>
                <w:lang w:val="bg-BG"/>
              </w:rPr>
            </w:pPr>
            <w:r w:rsidRPr="00753E04">
              <w:rPr>
                <w:lang w:val="bg-BG"/>
              </w:rPr>
              <w:t>бр.</w:t>
            </w:r>
          </w:p>
        </w:tc>
        <w:tc>
          <w:tcPr>
            <w:tcW w:w="1120" w:type="dxa"/>
            <w:vAlign w:val="center"/>
          </w:tcPr>
          <w:p w:rsidR="00551A30" w:rsidRPr="00753E04" w:rsidRDefault="00551A30" w:rsidP="00064277">
            <w:pPr>
              <w:jc w:val="center"/>
              <w:rPr>
                <w:lang w:val="bg-BG"/>
              </w:rPr>
            </w:pPr>
            <w:r w:rsidRPr="00753E04">
              <w:rPr>
                <w:lang w:val="bg-BG"/>
              </w:rPr>
              <w:t>1</w:t>
            </w:r>
          </w:p>
        </w:tc>
        <w:tc>
          <w:tcPr>
            <w:tcW w:w="1182" w:type="dxa"/>
          </w:tcPr>
          <w:p w:rsidR="00551A30" w:rsidRPr="00753E04" w:rsidRDefault="00551A30" w:rsidP="00064277">
            <w:pPr>
              <w:jc w:val="center"/>
              <w:rPr>
                <w:lang w:val="bg-BG"/>
              </w:rPr>
            </w:pPr>
          </w:p>
        </w:tc>
      </w:tr>
      <w:tr w:rsidR="00551A30" w:rsidRPr="00753E04" w:rsidTr="00064277">
        <w:trPr>
          <w:jc w:val="center"/>
        </w:trPr>
        <w:tc>
          <w:tcPr>
            <w:tcW w:w="8448" w:type="dxa"/>
            <w:gridSpan w:val="4"/>
            <w:vAlign w:val="center"/>
          </w:tcPr>
          <w:p w:rsidR="00551A30" w:rsidRPr="00753E04" w:rsidRDefault="00551A30" w:rsidP="00064277">
            <w:pPr>
              <w:jc w:val="right"/>
              <w:rPr>
                <w:lang w:val="bg-BG"/>
              </w:rPr>
            </w:pPr>
            <w:r w:rsidRPr="00753E04">
              <w:rPr>
                <w:b/>
                <w:lang w:val="bg-BG"/>
              </w:rPr>
              <w:t>Сбор на редове от 1 до 98 вкл. ( в лева без ДДС)</w:t>
            </w:r>
          </w:p>
        </w:tc>
        <w:tc>
          <w:tcPr>
            <w:tcW w:w="1182" w:type="dxa"/>
          </w:tcPr>
          <w:p w:rsidR="00551A30" w:rsidRPr="00753E04" w:rsidRDefault="00551A30" w:rsidP="00064277">
            <w:pPr>
              <w:jc w:val="center"/>
              <w:rPr>
                <w:lang w:val="bg-BG"/>
              </w:rPr>
            </w:pPr>
          </w:p>
        </w:tc>
      </w:tr>
    </w:tbl>
    <w:p w:rsidR="00551A30"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spacing w:line="360" w:lineRule="auto"/>
        <w:ind w:firstLine="567"/>
        <w:rPr>
          <w:b/>
          <w:szCs w:val="22"/>
          <w:u w:val="single"/>
          <w:lang w:val="bg-BG"/>
        </w:rPr>
      </w:pPr>
      <w:r w:rsidRPr="00753E04">
        <w:rPr>
          <w:b/>
          <w:szCs w:val="22"/>
          <w:u w:val="single"/>
          <w:lang w:val="bg-BG"/>
        </w:rPr>
        <w:t>ПОДПИС и ПЕЧАТ:</w:t>
      </w:r>
    </w:p>
    <w:p w:rsidR="00551A30" w:rsidRPr="00753E04" w:rsidRDefault="00551A30" w:rsidP="00551A30">
      <w:pPr>
        <w:pStyle w:val="BodyText"/>
        <w:ind w:left="567"/>
        <w:rPr>
          <w:szCs w:val="22"/>
        </w:rPr>
      </w:pPr>
      <w:r w:rsidRPr="00753E04">
        <w:rPr>
          <w:szCs w:val="22"/>
        </w:rPr>
        <w:t>______________________ (име и Фамилия)</w:t>
      </w:r>
    </w:p>
    <w:p w:rsidR="00551A30" w:rsidRPr="00753E04" w:rsidRDefault="00551A30" w:rsidP="00551A30">
      <w:pPr>
        <w:pStyle w:val="BodyText"/>
        <w:ind w:left="567"/>
        <w:rPr>
          <w:sz w:val="16"/>
          <w:szCs w:val="22"/>
        </w:rPr>
      </w:pPr>
    </w:p>
    <w:p w:rsidR="00551A30" w:rsidRPr="00753E04" w:rsidRDefault="00551A30" w:rsidP="00551A30">
      <w:pPr>
        <w:pStyle w:val="BodyText"/>
        <w:ind w:left="567"/>
        <w:rPr>
          <w:szCs w:val="22"/>
        </w:rPr>
      </w:pPr>
      <w:r w:rsidRPr="00753E04">
        <w:rPr>
          <w:szCs w:val="22"/>
        </w:rPr>
        <w:t>______________________ (дата)</w:t>
      </w:r>
    </w:p>
    <w:p w:rsidR="00551A30" w:rsidRPr="00753E04" w:rsidRDefault="00551A30" w:rsidP="00551A30">
      <w:pPr>
        <w:pStyle w:val="BodyText"/>
        <w:ind w:left="567"/>
        <w:rPr>
          <w:sz w:val="16"/>
          <w:szCs w:val="22"/>
        </w:rPr>
      </w:pPr>
    </w:p>
    <w:p w:rsidR="00551A30" w:rsidRPr="00753E04" w:rsidRDefault="00551A30" w:rsidP="00551A30">
      <w:pPr>
        <w:pStyle w:val="BodyText"/>
        <w:ind w:left="3366" w:hanging="2805"/>
        <w:rPr>
          <w:szCs w:val="22"/>
        </w:rPr>
      </w:pPr>
      <w:r w:rsidRPr="00753E04">
        <w:rPr>
          <w:szCs w:val="22"/>
        </w:rPr>
        <w:t>______________________ (длъжност на управляващия/представляващия участника)</w:t>
      </w:r>
    </w:p>
    <w:p w:rsidR="00551A30" w:rsidRPr="00753E04" w:rsidRDefault="00551A30" w:rsidP="00551A30">
      <w:pPr>
        <w:pStyle w:val="BodyText"/>
        <w:ind w:left="3366" w:hanging="2805"/>
        <w:rPr>
          <w:sz w:val="16"/>
          <w:szCs w:val="22"/>
        </w:rPr>
      </w:pPr>
    </w:p>
    <w:p w:rsidR="00551A30" w:rsidRPr="00753E04" w:rsidRDefault="00551A30" w:rsidP="00551A30">
      <w:pPr>
        <w:pStyle w:val="BodyText"/>
        <w:ind w:left="567"/>
        <w:rPr>
          <w:szCs w:val="22"/>
        </w:rPr>
      </w:pPr>
      <w:r w:rsidRPr="00753E04">
        <w:t>______________________ (наименование на участника)</w:t>
      </w: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p>
    <w:p w:rsidR="00551A30" w:rsidRDefault="00551A30" w:rsidP="00551A30">
      <w:pPr>
        <w:numPr>
          <w:ilvl w:val="12"/>
          <w:numId w:val="0"/>
        </w:numPr>
        <w:ind w:left="4860"/>
        <w:jc w:val="right"/>
        <w:rPr>
          <w:b/>
          <w:bCs/>
          <w:szCs w:val="22"/>
          <w:lang w:val="bg-BG"/>
        </w:rPr>
      </w:pPr>
      <w:r w:rsidRPr="00753E04">
        <w:rPr>
          <w:b/>
          <w:bCs/>
          <w:szCs w:val="22"/>
          <w:lang w:val="bg-BG"/>
        </w:rPr>
        <w:t>ОБРАЗЕЦ</w:t>
      </w: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jc w:val="center"/>
        <w:rPr>
          <w:b/>
          <w:bCs/>
          <w:lang w:val="bg-BG"/>
        </w:rPr>
      </w:pPr>
    </w:p>
    <w:p w:rsidR="00551A30" w:rsidRPr="00753E04" w:rsidRDefault="00551A30" w:rsidP="00551A30">
      <w:pPr>
        <w:jc w:val="center"/>
        <w:rPr>
          <w:b/>
          <w:bCs/>
          <w:lang w:val="bg-BG"/>
        </w:rPr>
      </w:pPr>
      <w:r w:rsidRPr="00753E04">
        <w:rPr>
          <w:b/>
          <w:bCs/>
          <w:lang w:val="bg-BG"/>
        </w:rPr>
        <w:t>ЦЕНОВА ТАБЛИЦА № 6</w:t>
      </w: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ind w:left="-180" w:right="-110"/>
        <w:jc w:val="center"/>
        <w:rPr>
          <w:b/>
          <w:lang w:val="bg-BG"/>
        </w:rPr>
      </w:pPr>
      <w:r w:rsidRPr="00753E04">
        <w:rPr>
          <w:b/>
          <w:lang w:val="bg-BG"/>
        </w:rPr>
        <w:t>Механизация,</w:t>
      </w:r>
    </w:p>
    <w:p w:rsidR="00551A30" w:rsidRPr="00753E04" w:rsidRDefault="00551A30" w:rsidP="00551A30">
      <w:pPr>
        <w:ind w:left="-180" w:right="-110"/>
        <w:jc w:val="center"/>
        <w:rPr>
          <w:b/>
          <w:lang w:val="bg-BG"/>
        </w:rPr>
      </w:pPr>
      <w:r w:rsidRPr="00753E04">
        <w:rPr>
          <w:b/>
          <w:lang w:val="bg-BG"/>
        </w:rPr>
        <w:t xml:space="preserve"> невключена в </w:t>
      </w:r>
      <w:r w:rsidRPr="00753E04">
        <w:rPr>
          <w:b/>
          <w:bCs/>
          <w:lang w:val="bg-BG"/>
        </w:rPr>
        <w:t>основните показатели за ценообразуване</w:t>
      </w:r>
    </w:p>
    <w:p w:rsidR="00551A30" w:rsidRPr="00753E04" w:rsidRDefault="00551A30" w:rsidP="00551A30">
      <w:pPr>
        <w:numPr>
          <w:ilvl w:val="12"/>
          <w:numId w:val="0"/>
        </w:numPr>
        <w:ind w:left="4860"/>
        <w:jc w:val="right"/>
        <w:rPr>
          <w:b/>
          <w:bCs/>
          <w:szCs w:val="22"/>
          <w:lang w:val="bg-BG"/>
        </w:rPr>
      </w:pPr>
    </w:p>
    <w:tbl>
      <w:tblPr>
        <w:tblW w:w="8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7"/>
        <w:gridCol w:w="4737"/>
        <w:gridCol w:w="1134"/>
        <w:gridCol w:w="970"/>
        <w:gridCol w:w="1260"/>
      </w:tblGrid>
      <w:tr w:rsidR="00551A30" w:rsidRPr="00753E04" w:rsidTr="00064277">
        <w:trPr>
          <w:jc w:val="center"/>
        </w:trPr>
        <w:tc>
          <w:tcPr>
            <w:tcW w:w="467" w:type="dxa"/>
            <w:shd w:val="clear" w:color="auto" w:fill="D9D9D9"/>
            <w:vAlign w:val="center"/>
          </w:tcPr>
          <w:p w:rsidR="00551A30" w:rsidRPr="00753E04" w:rsidRDefault="00551A30" w:rsidP="00064277">
            <w:pPr>
              <w:tabs>
                <w:tab w:val="left" w:pos="120"/>
              </w:tabs>
              <w:jc w:val="center"/>
              <w:rPr>
                <w:b/>
                <w:lang w:val="bg-BG"/>
              </w:rPr>
            </w:pPr>
            <w:r w:rsidRPr="00753E04">
              <w:rPr>
                <w:b/>
                <w:lang w:val="bg-BG"/>
              </w:rPr>
              <w:t>№</w:t>
            </w:r>
          </w:p>
        </w:tc>
        <w:tc>
          <w:tcPr>
            <w:tcW w:w="4737" w:type="dxa"/>
            <w:shd w:val="clear" w:color="auto" w:fill="D9D9D9"/>
          </w:tcPr>
          <w:p w:rsidR="00551A30" w:rsidRPr="00753E04" w:rsidRDefault="00551A30" w:rsidP="00064277">
            <w:pPr>
              <w:jc w:val="center"/>
              <w:rPr>
                <w:b/>
                <w:lang w:val="bg-BG"/>
              </w:rPr>
            </w:pPr>
            <w:r w:rsidRPr="00753E04">
              <w:rPr>
                <w:b/>
                <w:lang w:val="bg-BG"/>
              </w:rPr>
              <w:t>Механизация</w:t>
            </w:r>
          </w:p>
        </w:tc>
        <w:tc>
          <w:tcPr>
            <w:tcW w:w="1134" w:type="dxa"/>
            <w:shd w:val="clear" w:color="auto" w:fill="D9D9D9"/>
          </w:tcPr>
          <w:p w:rsidR="00551A30" w:rsidRPr="00753E04" w:rsidRDefault="00551A30" w:rsidP="00064277">
            <w:pPr>
              <w:jc w:val="center"/>
              <w:rPr>
                <w:b/>
                <w:lang w:val="bg-BG"/>
              </w:rPr>
            </w:pPr>
            <w:r w:rsidRPr="00753E04">
              <w:rPr>
                <w:b/>
                <w:lang w:val="bg-BG"/>
              </w:rPr>
              <w:t>Мярка</w:t>
            </w:r>
          </w:p>
        </w:tc>
        <w:tc>
          <w:tcPr>
            <w:tcW w:w="970" w:type="dxa"/>
            <w:shd w:val="clear" w:color="auto" w:fill="D9D9D9"/>
          </w:tcPr>
          <w:p w:rsidR="00551A30" w:rsidRPr="00753E04" w:rsidRDefault="00551A30" w:rsidP="00064277">
            <w:pPr>
              <w:jc w:val="center"/>
              <w:rPr>
                <w:b/>
                <w:lang w:val="bg-BG"/>
              </w:rPr>
            </w:pPr>
            <w:r w:rsidRPr="00753E04">
              <w:rPr>
                <w:b/>
                <w:lang w:val="bg-BG"/>
              </w:rPr>
              <w:t>К-во</w:t>
            </w:r>
          </w:p>
        </w:tc>
        <w:tc>
          <w:tcPr>
            <w:tcW w:w="1260" w:type="dxa"/>
            <w:shd w:val="clear" w:color="auto" w:fill="D9D9D9"/>
          </w:tcPr>
          <w:p w:rsidR="00551A30" w:rsidRPr="00753E04" w:rsidRDefault="00551A30" w:rsidP="00064277">
            <w:pPr>
              <w:jc w:val="center"/>
              <w:rPr>
                <w:b/>
                <w:lang w:val="bg-BG"/>
              </w:rPr>
            </w:pPr>
            <w:r w:rsidRPr="00753E04">
              <w:rPr>
                <w:b/>
                <w:lang w:val="bg-BG"/>
              </w:rPr>
              <w:t>Ед. цена</w:t>
            </w:r>
          </w:p>
        </w:tc>
      </w:tr>
      <w:tr w:rsidR="00551A30" w:rsidRPr="00753E04" w:rsidTr="00064277">
        <w:trPr>
          <w:jc w:val="center"/>
        </w:trPr>
        <w:tc>
          <w:tcPr>
            <w:tcW w:w="467" w:type="dxa"/>
            <w:vAlign w:val="center"/>
          </w:tcPr>
          <w:p w:rsidR="00551A30" w:rsidRPr="00753E04" w:rsidRDefault="00551A30" w:rsidP="00064277">
            <w:pPr>
              <w:numPr>
                <w:ilvl w:val="0"/>
                <w:numId w:val="25"/>
              </w:numPr>
              <w:tabs>
                <w:tab w:val="left" w:pos="120"/>
              </w:tabs>
              <w:suppressAutoHyphens/>
              <w:ind w:left="0" w:firstLine="0"/>
              <w:jc w:val="center"/>
              <w:rPr>
                <w:lang w:val="bg-BG"/>
              </w:rPr>
            </w:pPr>
          </w:p>
        </w:tc>
        <w:tc>
          <w:tcPr>
            <w:tcW w:w="4737" w:type="dxa"/>
            <w:vAlign w:val="center"/>
          </w:tcPr>
          <w:p w:rsidR="00551A30" w:rsidRPr="00753E04" w:rsidRDefault="00551A30" w:rsidP="00064277">
            <w:pPr>
              <w:jc w:val="both"/>
              <w:rPr>
                <w:lang w:val="bg-BG"/>
              </w:rPr>
            </w:pPr>
            <w:r w:rsidRPr="00753E04">
              <w:rPr>
                <w:lang w:val="bg-BG"/>
              </w:rPr>
              <w:t>Автокран - минимум 7 тона товарен подем и минимум 10 метра телескопична стрела</w:t>
            </w:r>
          </w:p>
        </w:tc>
        <w:tc>
          <w:tcPr>
            <w:tcW w:w="1134" w:type="dxa"/>
            <w:vAlign w:val="center"/>
          </w:tcPr>
          <w:p w:rsidR="00551A30" w:rsidRPr="00753E04" w:rsidRDefault="00551A30" w:rsidP="00064277">
            <w:pPr>
              <w:jc w:val="center"/>
              <w:rPr>
                <w:lang w:val="bg-BG"/>
              </w:rPr>
            </w:pPr>
            <w:r w:rsidRPr="00753E04">
              <w:rPr>
                <w:lang w:val="bg-BG"/>
              </w:rPr>
              <w:t>Машино смяна</w:t>
            </w:r>
          </w:p>
        </w:tc>
        <w:tc>
          <w:tcPr>
            <w:tcW w:w="970" w:type="dxa"/>
            <w:vAlign w:val="center"/>
          </w:tcPr>
          <w:p w:rsidR="00551A30" w:rsidRPr="00753E04" w:rsidRDefault="00551A30" w:rsidP="00064277">
            <w:pPr>
              <w:jc w:val="center"/>
              <w:rPr>
                <w:lang w:val="bg-BG"/>
              </w:rPr>
            </w:pPr>
            <w:r w:rsidRPr="00753E04">
              <w:rPr>
                <w:lang w:val="bg-BG"/>
              </w:rPr>
              <w:t>1</w:t>
            </w:r>
          </w:p>
        </w:tc>
        <w:tc>
          <w:tcPr>
            <w:tcW w:w="126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25"/>
              </w:numPr>
              <w:tabs>
                <w:tab w:val="left" w:pos="120"/>
              </w:tabs>
              <w:suppressAutoHyphens/>
              <w:ind w:left="0" w:firstLine="0"/>
              <w:jc w:val="center"/>
              <w:rPr>
                <w:lang w:val="bg-BG"/>
              </w:rPr>
            </w:pPr>
          </w:p>
        </w:tc>
        <w:tc>
          <w:tcPr>
            <w:tcW w:w="4737" w:type="dxa"/>
            <w:vAlign w:val="center"/>
          </w:tcPr>
          <w:p w:rsidR="00551A30" w:rsidRPr="00753E04" w:rsidRDefault="00551A30" w:rsidP="00064277">
            <w:pPr>
              <w:jc w:val="both"/>
              <w:rPr>
                <w:lang w:val="bg-BG"/>
              </w:rPr>
            </w:pPr>
            <w:r w:rsidRPr="00753E04">
              <w:rPr>
                <w:lang w:val="bg-BG"/>
              </w:rPr>
              <w:t>Автовишка - минимум 22 метра телескопична платформа</w:t>
            </w:r>
          </w:p>
        </w:tc>
        <w:tc>
          <w:tcPr>
            <w:tcW w:w="1134" w:type="dxa"/>
            <w:vAlign w:val="center"/>
          </w:tcPr>
          <w:p w:rsidR="00551A30" w:rsidRPr="00753E04" w:rsidRDefault="00551A30" w:rsidP="00064277">
            <w:pPr>
              <w:jc w:val="center"/>
              <w:rPr>
                <w:lang w:val="bg-BG"/>
              </w:rPr>
            </w:pPr>
            <w:r w:rsidRPr="00753E04">
              <w:rPr>
                <w:lang w:val="bg-BG"/>
              </w:rPr>
              <w:t>Машино смяна</w:t>
            </w:r>
          </w:p>
        </w:tc>
        <w:tc>
          <w:tcPr>
            <w:tcW w:w="970" w:type="dxa"/>
            <w:vAlign w:val="center"/>
          </w:tcPr>
          <w:p w:rsidR="00551A30" w:rsidRPr="00753E04" w:rsidRDefault="00551A30" w:rsidP="00064277">
            <w:pPr>
              <w:jc w:val="center"/>
              <w:rPr>
                <w:lang w:val="bg-BG"/>
              </w:rPr>
            </w:pPr>
            <w:r w:rsidRPr="00753E04">
              <w:rPr>
                <w:lang w:val="bg-BG"/>
              </w:rPr>
              <w:t>1</w:t>
            </w:r>
          </w:p>
        </w:tc>
        <w:tc>
          <w:tcPr>
            <w:tcW w:w="126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25"/>
              </w:numPr>
              <w:tabs>
                <w:tab w:val="left" w:pos="120"/>
              </w:tabs>
              <w:suppressAutoHyphens/>
              <w:ind w:left="0" w:firstLine="0"/>
              <w:jc w:val="center"/>
              <w:rPr>
                <w:lang w:val="bg-BG"/>
              </w:rPr>
            </w:pPr>
          </w:p>
        </w:tc>
        <w:tc>
          <w:tcPr>
            <w:tcW w:w="4737" w:type="dxa"/>
            <w:vAlign w:val="center"/>
          </w:tcPr>
          <w:p w:rsidR="00551A30" w:rsidRPr="00753E04" w:rsidRDefault="00551A30" w:rsidP="00064277">
            <w:pPr>
              <w:jc w:val="both"/>
              <w:rPr>
                <w:lang w:val="bg-BG"/>
              </w:rPr>
            </w:pPr>
            <w:r w:rsidRPr="00753E04">
              <w:rPr>
                <w:lang w:val="bg-BG"/>
              </w:rPr>
              <w:t>Багер - обем на кофата минимум 0,2 м</w:t>
            </w:r>
            <w:r w:rsidRPr="00753E04">
              <w:rPr>
                <w:vertAlign w:val="superscript"/>
                <w:lang w:val="bg-BG"/>
              </w:rPr>
              <w:t>3</w:t>
            </w:r>
          </w:p>
        </w:tc>
        <w:tc>
          <w:tcPr>
            <w:tcW w:w="1134" w:type="dxa"/>
            <w:vAlign w:val="center"/>
          </w:tcPr>
          <w:p w:rsidR="00551A30" w:rsidRPr="00753E04" w:rsidRDefault="00551A30" w:rsidP="00064277">
            <w:pPr>
              <w:jc w:val="center"/>
              <w:rPr>
                <w:lang w:val="bg-BG"/>
              </w:rPr>
            </w:pPr>
            <w:r w:rsidRPr="00753E04">
              <w:rPr>
                <w:lang w:val="bg-BG"/>
              </w:rPr>
              <w:t>Машино смяна</w:t>
            </w:r>
          </w:p>
        </w:tc>
        <w:tc>
          <w:tcPr>
            <w:tcW w:w="970" w:type="dxa"/>
            <w:vAlign w:val="center"/>
          </w:tcPr>
          <w:p w:rsidR="00551A30" w:rsidRPr="00753E04" w:rsidRDefault="00551A30" w:rsidP="00064277">
            <w:pPr>
              <w:jc w:val="center"/>
              <w:rPr>
                <w:lang w:val="bg-BG"/>
              </w:rPr>
            </w:pPr>
            <w:r w:rsidRPr="00753E04">
              <w:rPr>
                <w:lang w:val="bg-BG"/>
              </w:rPr>
              <w:t>1</w:t>
            </w:r>
          </w:p>
        </w:tc>
        <w:tc>
          <w:tcPr>
            <w:tcW w:w="126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25"/>
              </w:numPr>
              <w:tabs>
                <w:tab w:val="left" w:pos="120"/>
              </w:tabs>
              <w:suppressAutoHyphens/>
              <w:ind w:left="0" w:firstLine="0"/>
              <w:jc w:val="center"/>
              <w:rPr>
                <w:lang w:val="bg-BG"/>
              </w:rPr>
            </w:pPr>
          </w:p>
        </w:tc>
        <w:tc>
          <w:tcPr>
            <w:tcW w:w="4737" w:type="dxa"/>
            <w:vAlign w:val="center"/>
          </w:tcPr>
          <w:p w:rsidR="00551A30" w:rsidRPr="00753E04" w:rsidRDefault="00551A30" w:rsidP="00064277">
            <w:pPr>
              <w:jc w:val="both"/>
              <w:rPr>
                <w:lang w:val="bg-BG"/>
              </w:rPr>
            </w:pPr>
            <w:r w:rsidRPr="00753E04">
              <w:rPr>
                <w:lang w:val="bg-BG"/>
              </w:rPr>
              <w:t>Товарен автомобил - минимум 1 тон товароносимост</w:t>
            </w:r>
          </w:p>
        </w:tc>
        <w:tc>
          <w:tcPr>
            <w:tcW w:w="1134" w:type="dxa"/>
            <w:vAlign w:val="center"/>
          </w:tcPr>
          <w:p w:rsidR="00551A30" w:rsidRPr="00753E04" w:rsidRDefault="00551A30" w:rsidP="00064277">
            <w:pPr>
              <w:jc w:val="center"/>
              <w:rPr>
                <w:lang w:val="bg-BG"/>
              </w:rPr>
            </w:pPr>
            <w:r w:rsidRPr="00753E04">
              <w:rPr>
                <w:lang w:val="bg-BG"/>
              </w:rPr>
              <w:t>Машино смяна</w:t>
            </w:r>
          </w:p>
        </w:tc>
        <w:tc>
          <w:tcPr>
            <w:tcW w:w="970" w:type="dxa"/>
            <w:vAlign w:val="center"/>
          </w:tcPr>
          <w:p w:rsidR="00551A30" w:rsidRPr="00753E04" w:rsidRDefault="00551A30" w:rsidP="00064277">
            <w:pPr>
              <w:jc w:val="center"/>
              <w:rPr>
                <w:lang w:val="bg-BG"/>
              </w:rPr>
            </w:pPr>
            <w:r w:rsidRPr="00753E04">
              <w:rPr>
                <w:lang w:val="bg-BG"/>
              </w:rPr>
              <w:t>1</w:t>
            </w:r>
          </w:p>
        </w:tc>
        <w:tc>
          <w:tcPr>
            <w:tcW w:w="1260" w:type="dxa"/>
          </w:tcPr>
          <w:p w:rsidR="00551A30" w:rsidRPr="00753E04" w:rsidRDefault="00551A30" w:rsidP="00064277">
            <w:pPr>
              <w:jc w:val="center"/>
              <w:rPr>
                <w:lang w:val="bg-BG"/>
              </w:rPr>
            </w:pPr>
          </w:p>
        </w:tc>
      </w:tr>
      <w:tr w:rsidR="00551A30" w:rsidRPr="00753E04" w:rsidTr="00064277">
        <w:trPr>
          <w:jc w:val="center"/>
        </w:trPr>
        <w:tc>
          <w:tcPr>
            <w:tcW w:w="467" w:type="dxa"/>
            <w:vAlign w:val="center"/>
          </w:tcPr>
          <w:p w:rsidR="00551A30" w:rsidRPr="00753E04" w:rsidRDefault="00551A30" w:rsidP="00064277">
            <w:pPr>
              <w:numPr>
                <w:ilvl w:val="0"/>
                <w:numId w:val="25"/>
              </w:numPr>
              <w:tabs>
                <w:tab w:val="left" w:pos="120"/>
              </w:tabs>
              <w:suppressAutoHyphens/>
              <w:ind w:left="0" w:firstLine="0"/>
              <w:jc w:val="center"/>
              <w:rPr>
                <w:lang w:val="bg-BG"/>
              </w:rPr>
            </w:pPr>
          </w:p>
        </w:tc>
        <w:tc>
          <w:tcPr>
            <w:tcW w:w="4737" w:type="dxa"/>
            <w:vAlign w:val="center"/>
          </w:tcPr>
          <w:p w:rsidR="00551A30" w:rsidRPr="00753E04" w:rsidRDefault="00551A30" w:rsidP="00064277">
            <w:pPr>
              <w:jc w:val="both"/>
              <w:rPr>
                <w:lang w:val="bg-BG"/>
              </w:rPr>
            </w:pPr>
            <w:r w:rsidRPr="00753E04">
              <w:rPr>
                <w:lang w:val="bg-BG"/>
              </w:rPr>
              <w:t xml:space="preserve">1 комплект (с прилежащото оборудване) теглителна и опъвателна машини за изтегляне на проводници – 40 </w:t>
            </w:r>
            <w:r w:rsidRPr="00753E04">
              <w:rPr>
                <w:lang w:val="en-US"/>
              </w:rPr>
              <w:t>kN</w:t>
            </w:r>
            <w:r w:rsidRPr="00753E04">
              <w:rPr>
                <w:lang w:val="bg-BG"/>
              </w:rPr>
              <w:t xml:space="preserve"> теглителна сила</w:t>
            </w:r>
          </w:p>
        </w:tc>
        <w:tc>
          <w:tcPr>
            <w:tcW w:w="1134" w:type="dxa"/>
            <w:vAlign w:val="center"/>
          </w:tcPr>
          <w:p w:rsidR="00551A30" w:rsidRPr="00753E04" w:rsidRDefault="00551A30" w:rsidP="00064277">
            <w:pPr>
              <w:jc w:val="center"/>
              <w:rPr>
                <w:lang w:val="bg-BG"/>
              </w:rPr>
            </w:pPr>
            <w:r w:rsidRPr="00753E04">
              <w:rPr>
                <w:lang w:val="bg-BG"/>
              </w:rPr>
              <w:t>Машино смяна</w:t>
            </w:r>
          </w:p>
        </w:tc>
        <w:tc>
          <w:tcPr>
            <w:tcW w:w="970" w:type="dxa"/>
            <w:vAlign w:val="center"/>
          </w:tcPr>
          <w:p w:rsidR="00551A30" w:rsidRPr="00753E04" w:rsidRDefault="00551A30" w:rsidP="00064277">
            <w:pPr>
              <w:jc w:val="center"/>
              <w:rPr>
                <w:lang w:val="bg-BG"/>
              </w:rPr>
            </w:pPr>
            <w:r w:rsidRPr="00753E04">
              <w:rPr>
                <w:lang w:val="bg-BG"/>
              </w:rPr>
              <w:t>1</w:t>
            </w:r>
          </w:p>
        </w:tc>
        <w:tc>
          <w:tcPr>
            <w:tcW w:w="1260" w:type="dxa"/>
          </w:tcPr>
          <w:p w:rsidR="00551A30" w:rsidRPr="00753E04" w:rsidRDefault="00551A30" w:rsidP="00064277">
            <w:pPr>
              <w:jc w:val="center"/>
              <w:rPr>
                <w:lang w:val="bg-BG"/>
              </w:rPr>
            </w:pPr>
          </w:p>
        </w:tc>
      </w:tr>
      <w:tr w:rsidR="00551A30" w:rsidRPr="00753E04" w:rsidTr="00064277">
        <w:trPr>
          <w:jc w:val="center"/>
        </w:trPr>
        <w:tc>
          <w:tcPr>
            <w:tcW w:w="7308" w:type="dxa"/>
            <w:gridSpan w:val="4"/>
            <w:vAlign w:val="center"/>
          </w:tcPr>
          <w:p w:rsidR="00551A30" w:rsidRPr="00753E04" w:rsidRDefault="00551A30" w:rsidP="00064277">
            <w:pPr>
              <w:jc w:val="right"/>
              <w:rPr>
                <w:lang w:val="bg-BG"/>
              </w:rPr>
            </w:pPr>
            <w:r w:rsidRPr="00753E04">
              <w:rPr>
                <w:b/>
                <w:lang w:val="bg-BG"/>
              </w:rPr>
              <w:t>Сбор на редове от 1 до 5 вкл. ( в лева без ДДС)</w:t>
            </w:r>
          </w:p>
        </w:tc>
        <w:tc>
          <w:tcPr>
            <w:tcW w:w="1260" w:type="dxa"/>
          </w:tcPr>
          <w:p w:rsidR="00551A30" w:rsidRPr="00753E04" w:rsidRDefault="00551A30" w:rsidP="00064277">
            <w:pPr>
              <w:jc w:val="center"/>
              <w:rPr>
                <w:lang w:val="bg-BG"/>
              </w:rPr>
            </w:pPr>
          </w:p>
        </w:tc>
      </w:tr>
    </w:tbl>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spacing w:line="360" w:lineRule="auto"/>
        <w:ind w:firstLine="567"/>
        <w:rPr>
          <w:b/>
          <w:szCs w:val="22"/>
          <w:u w:val="single"/>
          <w:lang w:val="bg-BG"/>
        </w:rPr>
      </w:pPr>
      <w:r w:rsidRPr="00753E04">
        <w:rPr>
          <w:b/>
          <w:szCs w:val="22"/>
          <w:u w:val="single"/>
          <w:lang w:val="bg-BG"/>
        </w:rPr>
        <w:t>ПОДПИС и ПЕЧАТ:</w:t>
      </w:r>
    </w:p>
    <w:p w:rsidR="00551A30" w:rsidRPr="00753E04" w:rsidRDefault="00551A30" w:rsidP="00551A30">
      <w:pPr>
        <w:pStyle w:val="BodyText"/>
        <w:ind w:left="567"/>
        <w:rPr>
          <w:szCs w:val="22"/>
        </w:rPr>
      </w:pPr>
      <w:r w:rsidRPr="00753E04">
        <w:rPr>
          <w:szCs w:val="22"/>
        </w:rPr>
        <w:t>______________________ (име и Фамилия)</w:t>
      </w:r>
    </w:p>
    <w:p w:rsidR="00551A30" w:rsidRPr="00753E04" w:rsidRDefault="00551A30" w:rsidP="00551A30">
      <w:pPr>
        <w:pStyle w:val="BodyText"/>
        <w:ind w:left="567"/>
        <w:rPr>
          <w:sz w:val="16"/>
          <w:szCs w:val="22"/>
        </w:rPr>
      </w:pPr>
    </w:p>
    <w:p w:rsidR="00551A30" w:rsidRPr="00753E04" w:rsidRDefault="00551A30" w:rsidP="00551A30">
      <w:pPr>
        <w:pStyle w:val="BodyText"/>
        <w:ind w:left="567"/>
        <w:rPr>
          <w:szCs w:val="22"/>
        </w:rPr>
      </w:pPr>
      <w:r w:rsidRPr="00753E04">
        <w:rPr>
          <w:szCs w:val="22"/>
        </w:rPr>
        <w:t>______________________ (дата)</w:t>
      </w:r>
    </w:p>
    <w:p w:rsidR="00551A30" w:rsidRPr="00753E04" w:rsidRDefault="00551A30" w:rsidP="00551A30">
      <w:pPr>
        <w:pStyle w:val="BodyText"/>
        <w:ind w:left="567"/>
        <w:rPr>
          <w:sz w:val="16"/>
          <w:szCs w:val="22"/>
        </w:rPr>
      </w:pPr>
    </w:p>
    <w:p w:rsidR="00551A30" w:rsidRPr="00753E04" w:rsidRDefault="00551A30" w:rsidP="00551A30">
      <w:pPr>
        <w:pStyle w:val="BodyText"/>
        <w:ind w:left="3366" w:hanging="2805"/>
        <w:rPr>
          <w:szCs w:val="22"/>
        </w:rPr>
      </w:pPr>
      <w:r w:rsidRPr="00753E04">
        <w:rPr>
          <w:szCs w:val="22"/>
        </w:rPr>
        <w:t>______________________ (длъжност на управляващия/представляващия участника)</w:t>
      </w:r>
    </w:p>
    <w:p w:rsidR="00551A30" w:rsidRPr="00753E04" w:rsidRDefault="00551A30" w:rsidP="00551A30">
      <w:pPr>
        <w:pStyle w:val="BodyText"/>
        <w:ind w:left="3366" w:hanging="2805"/>
        <w:rPr>
          <w:sz w:val="16"/>
          <w:szCs w:val="22"/>
        </w:rPr>
      </w:pPr>
    </w:p>
    <w:p w:rsidR="00551A30" w:rsidRPr="00753E04" w:rsidRDefault="00551A30" w:rsidP="00551A30">
      <w:pPr>
        <w:pStyle w:val="BodyText"/>
        <w:ind w:left="567"/>
        <w:rPr>
          <w:szCs w:val="22"/>
        </w:rPr>
      </w:pPr>
      <w:r w:rsidRPr="00753E04">
        <w:t>______________________ (наименование на участника)</w:t>
      </w: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p>
    <w:p w:rsidR="00551A30" w:rsidRPr="00753E04" w:rsidRDefault="00551A30" w:rsidP="00551A30">
      <w:pPr>
        <w:numPr>
          <w:ilvl w:val="12"/>
          <w:numId w:val="0"/>
        </w:numPr>
        <w:ind w:left="4860"/>
        <w:jc w:val="right"/>
        <w:rPr>
          <w:b/>
          <w:bCs/>
          <w:szCs w:val="22"/>
          <w:lang w:val="bg-BG"/>
        </w:rPr>
      </w:pPr>
      <w:r w:rsidRPr="00753E04">
        <w:rPr>
          <w:b/>
          <w:bCs/>
          <w:szCs w:val="22"/>
          <w:lang w:val="bg-BG"/>
        </w:rPr>
        <w:t xml:space="preserve">ОБРАЗЕЦ по т. </w:t>
      </w:r>
      <w:r w:rsidRPr="00753E04">
        <w:rPr>
          <w:b/>
          <w:bCs/>
          <w:szCs w:val="22"/>
          <w:lang w:val="en-US"/>
        </w:rPr>
        <w:t>III</w:t>
      </w:r>
      <w:r w:rsidRPr="00753E04">
        <w:rPr>
          <w:b/>
          <w:bCs/>
          <w:szCs w:val="22"/>
          <w:lang w:val="bg-BG"/>
        </w:rPr>
        <w:t>.2. към офертата</w:t>
      </w:r>
    </w:p>
    <w:p w:rsidR="00551A30" w:rsidRPr="00753E04" w:rsidRDefault="00551A30" w:rsidP="00551A30">
      <w:pPr>
        <w:pStyle w:val="Heading2"/>
        <w:jc w:val="right"/>
      </w:pPr>
    </w:p>
    <w:p w:rsidR="00551A30" w:rsidRPr="00753E04" w:rsidRDefault="00551A30" w:rsidP="00551A30">
      <w:pPr>
        <w:jc w:val="center"/>
        <w:rPr>
          <w:b/>
          <w:bCs/>
          <w:lang w:val="bg-BG"/>
        </w:rPr>
      </w:pPr>
    </w:p>
    <w:p w:rsidR="00551A30" w:rsidRPr="00753E04" w:rsidRDefault="00551A30" w:rsidP="00551A30">
      <w:pPr>
        <w:jc w:val="center"/>
        <w:rPr>
          <w:b/>
          <w:bCs/>
          <w:lang w:val="bg-BG"/>
        </w:rPr>
      </w:pPr>
      <w:r w:rsidRPr="00753E04">
        <w:rPr>
          <w:b/>
          <w:bCs/>
          <w:lang w:val="bg-BG"/>
        </w:rPr>
        <w:t>ОСНОВНИ ПОКАЗАТЕЛИ ЗА ЦЕНООБРАЗУВАНЕ НА СМР</w:t>
      </w:r>
    </w:p>
    <w:p w:rsidR="00551A30" w:rsidRPr="00753E04" w:rsidRDefault="00551A30" w:rsidP="00551A30">
      <w:pPr>
        <w:pStyle w:val="BodyText"/>
        <w:spacing w:line="360" w:lineRule="auto"/>
        <w:jc w:val="center"/>
        <w:rPr>
          <w:b/>
          <w:bCs/>
        </w:rPr>
      </w:pPr>
    </w:p>
    <w:p w:rsidR="00551A30" w:rsidRPr="00753E04" w:rsidRDefault="00551A30" w:rsidP="00551A30">
      <w:pPr>
        <w:pStyle w:val="BodyText"/>
        <w:jc w:val="center"/>
        <w:rPr>
          <w:b/>
          <w:bCs/>
        </w:rPr>
      </w:pPr>
      <w:r w:rsidRPr="00753E04">
        <w:rPr>
          <w:bCs/>
        </w:rPr>
        <w:t xml:space="preserve">за участие в открита процедура за възлагане на обществена поръчка </w:t>
      </w:r>
      <w:r w:rsidRPr="00753E04">
        <w:t>с предмет:</w:t>
      </w:r>
      <w:r w:rsidRPr="00753E04">
        <w:rPr>
          <w:b/>
          <w:bCs/>
        </w:rPr>
        <w:t xml:space="preserve"> </w:t>
      </w:r>
    </w:p>
    <w:p w:rsidR="00551A30" w:rsidRPr="00753E04" w:rsidRDefault="00551A30" w:rsidP="00551A30">
      <w:pPr>
        <w:pStyle w:val="BodyText"/>
        <w:jc w:val="center"/>
        <w:rPr>
          <w:b/>
        </w:rPr>
      </w:pPr>
      <w:r w:rsidRPr="00753E04">
        <w:rPr>
          <w:b/>
        </w:rPr>
        <w:t>“Техническо обслужване и ремонт на въздушни електропроводи ЕП Неутрон / 220 kV, ЕП Атом / 220 kV и въздушни електропроводни линии 6 kV - А и Б за захранване на ШПС І-VІ от БПС”</w:t>
      </w:r>
    </w:p>
    <w:p w:rsidR="00551A30" w:rsidRPr="00753E04" w:rsidRDefault="00551A30" w:rsidP="00551A30">
      <w:pPr>
        <w:pStyle w:val="BodyText"/>
        <w:spacing w:line="360" w:lineRule="auto"/>
        <w:jc w:val="center"/>
        <w:rPr>
          <w:b/>
          <w:bC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551A30" w:rsidRPr="00753E04" w:rsidTr="00064277">
        <w:tc>
          <w:tcPr>
            <w:tcW w:w="8364" w:type="dxa"/>
            <w:shd w:val="pct5" w:color="auto" w:fill="auto"/>
          </w:tcPr>
          <w:p w:rsidR="00551A30" w:rsidRPr="00753E04" w:rsidRDefault="00551A30" w:rsidP="00064277">
            <w:pPr>
              <w:jc w:val="center"/>
              <w:rPr>
                <w:b/>
                <w:bCs/>
                <w:lang w:val="bg-BG"/>
              </w:rPr>
            </w:pPr>
            <w:r w:rsidRPr="00753E04">
              <w:rPr>
                <w:b/>
                <w:bCs/>
                <w:lang w:val="bg-BG"/>
              </w:rPr>
              <w:t>Наименование</w:t>
            </w:r>
          </w:p>
        </w:tc>
        <w:tc>
          <w:tcPr>
            <w:tcW w:w="1417" w:type="dxa"/>
            <w:shd w:val="pct5" w:color="auto" w:fill="auto"/>
          </w:tcPr>
          <w:p w:rsidR="00551A30" w:rsidRPr="00753E04" w:rsidRDefault="00551A30" w:rsidP="00064277">
            <w:pPr>
              <w:jc w:val="center"/>
              <w:rPr>
                <w:b/>
                <w:bCs/>
                <w:lang w:val="bg-BG"/>
              </w:rPr>
            </w:pPr>
            <w:r w:rsidRPr="00753E04">
              <w:rPr>
                <w:b/>
                <w:bCs/>
                <w:lang w:val="bg-BG"/>
              </w:rPr>
              <w:t>Стойност</w:t>
            </w:r>
          </w:p>
        </w:tc>
      </w:tr>
      <w:tr w:rsidR="00551A30" w:rsidRPr="00753E04" w:rsidTr="00064277">
        <w:tc>
          <w:tcPr>
            <w:tcW w:w="8364" w:type="dxa"/>
          </w:tcPr>
          <w:p w:rsidR="00551A30" w:rsidRPr="00753E04" w:rsidRDefault="00551A30" w:rsidP="00064277">
            <w:pPr>
              <w:jc w:val="center"/>
              <w:rPr>
                <w:b/>
                <w:i/>
                <w:sz w:val="20"/>
                <w:szCs w:val="20"/>
                <w:lang w:val="bg-BG"/>
              </w:rPr>
            </w:pPr>
            <w:r w:rsidRPr="00753E04">
              <w:rPr>
                <w:b/>
                <w:i/>
                <w:sz w:val="20"/>
                <w:szCs w:val="20"/>
                <w:lang w:val="bg-BG"/>
              </w:rPr>
              <w:t>1</w:t>
            </w:r>
          </w:p>
        </w:tc>
        <w:tc>
          <w:tcPr>
            <w:tcW w:w="1417" w:type="dxa"/>
          </w:tcPr>
          <w:p w:rsidR="00551A30" w:rsidRPr="00753E04" w:rsidRDefault="00551A30" w:rsidP="00064277">
            <w:pPr>
              <w:jc w:val="center"/>
              <w:rPr>
                <w:b/>
                <w:i/>
                <w:sz w:val="20"/>
                <w:szCs w:val="20"/>
                <w:lang w:val="bg-BG"/>
              </w:rPr>
            </w:pPr>
            <w:r w:rsidRPr="00753E04">
              <w:rPr>
                <w:b/>
                <w:i/>
                <w:sz w:val="20"/>
                <w:szCs w:val="20"/>
                <w:lang w:val="bg-BG"/>
              </w:rPr>
              <w:t>2</w:t>
            </w:r>
          </w:p>
        </w:tc>
      </w:tr>
      <w:tr w:rsidR="00551A30" w:rsidRPr="00753E04" w:rsidTr="00064277">
        <w:trPr>
          <w:trHeight w:hRule="exact" w:val="1183"/>
        </w:trPr>
        <w:tc>
          <w:tcPr>
            <w:tcW w:w="8364" w:type="dxa"/>
            <w:vAlign w:val="center"/>
          </w:tcPr>
          <w:p w:rsidR="00551A30" w:rsidRPr="00753E04" w:rsidRDefault="00551A30" w:rsidP="00064277">
            <w:pPr>
              <w:rPr>
                <w:lang w:val="bg-BG"/>
              </w:rPr>
            </w:pPr>
            <w:r w:rsidRPr="00753E04">
              <w:rPr>
                <w:lang w:val="bg-BG"/>
              </w:rPr>
              <w:t>Часова ставка както следва – лева</w:t>
            </w:r>
          </w:p>
          <w:p w:rsidR="00551A30" w:rsidRPr="00753E04" w:rsidRDefault="00551A30" w:rsidP="00064277">
            <w:pPr>
              <w:rPr>
                <w:vertAlign w:val="superscript"/>
                <w:lang w:val="bg-BG"/>
              </w:rPr>
            </w:pPr>
            <w:r w:rsidRPr="00753E04">
              <w:rPr>
                <w:lang w:val="bg-BG"/>
              </w:rPr>
              <w:t xml:space="preserve">Част: ................................................................Ч.С.=...... </w:t>
            </w:r>
            <w:r w:rsidRPr="00753E04">
              <w:rPr>
                <w:rStyle w:val="FootnoteReference"/>
                <w:lang w:val="bg-BG"/>
              </w:rPr>
              <w:footnoteReference w:id="1"/>
            </w:r>
            <w:r w:rsidRPr="00753E04">
              <w:rPr>
                <w:lang w:val="bg-BG"/>
              </w:rPr>
              <w:t>бр х ...........</w:t>
            </w:r>
            <w:r w:rsidRPr="00753E04">
              <w:rPr>
                <w:vertAlign w:val="superscript"/>
                <w:lang w:val="bg-BG"/>
              </w:rPr>
              <w:t>2</w:t>
            </w:r>
            <w:r w:rsidRPr="00753E04">
              <w:rPr>
                <w:lang w:val="bg-BG"/>
              </w:rPr>
              <w:t>/168,00</w:t>
            </w:r>
            <w:r w:rsidRPr="00753E04">
              <w:rPr>
                <w:vertAlign w:val="superscript"/>
                <w:lang w:val="bg-BG"/>
              </w:rPr>
              <w:t>3</w:t>
            </w:r>
          </w:p>
          <w:p w:rsidR="00551A30" w:rsidRPr="00753E04" w:rsidRDefault="00551A30" w:rsidP="00064277">
            <w:pPr>
              <w:rPr>
                <w:lang w:val="bg-BG"/>
              </w:rPr>
            </w:pPr>
            <w:r w:rsidRPr="00753E04">
              <w:rPr>
                <w:lang w:val="bg-BG"/>
              </w:rPr>
              <w:t>Част: ................................................................Ч.С.=....... бр х ............./168,00</w:t>
            </w:r>
          </w:p>
          <w:p w:rsidR="00551A30" w:rsidRPr="00753E04" w:rsidRDefault="00551A30" w:rsidP="00064277">
            <w:pPr>
              <w:rPr>
                <w:lang w:val="bg-BG"/>
              </w:rPr>
            </w:pPr>
            <w:r w:rsidRPr="00753E04">
              <w:rPr>
                <w:lang w:val="bg-BG"/>
              </w:rPr>
              <w:t>Част: ................................................................Ч.С.=....... бр х ............./168,00</w:t>
            </w:r>
          </w:p>
        </w:tc>
        <w:tc>
          <w:tcPr>
            <w:tcW w:w="1417" w:type="dxa"/>
            <w:vAlign w:val="center"/>
          </w:tcPr>
          <w:p w:rsidR="00551A30" w:rsidRPr="00753E04" w:rsidRDefault="00551A30" w:rsidP="00064277">
            <w:pPr>
              <w:rPr>
                <w:lang w:val="bg-BG"/>
              </w:rPr>
            </w:pPr>
          </w:p>
          <w:p w:rsidR="00551A30" w:rsidRPr="00753E04" w:rsidRDefault="00551A30" w:rsidP="00064277">
            <w:pPr>
              <w:rPr>
                <w:lang w:val="bg-BG"/>
              </w:rPr>
            </w:pPr>
            <w:r w:rsidRPr="00753E04">
              <w:rPr>
                <w:lang w:val="bg-BG"/>
              </w:rPr>
              <w:t>……...…лв.</w:t>
            </w:r>
          </w:p>
          <w:p w:rsidR="00551A30" w:rsidRPr="00753E04" w:rsidRDefault="00551A30" w:rsidP="00064277">
            <w:pPr>
              <w:rPr>
                <w:lang w:val="bg-BG"/>
              </w:rPr>
            </w:pPr>
            <w:r w:rsidRPr="00753E04">
              <w:rPr>
                <w:lang w:val="bg-BG"/>
              </w:rPr>
              <w:t>...............лв.</w:t>
            </w:r>
          </w:p>
          <w:p w:rsidR="00551A30" w:rsidRPr="00753E04" w:rsidRDefault="00551A30" w:rsidP="00064277">
            <w:pPr>
              <w:rPr>
                <w:lang w:val="bg-BG"/>
              </w:rPr>
            </w:pPr>
            <w:r w:rsidRPr="00753E04">
              <w:rPr>
                <w:lang w:val="bg-BG"/>
              </w:rPr>
              <w:t>...............лв.</w:t>
            </w:r>
          </w:p>
          <w:p w:rsidR="00551A30" w:rsidRPr="00753E04" w:rsidRDefault="00551A30" w:rsidP="00064277">
            <w:pPr>
              <w:rPr>
                <w:lang w:val="bg-BG"/>
              </w:rPr>
            </w:pPr>
            <w:r w:rsidRPr="00753E04">
              <w:rPr>
                <w:lang w:val="bg-BG"/>
              </w:rPr>
              <w:t>.................лв.</w:t>
            </w:r>
          </w:p>
        </w:tc>
      </w:tr>
      <w:tr w:rsidR="00551A30" w:rsidRPr="00753E04" w:rsidTr="00064277">
        <w:trPr>
          <w:trHeight w:hRule="exact" w:val="700"/>
        </w:trPr>
        <w:tc>
          <w:tcPr>
            <w:tcW w:w="8364" w:type="dxa"/>
            <w:vAlign w:val="center"/>
          </w:tcPr>
          <w:p w:rsidR="00551A30" w:rsidRPr="00753E04" w:rsidRDefault="00551A30" w:rsidP="00064277">
            <w:pPr>
              <w:rPr>
                <w:vertAlign w:val="superscript"/>
                <w:lang w:val="bg-BG"/>
              </w:rPr>
            </w:pPr>
            <w:r w:rsidRPr="00753E04">
              <w:rPr>
                <w:lang w:val="bg-BG"/>
              </w:rPr>
              <w:t>Допълнителни разходи върху труда – в % от стойността на труда</w:t>
            </w:r>
          </w:p>
        </w:tc>
        <w:tc>
          <w:tcPr>
            <w:tcW w:w="1417" w:type="dxa"/>
            <w:vAlign w:val="center"/>
          </w:tcPr>
          <w:p w:rsidR="00551A30" w:rsidRPr="00753E04" w:rsidRDefault="00551A30" w:rsidP="00064277">
            <w:pPr>
              <w:rPr>
                <w:lang w:val="bg-BG"/>
              </w:rPr>
            </w:pPr>
            <w:r w:rsidRPr="00753E04">
              <w:rPr>
                <w:lang w:val="bg-BG"/>
              </w:rPr>
              <w:t>……....…%</w:t>
            </w:r>
          </w:p>
        </w:tc>
      </w:tr>
      <w:tr w:rsidR="00551A30" w:rsidRPr="00753E04" w:rsidTr="00064277">
        <w:trPr>
          <w:trHeight w:hRule="exact" w:val="1199"/>
        </w:trPr>
        <w:tc>
          <w:tcPr>
            <w:tcW w:w="8364" w:type="dxa"/>
            <w:vAlign w:val="center"/>
          </w:tcPr>
          <w:p w:rsidR="00551A30" w:rsidRPr="00753E04" w:rsidRDefault="00551A30" w:rsidP="00064277">
            <w:pPr>
              <w:jc w:val="both"/>
              <w:rPr>
                <w:lang w:val="bg-BG"/>
              </w:rPr>
            </w:pPr>
            <w:r w:rsidRPr="00753E04">
              <w:rPr>
                <w:lang w:val="bg-BG"/>
              </w:rPr>
              <w:t>Допълнителни разходи върху механизацията - в % от стойността на механизацията</w:t>
            </w:r>
          </w:p>
        </w:tc>
        <w:tc>
          <w:tcPr>
            <w:tcW w:w="1417" w:type="dxa"/>
            <w:vAlign w:val="center"/>
          </w:tcPr>
          <w:p w:rsidR="00551A30" w:rsidRPr="00753E04" w:rsidRDefault="00551A30" w:rsidP="00064277">
            <w:pPr>
              <w:rPr>
                <w:lang w:val="bg-BG"/>
              </w:rPr>
            </w:pPr>
          </w:p>
          <w:p w:rsidR="00551A30" w:rsidRPr="00753E04" w:rsidRDefault="00551A30" w:rsidP="00064277">
            <w:pPr>
              <w:rPr>
                <w:lang w:val="bg-BG"/>
              </w:rPr>
            </w:pPr>
            <w:r w:rsidRPr="00753E04">
              <w:rPr>
                <w:lang w:val="bg-BG"/>
              </w:rPr>
              <w:t>...............%</w:t>
            </w:r>
          </w:p>
        </w:tc>
      </w:tr>
      <w:tr w:rsidR="00551A30" w:rsidRPr="00753E04" w:rsidTr="00064277">
        <w:trPr>
          <w:trHeight w:hRule="exact" w:val="866"/>
        </w:trPr>
        <w:tc>
          <w:tcPr>
            <w:tcW w:w="8364" w:type="dxa"/>
            <w:vAlign w:val="center"/>
          </w:tcPr>
          <w:p w:rsidR="00551A30" w:rsidRPr="00753E04" w:rsidRDefault="00551A30" w:rsidP="00064277">
            <w:pPr>
              <w:rPr>
                <w:lang w:val="bg-BG"/>
              </w:rPr>
            </w:pPr>
            <w:r w:rsidRPr="00753E04">
              <w:rPr>
                <w:lang w:val="bg-BG"/>
              </w:rPr>
              <w:t>Цени на машиносмените по видове механизация:</w:t>
            </w:r>
          </w:p>
          <w:p w:rsidR="00551A30" w:rsidRPr="00753E04" w:rsidRDefault="00551A30" w:rsidP="00064277">
            <w:pPr>
              <w:jc w:val="both"/>
              <w:rPr>
                <w:lang w:val="bg-BG"/>
              </w:rPr>
            </w:pPr>
            <w:r w:rsidRPr="00753E04">
              <w:rPr>
                <w:lang w:val="bg-BG"/>
              </w:rPr>
              <w:t>Вид механизация ……………………………... единична цена на машиносмяна</w:t>
            </w:r>
          </w:p>
        </w:tc>
        <w:tc>
          <w:tcPr>
            <w:tcW w:w="1417" w:type="dxa"/>
            <w:vAlign w:val="center"/>
          </w:tcPr>
          <w:p w:rsidR="00551A30" w:rsidRPr="00753E04" w:rsidRDefault="00551A30" w:rsidP="00064277">
            <w:pPr>
              <w:rPr>
                <w:lang w:val="bg-BG"/>
              </w:rPr>
            </w:pPr>
          </w:p>
          <w:p w:rsidR="00551A30" w:rsidRPr="00753E04" w:rsidRDefault="00551A30" w:rsidP="00064277">
            <w:pPr>
              <w:rPr>
                <w:lang w:val="bg-BG"/>
              </w:rPr>
            </w:pPr>
            <w:r w:rsidRPr="00753E04">
              <w:rPr>
                <w:lang w:val="bg-BG"/>
              </w:rPr>
              <w:t>……...…лв.</w:t>
            </w:r>
          </w:p>
          <w:p w:rsidR="00551A30" w:rsidRPr="00753E04" w:rsidRDefault="00551A30" w:rsidP="00064277">
            <w:pPr>
              <w:rPr>
                <w:lang w:val="bg-BG"/>
              </w:rPr>
            </w:pPr>
          </w:p>
        </w:tc>
      </w:tr>
      <w:tr w:rsidR="00551A30" w:rsidRPr="00753E04" w:rsidTr="00064277">
        <w:trPr>
          <w:trHeight w:hRule="exact" w:val="700"/>
        </w:trPr>
        <w:tc>
          <w:tcPr>
            <w:tcW w:w="8364" w:type="dxa"/>
            <w:vAlign w:val="center"/>
          </w:tcPr>
          <w:p w:rsidR="00551A30" w:rsidRPr="00753E04" w:rsidRDefault="00551A30" w:rsidP="00064277">
            <w:pPr>
              <w:rPr>
                <w:vertAlign w:val="superscript"/>
                <w:lang w:val="bg-BG"/>
              </w:rPr>
            </w:pPr>
            <w:r w:rsidRPr="00753E04">
              <w:rPr>
                <w:lang w:val="bg-BG"/>
              </w:rPr>
              <w:t>Доставно складови разходи – в % от стойността на материалите</w:t>
            </w:r>
          </w:p>
        </w:tc>
        <w:tc>
          <w:tcPr>
            <w:tcW w:w="1417" w:type="dxa"/>
            <w:vAlign w:val="center"/>
          </w:tcPr>
          <w:p w:rsidR="00551A30" w:rsidRPr="00753E04" w:rsidRDefault="00551A30" w:rsidP="00064277">
            <w:pPr>
              <w:rPr>
                <w:lang w:val="bg-BG"/>
              </w:rPr>
            </w:pPr>
            <w:r w:rsidRPr="00753E04">
              <w:rPr>
                <w:lang w:val="bg-BG"/>
              </w:rPr>
              <w:t>……....…%</w:t>
            </w:r>
          </w:p>
        </w:tc>
      </w:tr>
      <w:tr w:rsidR="00551A30" w:rsidRPr="00753E04" w:rsidTr="00064277">
        <w:trPr>
          <w:trHeight w:hRule="exact" w:val="700"/>
        </w:trPr>
        <w:tc>
          <w:tcPr>
            <w:tcW w:w="8364" w:type="dxa"/>
            <w:vAlign w:val="center"/>
          </w:tcPr>
          <w:p w:rsidR="00551A30" w:rsidRPr="00753E04" w:rsidRDefault="00551A30" w:rsidP="00064277">
            <w:pPr>
              <w:rPr>
                <w:lang w:val="bg-BG"/>
              </w:rPr>
            </w:pPr>
            <w:r w:rsidRPr="00753E04">
              <w:rPr>
                <w:lang w:val="bg-BG"/>
              </w:rPr>
              <w:t>Печалба - % върху стойността на СМР</w:t>
            </w:r>
          </w:p>
        </w:tc>
        <w:tc>
          <w:tcPr>
            <w:tcW w:w="1417" w:type="dxa"/>
            <w:vAlign w:val="center"/>
          </w:tcPr>
          <w:p w:rsidR="00551A30" w:rsidRPr="00753E04" w:rsidRDefault="00551A30" w:rsidP="00064277">
            <w:pPr>
              <w:rPr>
                <w:lang w:val="bg-BG"/>
              </w:rPr>
            </w:pPr>
            <w:r w:rsidRPr="00753E04">
              <w:rPr>
                <w:lang w:val="bg-BG"/>
              </w:rPr>
              <w:t>……....…%</w:t>
            </w:r>
          </w:p>
        </w:tc>
      </w:tr>
      <w:tr w:rsidR="00551A30" w:rsidRPr="00753E04" w:rsidTr="00064277">
        <w:trPr>
          <w:trHeight w:hRule="exact" w:val="700"/>
        </w:trPr>
        <w:tc>
          <w:tcPr>
            <w:tcW w:w="8364" w:type="dxa"/>
            <w:vAlign w:val="center"/>
          </w:tcPr>
          <w:p w:rsidR="00551A30" w:rsidRPr="00753E04" w:rsidRDefault="00551A30" w:rsidP="00064277">
            <w:pPr>
              <w:rPr>
                <w:lang w:val="bg-BG"/>
              </w:rPr>
            </w:pPr>
            <w:r w:rsidRPr="00753E04">
              <w:rPr>
                <w:lang w:val="bg-BG"/>
              </w:rPr>
              <w:t>Разходните норми за труд, материали и механизация: ........................ (УСН, ТНС, ЕТНС, СЕК)</w:t>
            </w:r>
          </w:p>
        </w:tc>
        <w:tc>
          <w:tcPr>
            <w:tcW w:w="1417" w:type="dxa"/>
            <w:vAlign w:val="center"/>
          </w:tcPr>
          <w:p w:rsidR="00551A30" w:rsidRPr="00753E04" w:rsidRDefault="00551A30" w:rsidP="00064277">
            <w:pPr>
              <w:rPr>
                <w:lang w:val="bg-BG"/>
              </w:rPr>
            </w:pPr>
          </w:p>
        </w:tc>
      </w:tr>
      <w:tr w:rsidR="00551A30" w:rsidRPr="00753E04" w:rsidTr="00064277">
        <w:trPr>
          <w:trHeight w:hRule="exact" w:val="1053"/>
        </w:trPr>
        <w:tc>
          <w:tcPr>
            <w:tcW w:w="8364" w:type="dxa"/>
            <w:vAlign w:val="center"/>
          </w:tcPr>
          <w:p w:rsidR="00551A30" w:rsidRPr="00753E04" w:rsidRDefault="00551A30" w:rsidP="00064277">
            <w:pPr>
              <w:rPr>
                <w:lang w:val="bg-BG"/>
              </w:rPr>
            </w:pPr>
            <w:r w:rsidRPr="00753E04">
              <w:rPr>
                <w:lang w:val="bg-BG"/>
              </w:rPr>
              <w:t>Коефициенти за утежнени условия (ако има такива)</w:t>
            </w:r>
          </w:p>
          <w:p w:rsidR="00551A30" w:rsidRPr="00753E04" w:rsidRDefault="00551A30" w:rsidP="00064277">
            <w:pPr>
              <w:rPr>
                <w:lang w:val="bg-BG"/>
              </w:rPr>
            </w:pPr>
            <w:r w:rsidRPr="00753E04">
              <w:rPr>
                <w:lang w:val="bg-BG"/>
              </w:rPr>
              <w:t>За ................................................... К1 =</w:t>
            </w:r>
          </w:p>
          <w:p w:rsidR="00551A30" w:rsidRPr="00753E04" w:rsidRDefault="00551A30" w:rsidP="00064277">
            <w:pPr>
              <w:rPr>
                <w:lang w:val="bg-BG"/>
              </w:rPr>
            </w:pPr>
            <w:r w:rsidRPr="00753E04">
              <w:rPr>
                <w:lang w:val="bg-BG"/>
              </w:rPr>
              <w:t>За ....................................................К2 =</w:t>
            </w:r>
          </w:p>
        </w:tc>
        <w:tc>
          <w:tcPr>
            <w:tcW w:w="1417" w:type="dxa"/>
            <w:vAlign w:val="center"/>
          </w:tcPr>
          <w:p w:rsidR="00551A30" w:rsidRPr="00753E04" w:rsidRDefault="00551A30" w:rsidP="00064277">
            <w:pPr>
              <w:rPr>
                <w:lang w:val="bg-BG"/>
              </w:rPr>
            </w:pPr>
          </w:p>
        </w:tc>
      </w:tr>
    </w:tbl>
    <w:p w:rsidR="00551A30" w:rsidRPr="00753E04" w:rsidRDefault="00551A30" w:rsidP="00551A30">
      <w:pPr>
        <w:jc w:val="both"/>
        <w:rPr>
          <w:lang w:val="bg-BG"/>
        </w:rPr>
      </w:pPr>
    </w:p>
    <w:p w:rsidR="00551A30" w:rsidRPr="00753E04" w:rsidRDefault="00551A30" w:rsidP="00551A30">
      <w:pPr>
        <w:spacing w:line="360" w:lineRule="auto"/>
        <w:ind w:firstLine="567"/>
        <w:rPr>
          <w:b/>
          <w:szCs w:val="22"/>
          <w:u w:val="single"/>
          <w:lang w:val="bg-BG"/>
        </w:rPr>
      </w:pPr>
    </w:p>
    <w:p w:rsidR="00551A30" w:rsidRPr="00753E04" w:rsidRDefault="00551A30" w:rsidP="00551A30">
      <w:pPr>
        <w:spacing w:line="360" w:lineRule="auto"/>
        <w:ind w:firstLine="567"/>
        <w:rPr>
          <w:b/>
          <w:szCs w:val="22"/>
          <w:u w:val="single"/>
          <w:lang w:val="bg-BG"/>
        </w:rPr>
      </w:pPr>
      <w:r w:rsidRPr="00753E04">
        <w:rPr>
          <w:b/>
          <w:szCs w:val="22"/>
          <w:u w:val="single"/>
          <w:lang w:val="bg-BG"/>
        </w:rPr>
        <w:t>ПОДПИС и ПЕЧАТ:</w:t>
      </w:r>
    </w:p>
    <w:p w:rsidR="00551A30" w:rsidRPr="00753E04" w:rsidRDefault="00551A30" w:rsidP="00551A30">
      <w:pPr>
        <w:pStyle w:val="BodyText"/>
        <w:ind w:left="567"/>
        <w:rPr>
          <w:szCs w:val="22"/>
        </w:rPr>
      </w:pPr>
      <w:r w:rsidRPr="00753E04">
        <w:rPr>
          <w:szCs w:val="22"/>
        </w:rPr>
        <w:t>______________________ (име и Фамилия)</w:t>
      </w:r>
    </w:p>
    <w:p w:rsidR="00551A30" w:rsidRPr="00753E04" w:rsidRDefault="00551A30" w:rsidP="00551A30">
      <w:pPr>
        <w:pStyle w:val="BodyText"/>
        <w:ind w:left="567"/>
        <w:rPr>
          <w:sz w:val="16"/>
          <w:szCs w:val="22"/>
        </w:rPr>
      </w:pPr>
    </w:p>
    <w:p w:rsidR="00551A30" w:rsidRPr="00753E04" w:rsidRDefault="00551A30" w:rsidP="00551A30">
      <w:pPr>
        <w:pStyle w:val="BodyText"/>
        <w:ind w:left="567"/>
        <w:rPr>
          <w:szCs w:val="22"/>
        </w:rPr>
      </w:pPr>
      <w:r w:rsidRPr="00753E04">
        <w:rPr>
          <w:szCs w:val="22"/>
        </w:rPr>
        <w:t>______________________ (дата)</w:t>
      </w:r>
    </w:p>
    <w:p w:rsidR="00551A30" w:rsidRPr="00753E04" w:rsidRDefault="00551A30" w:rsidP="00551A30">
      <w:pPr>
        <w:pStyle w:val="BodyText"/>
        <w:ind w:left="567"/>
        <w:rPr>
          <w:sz w:val="16"/>
          <w:szCs w:val="22"/>
        </w:rPr>
      </w:pPr>
    </w:p>
    <w:p w:rsidR="00551A30" w:rsidRPr="00753E04" w:rsidRDefault="00551A30" w:rsidP="00551A30">
      <w:pPr>
        <w:pStyle w:val="BodyText"/>
        <w:ind w:left="3366" w:hanging="2805"/>
        <w:rPr>
          <w:szCs w:val="22"/>
        </w:rPr>
      </w:pPr>
      <w:r w:rsidRPr="00753E04">
        <w:rPr>
          <w:szCs w:val="22"/>
        </w:rPr>
        <w:t>______________________ (длъжност на управляващия/представляващия участника)</w:t>
      </w:r>
    </w:p>
    <w:p w:rsidR="00551A30" w:rsidRPr="00753E04" w:rsidRDefault="00551A30" w:rsidP="00551A30">
      <w:pPr>
        <w:pStyle w:val="BodyText"/>
        <w:ind w:left="3366" w:hanging="2805"/>
        <w:rPr>
          <w:sz w:val="16"/>
          <w:szCs w:val="22"/>
        </w:rPr>
      </w:pPr>
    </w:p>
    <w:p w:rsidR="00551A30" w:rsidRPr="00753E04" w:rsidRDefault="00551A30" w:rsidP="00551A30">
      <w:pPr>
        <w:pStyle w:val="BodyText"/>
        <w:ind w:left="567"/>
        <w:rPr>
          <w:szCs w:val="22"/>
        </w:rPr>
      </w:pPr>
      <w:r w:rsidRPr="00753E04">
        <w:t>______________________ (наименование на участника)</w:t>
      </w:r>
    </w:p>
    <w:p w:rsidR="00551A30" w:rsidRPr="00753E04" w:rsidRDefault="00551A30" w:rsidP="00551A30">
      <w:pPr>
        <w:spacing w:line="360" w:lineRule="auto"/>
        <w:ind w:firstLine="567"/>
        <w:rPr>
          <w:b/>
          <w:bCs/>
          <w:lang w:val="bg-BG"/>
        </w:rPr>
      </w:pPr>
    </w:p>
    <w:p w:rsidR="00551A30" w:rsidRDefault="00551A30" w:rsidP="00551A30">
      <w:pPr>
        <w:widowControl w:val="0"/>
        <w:numPr>
          <w:ilvl w:val="12"/>
          <w:numId w:val="0"/>
        </w:numPr>
        <w:ind w:left="4860"/>
        <w:jc w:val="right"/>
        <w:rPr>
          <w:b/>
          <w:bCs/>
          <w:szCs w:val="22"/>
          <w:lang w:val="en-US"/>
        </w:rPr>
      </w:pPr>
    </w:p>
    <w:p w:rsidR="00551A30" w:rsidRDefault="00551A30" w:rsidP="00551A30">
      <w:pPr>
        <w:widowControl w:val="0"/>
        <w:numPr>
          <w:ilvl w:val="12"/>
          <w:numId w:val="0"/>
        </w:numPr>
        <w:ind w:left="4860"/>
        <w:jc w:val="right"/>
        <w:rPr>
          <w:b/>
          <w:bCs/>
          <w:szCs w:val="22"/>
          <w:lang w:val="en-US"/>
        </w:rPr>
      </w:pPr>
    </w:p>
    <w:p w:rsidR="00551A30" w:rsidRDefault="00551A30" w:rsidP="00551A30">
      <w:pPr>
        <w:widowControl w:val="0"/>
        <w:numPr>
          <w:ilvl w:val="12"/>
          <w:numId w:val="0"/>
        </w:numPr>
        <w:ind w:left="4860"/>
        <w:jc w:val="right"/>
        <w:rPr>
          <w:b/>
          <w:bCs/>
          <w:szCs w:val="22"/>
          <w:lang w:val="en-US"/>
        </w:rPr>
      </w:pPr>
    </w:p>
    <w:p w:rsidR="00551A30" w:rsidRPr="003451EA" w:rsidRDefault="00551A30" w:rsidP="00551A30">
      <w:pPr>
        <w:widowControl w:val="0"/>
        <w:numPr>
          <w:ilvl w:val="12"/>
          <w:numId w:val="0"/>
        </w:numPr>
        <w:ind w:left="4860"/>
        <w:jc w:val="right"/>
        <w:rPr>
          <w:b/>
          <w:bCs/>
          <w:color w:val="000000"/>
          <w:szCs w:val="22"/>
          <w:lang w:val="bg-BG"/>
        </w:rPr>
      </w:pPr>
      <w:r w:rsidRPr="003451EA">
        <w:rPr>
          <w:b/>
          <w:bCs/>
          <w:szCs w:val="22"/>
          <w:lang w:val="bg-BG"/>
        </w:rPr>
        <w:t>ОБРАЗЕЦ</w:t>
      </w:r>
    </w:p>
    <w:p w:rsidR="00551A30" w:rsidRPr="003451EA" w:rsidRDefault="00551A30" w:rsidP="00551A30">
      <w:pPr>
        <w:pStyle w:val="Title"/>
      </w:pPr>
    </w:p>
    <w:p w:rsidR="00551A30" w:rsidRPr="003451EA" w:rsidRDefault="00551A30" w:rsidP="00551A30">
      <w:pPr>
        <w:pStyle w:val="Title"/>
      </w:pPr>
      <w:r w:rsidRPr="003451EA">
        <w:t>Д Е К Л А Р А Ц И Я</w:t>
      </w:r>
    </w:p>
    <w:p w:rsidR="00551A30" w:rsidRPr="003451EA" w:rsidRDefault="00551A30" w:rsidP="00551A30">
      <w:pPr>
        <w:jc w:val="center"/>
        <w:rPr>
          <w:lang w:val="bg-BG"/>
        </w:rPr>
      </w:pPr>
    </w:p>
    <w:p w:rsidR="00551A30" w:rsidRPr="003451EA" w:rsidRDefault="00551A30" w:rsidP="00551A30">
      <w:pPr>
        <w:spacing w:line="360" w:lineRule="auto"/>
        <w:jc w:val="center"/>
        <w:rPr>
          <w:b/>
          <w:szCs w:val="22"/>
          <w:lang w:val="bg-BG"/>
        </w:rPr>
      </w:pPr>
      <w:r>
        <w:rPr>
          <w:b/>
          <w:szCs w:val="22"/>
          <w:lang w:val="bg-BG"/>
        </w:rPr>
        <w:t xml:space="preserve">по чл.39, ал.3, т.1, б. </w:t>
      </w:r>
      <w:r w:rsidRPr="008B13EC">
        <w:rPr>
          <w:b/>
          <w:szCs w:val="22"/>
          <w:lang w:val="ru-RU"/>
        </w:rPr>
        <w:t>“</w:t>
      </w:r>
      <w:r>
        <w:rPr>
          <w:b/>
          <w:szCs w:val="22"/>
          <w:lang w:val="bg-BG"/>
        </w:rPr>
        <w:t>д</w:t>
      </w:r>
      <w:r w:rsidRPr="008B13EC">
        <w:rPr>
          <w:b/>
          <w:szCs w:val="22"/>
          <w:lang w:val="ru-RU"/>
        </w:rPr>
        <w:t>”</w:t>
      </w:r>
      <w:r w:rsidRPr="003451EA">
        <w:rPr>
          <w:b/>
          <w:szCs w:val="22"/>
          <w:lang w:val="bg-BG"/>
        </w:rPr>
        <w:t xml:space="preserve"> от </w:t>
      </w:r>
      <w:r>
        <w:rPr>
          <w:b/>
          <w:szCs w:val="22"/>
          <w:lang w:val="bg-BG"/>
        </w:rPr>
        <w:t>ПП</w:t>
      </w:r>
      <w:r w:rsidRPr="003451EA">
        <w:rPr>
          <w:b/>
          <w:szCs w:val="22"/>
          <w:lang w:val="bg-BG"/>
        </w:rPr>
        <w:t>ЗОП</w:t>
      </w:r>
    </w:p>
    <w:p w:rsidR="00551A30" w:rsidRPr="003451EA" w:rsidRDefault="00551A30" w:rsidP="00551A30">
      <w:pPr>
        <w:spacing w:line="360" w:lineRule="auto"/>
        <w:jc w:val="center"/>
        <w:rPr>
          <w:szCs w:val="22"/>
          <w:lang w:val="bg-BG"/>
        </w:rPr>
      </w:pPr>
      <w:r>
        <w:rPr>
          <w:lang w:val="bg-BG"/>
        </w:rPr>
        <w:t>от участник в процедура</w:t>
      </w:r>
      <w:r w:rsidRPr="00C851AE">
        <w:rPr>
          <w:lang w:val="bg-BG"/>
        </w:rPr>
        <w:t xml:space="preserve"> </w:t>
      </w:r>
      <w:r w:rsidRPr="00C851AE">
        <w:rPr>
          <w:lang w:val="ru-RU"/>
        </w:rPr>
        <w:t>с предмет</w:t>
      </w:r>
      <w:r w:rsidRPr="003451EA">
        <w:rPr>
          <w:szCs w:val="22"/>
          <w:lang w:val="bg-BG"/>
        </w:rPr>
        <w:t>:</w:t>
      </w:r>
    </w:p>
    <w:p w:rsidR="00551A30" w:rsidRPr="00A06E7A" w:rsidRDefault="00551A30" w:rsidP="00551A30">
      <w:pPr>
        <w:spacing w:line="360" w:lineRule="auto"/>
        <w:jc w:val="center"/>
        <w:rPr>
          <w:lang w:val="bg-BG"/>
        </w:rPr>
      </w:pPr>
      <w:r w:rsidRPr="000202F3">
        <w:rPr>
          <w:b/>
          <w:bCs/>
          <w:lang w:val="bg-BG"/>
        </w:rPr>
        <w:t>“</w:t>
      </w:r>
      <w:r w:rsidRPr="00A94EA2">
        <w:rPr>
          <w:b/>
          <w:iCs/>
        </w:rPr>
        <w:t>Техническо обслужване и ремонт на въздушни електропроводи ЕП Неутрон/220 kV, ЕП Атом/220 kV и въздушни електропроводни линии 6 kV А и Б за захранване на ШПС І-VІ от БПС</w:t>
      </w:r>
      <w:r w:rsidRPr="000202F3">
        <w:rPr>
          <w:b/>
          <w:bCs/>
          <w:lang w:val="bg-BG"/>
        </w:rPr>
        <w:t>”</w:t>
      </w:r>
    </w:p>
    <w:p w:rsidR="00551A30" w:rsidRPr="003451EA" w:rsidRDefault="00551A30" w:rsidP="00551A30">
      <w:pPr>
        <w:spacing w:line="360" w:lineRule="auto"/>
        <w:ind w:firstLine="709"/>
        <w:jc w:val="both"/>
        <w:rPr>
          <w:szCs w:val="22"/>
          <w:u w:val="single"/>
          <w:lang w:val="bg-BG"/>
        </w:rPr>
      </w:pPr>
      <w:r w:rsidRPr="003451EA">
        <w:rPr>
          <w:szCs w:val="22"/>
          <w:lang w:val="bg-BG"/>
        </w:rPr>
        <w:t xml:space="preserve">Долуподписаният /-ната/ </w:t>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u w:val="single"/>
          <w:lang w:val="bg-BG"/>
        </w:rPr>
        <w:tab/>
      </w:r>
    </w:p>
    <w:p w:rsidR="00551A30" w:rsidRPr="003451EA" w:rsidRDefault="00551A30" w:rsidP="00551A30">
      <w:pPr>
        <w:spacing w:line="360" w:lineRule="auto"/>
        <w:jc w:val="both"/>
        <w:rPr>
          <w:szCs w:val="22"/>
          <w:u w:val="single"/>
          <w:lang w:val="bg-BG"/>
        </w:rPr>
      </w:pPr>
      <w:r w:rsidRPr="003451EA">
        <w:rPr>
          <w:szCs w:val="22"/>
          <w:lang w:val="bg-BG"/>
        </w:rPr>
        <w:t>с ЕГН</w:t>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lang w:val="bg-BG"/>
        </w:rPr>
        <w:t xml:space="preserve">, притежаващ лична карта № </w:t>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lang w:val="bg-BG"/>
        </w:rPr>
        <w:t xml:space="preserve">, издадена на </w:t>
      </w:r>
      <w:r w:rsidRPr="003451EA">
        <w:rPr>
          <w:szCs w:val="22"/>
          <w:u w:val="single"/>
          <w:lang w:val="bg-BG"/>
        </w:rPr>
        <w:tab/>
      </w:r>
      <w:r w:rsidRPr="003451EA">
        <w:rPr>
          <w:szCs w:val="22"/>
          <w:u w:val="single"/>
          <w:lang w:val="bg-BG"/>
        </w:rPr>
        <w:tab/>
      </w:r>
    </w:p>
    <w:p w:rsidR="00551A30" w:rsidRPr="003451EA" w:rsidRDefault="00551A30" w:rsidP="00551A30">
      <w:pPr>
        <w:spacing w:line="360" w:lineRule="auto"/>
        <w:jc w:val="both"/>
        <w:rPr>
          <w:szCs w:val="22"/>
          <w:lang w:val="bg-BG"/>
        </w:rPr>
      </w:pPr>
      <w:r w:rsidRPr="003451EA">
        <w:rPr>
          <w:szCs w:val="22"/>
          <w:lang w:val="bg-BG"/>
        </w:rPr>
        <w:t xml:space="preserve">от МВР, гр. </w:t>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lang w:val="bg-BG"/>
        </w:rPr>
        <w:t>, адрес:</w:t>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lang w:val="bg-BG"/>
        </w:rPr>
        <w:t>,</w:t>
      </w:r>
    </w:p>
    <w:p w:rsidR="00551A30" w:rsidRPr="003451EA" w:rsidRDefault="00551A30" w:rsidP="00551A30">
      <w:pPr>
        <w:spacing w:line="360" w:lineRule="auto"/>
        <w:jc w:val="both"/>
        <w:rPr>
          <w:szCs w:val="22"/>
          <w:u w:val="single"/>
          <w:lang w:val="bg-BG"/>
        </w:rPr>
      </w:pPr>
      <w:r w:rsidRPr="003451EA">
        <w:rPr>
          <w:szCs w:val="22"/>
          <w:lang w:val="bg-BG"/>
        </w:rPr>
        <w:t>представляващ</w:t>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lang w:val="bg-BG"/>
        </w:rPr>
        <w:t xml:space="preserve">в качеството си на </w:t>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u w:val="single"/>
          <w:lang w:val="bg-BG"/>
        </w:rPr>
        <w:tab/>
      </w:r>
    </w:p>
    <w:p w:rsidR="00551A30" w:rsidRPr="003451EA" w:rsidRDefault="00551A30" w:rsidP="00551A30">
      <w:pPr>
        <w:spacing w:line="360" w:lineRule="auto"/>
        <w:jc w:val="both"/>
        <w:rPr>
          <w:szCs w:val="22"/>
          <w:lang w:val="bg-BG"/>
        </w:rPr>
      </w:pP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lang w:val="bg-BG"/>
        </w:rPr>
        <w:t>със седалище</w:t>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lang w:val="bg-BG"/>
        </w:rPr>
        <w:t xml:space="preserve"> и адрес </w:t>
      </w:r>
    </w:p>
    <w:p w:rsidR="00551A30" w:rsidRPr="003451EA" w:rsidRDefault="00551A30" w:rsidP="00551A30">
      <w:pPr>
        <w:spacing w:line="360" w:lineRule="auto"/>
        <w:jc w:val="both"/>
        <w:rPr>
          <w:szCs w:val="22"/>
          <w:lang w:val="bg-BG"/>
        </w:rPr>
      </w:pPr>
      <w:r w:rsidRPr="003451EA">
        <w:rPr>
          <w:szCs w:val="22"/>
          <w:lang w:val="bg-BG"/>
        </w:rPr>
        <w:t xml:space="preserve">на управление: </w:t>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lang w:val="bg-BG"/>
        </w:rPr>
        <w:t>, тел./факс:</w:t>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lang w:val="bg-BG"/>
        </w:rPr>
        <w:t>,</w:t>
      </w:r>
      <w:r w:rsidRPr="003451EA">
        <w:rPr>
          <w:szCs w:val="22"/>
          <w:u w:val="single"/>
          <w:lang w:val="bg-BG"/>
        </w:rPr>
        <w:t xml:space="preserve"> </w:t>
      </w:r>
      <w:r w:rsidRPr="003451EA">
        <w:rPr>
          <w:szCs w:val="22"/>
          <w:lang w:val="bg-BG"/>
        </w:rPr>
        <w:t>вписано в търговския регистър към Агенцията по вписванията с ЕИК №</w:t>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lang w:val="bg-BG"/>
        </w:rPr>
        <w:t>,</w:t>
      </w:r>
    </w:p>
    <w:p w:rsidR="00551A30" w:rsidRPr="003451EA" w:rsidRDefault="00551A30" w:rsidP="00551A30">
      <w:pPr>
        <w:spacing w:line="360" w:lineRule="auto"/>
        <w:jc w:val="both"/>
        <w:rPr>
          <w:color w:val="000000"/>
          <w:position w:val="8"/>
          <w:szCs w:val="22"/>
          <w:u w:val="single"/>
          <w:lang w:val="bg-BG"/>
        </w:rPr>
      </w:pPr>
      <w:r w:rsidRPr="003451EA">
        <w:rPr>
          <w:szCs w:val="22"/>
          <w:lang w:val="bg-BG"/>
        </w:rPr>
        <w:t xml:space="preserve"> ИН по ЗДДС №</w:t>
      </w:r>
      <w:r w:rsidRPr="003451EA">
        <w:rPr>
          <w:szCs w:val="22"/>
          <w:u w:val="single"/>
          <w:lang w:val="bg-BG"/>
        </w:rPr>
        <w:tab/>
      </w:r>
      <w:r w:rsidRPr="003451EA">
        <w:rPr>
          <w:szCs w:val="22"/>
          <w:u w:val="single"/>
          <w:lang w:val="bg-BG"/>
        </w:rPr>
        <w:tab/>
      </w:r>
      <w:r w:rsidRPr="003451EA">
        <w:rPr>
          <w:szCs w:val="22"/>
          <w:u w:val="single"/>
          <w:lang w:val="bg-BG"/>
        </w:rPr>
        <w:tab/>
      </w:r>
      <w:r w:rsidRPr="003451EA">
        <w:rPr>
          <w:szCs w:val="22"/>
          <w:u w:val="single"/>
          <w:lang w:val="bg-BG"/>
        </w:rPr>
        <w:tab/>
      </w:r>
    </w:p>
    <w:p w:rsidR="00551A30" w:rsidRDefault="00551A30" w:rsidP="00551A30">
      <w:pPr>
        <w:spacing w:line="360" w:lineRule="auto"/>
        <w:jc w:val="center"/>
        <w:rPr>
          <w:b/>
          <w:szCs w:val="22"/>
          <w:lang w:val="bg-BG"/>
        </w:rPr>
      </w:pPr>
    </w:p>
    <w:p w:rsidR="00551A30" w:rsidRDefault="00551A30" w:rsidP="00551A30">
      <w:pPr>
        <w:spacing w:line="360" w:lineRule="auto"/>
        <w:jc w:val="center"/>
        <w:rPr>
          <w:b/>
          <w:szCs w:val="22"/>
          <w:lang w:val="bg-BG"/>
        </w:rPr>
      </w:pPr>
    </w:p>
    <w:p w:rsidR="00551A30" w:rsidRDefault="00551A30" w:rsidP="00551A30">
      <w:pPr>
        <w:spacing w:line="360" w:lineRule="auto"/>
        <w:jc w:val="center"/>
        <w:rPr>
          <w:b/>
          <w:szCs w:val="22"/>
          <w:lang w:val="bg-BG"/>
        </w:rPr>
      </w:pPr>
    </w:p>
    <w:p w:rsidR="00551A30" w:rsidRPr="003451EA" w:rsidRDefault="00551A30" w:rsidP="00551A30">
      <w:pPr>
        <w:spacing w:line="360" w:lineRule="auto"/>
        <w:jc w:val="center"/>
        <w:rPr>
          <w:b/>
          <w:szCs w:val="22"/>
          <w:lang w:val="bg-BG"/>
        </w:rPr>
      </w:pPr>
      <w:r w:rsidRPr="003451EA">
        <w:rPr>
          <w:b/>
          <w:szCs w:val="22"/>
          <w:lang w:val="bg-BG"/>
        </w:rPr>
        <w:t>Д Е К Л А Р И Р А М, ЧЕ:</w:t>
      </w:r>
    </w:p>
    <w:p w:rsidR="00551A30" w:rsidRPr="006D4D1D" w:rsidRDefault="00551A30" w:rsidP="00551A30">
      <w:pPr>
        <w:spacing w:line="360" w:lineRule="auto"/>
        <w:ind w:firstLine="720"/>
        <w:jc w:val="both"/>
        <w:rPr>
          <w:szCs w:val="22"/>
          <w:lang w:val="bg-BG"/>
        </w:rPr>
      </w:pPr>
      <w:r w:rsidRPr="003451EA">
        <w:rPr>
          <w:szCs w:val="22"/>
          <w:lang w:val="bg-BG"/>
        </w:rPr>
        <w:t xml:space="preserve"> </w:t>
      </w:r>
      <w:r>
        <w:rPr>
          <w:szCs w:val="22"/>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551A30" w:rsidRDefault="00551A30" w:rsidP="00551A30">
      <w:pPr>
        <w:pStyle w:val="BodyTextIndent2"/>
        <w:ind w:left="0"/>
        <w:jc w:val="center"/>
        <w:rPr>
          <w:sz w:val="20"/>
        </w:rPr>
      </w:pPr>
    </w:p>
    <w:p w:rsidR="00551A30" w:rsidRDefault="00551A30" w:rsidP="00551A30">
      <w:pPr>
        <w:pStyle w:val="BodyTextIndent2"/>
        <w:ind w:left="0"/>
        <w:jc w:val="center"/>
        <w:rPr>
          <w:sz w:val="20"/>
        </w:rPr>
      </w:pPr>
    </w:p>
    <w:p w:rsidR="00551A30" w:rsidRDefault="00551A30" w:rsidP="00551A30">
      <w:pPr>
        <w:pStyle w:val="BodyTextIndent2"/>
        <w:ind w:left="0"/>
        <w:jc w:val="center"/>
        <w:rPr>
          <w:sz w:val="20"/>
        </w:rPr>
      </w:pPr>
    </w:p>
    <w:p w:rsidR="00551A30" w:rsidRDefault="00551A30" w:rsidP="00551A30">
      <w:pPr>
        <w:pStyle w:val="BodyTextIndent2"/>
        <w:ind w:left="0"/>
        <w:jc w:val="center"/>
        <w:rPr>
          <w:sz w:val="20"/>
        </w:rPr>
      </w:pPr>
    </w:p>
    <w:p w:rsidR="00551A30" w:rsidRDefault="00551A30" w:rsidP="00551A30">
      <w:pPr>
        <w:pStyle w:val="BodyTextIndent2"/>
        <w:ind w:left="0"/>
        <w:jc w:val="center"/>
        <w:rPr>
          <w:sz w:val="20"/>
        </w:rPr>
      </w:pPr>
    </w:p>
    <w:p w:rsidR="00551A30" w:rsidRDefault="00551A30" w:rsidP="00551A30">
      <w:pPr>
        <w:pStyle w:val="BodyTextIndent2"/>
        <w:ind w:left="0"/>
        <w:jc w:val="center"/>
        <w:rPr>
          <w:sz w:val="20"/>
        </w:rPr>
      </w:pPr>
    </w:p>
    <w:p w:rsidR="00551A30" w:rsidRPr="003451EA" w:rsidRDefault="00551A30" w:rsidP="00551A30">
      <w:pPr>
        <w:pStyle w:val="BodyTextIndent2"/>
        <w:ind w:left="0"/>
        <w:jc w:val="center"/>
        <w:rPr>
          <w:sz w:val="20"/>
        </w:rPr>
      </w:pPr>
    </w:p>
    <w:p w:rsidR="00551A30" w:rsidRPr="003451EA" w:rsidRDefault="00551A30" w:rsidP="00551A30">
      <w:pPr>
        <w:spacing w:line="360" w:lineRule="auto"/>
        <w:ind w:firstLine="720"/>
        <w:jc w:val="both"/>
        <w:rPr>
          <w:lang w:val="bg-BG"/>
        </w:rPr>
      </w:pPr>
      <w:r w:rsidRPr="003451EA">
        <w:rPr>
          <w:lang w:val="bg-BG"/>
        </w:rPr>
        <w:t>Известно ми е, че при деклариране на неверни данни нося наказателна отговорност по чл.313 от НК.</w:t>
      </w:r>
    </w:p>
    <w:p w:rsidR="00551A30" w:rsidRPr="003451EA" w:rsidRDefault="00551A30" w:rsidP="00551A30">
      <w:pPr>
        <w:spacing w:line="360" w:lineRule="auto"/>
        <w:rPr>
          <w:lang w:val="bg-BG"/>
        </w:rPr>
      </w:pPr>
      <w:r w:rsidRPr="003451EA">
        <w:rPr>
          <w:u w:val="single"/>
          <w:lang w:val="bg-BG"/>
        </w:rPr>
        <w:tab/>
      </w:r>
      <w:r w:rsidRPr="003451EA">
        <w:rPr>
          <w:u w:val="single"/>
          <w:lang w:val="bg-BG"/>
        </w:rPr>
        <w:tab/>
      </w:r>
      <w:r w:rsidRPr="003451EA">
        <w:rPr>
          <w:u w:val="single"/>
          <w:lang w:val="bg-BG"/>
        </w:rPr>
        <w:tab/>
      </w:r>
      <w:r w:rsidRPr="003451EA">
        <w:rPr>
          <w:lang w:val="bg-BG"/>
        </w:rPr>
        <w:t xml:space="preserve">г. </w:t>
      </w:r>
      <w:r w:rsidRPr="003451EA">
        <w:rPr>
          <w:lang w:val="bg-BG"/>
        </w:rPr>
        <w:tab/>
      </w:r>
      <w:r w:rsidRPr="003451EA">
        <w:rPr>
          <w:lang w:val="bg-BG"/>
        </w:rPr>
        <w:tab/>
      </w:r>
      <w:r w:rsidRPr="003451EA">
        <w:rPr>
          <w:lang w:val="bg-BG"/>
        </w:rPr>
        <w:tab/>
      </w:r>
      <w:r w:rsidRPr="003451EA">
        <w:rPr>
          <w:lang w:val="bg-BG"/>
        </w:rPr>
        <w:tab/>
      </w:r>
      <w:r w:rsidRPr="003451EA">
        <w:rPr>
          <w:lang w:val="bg-BG"/>
        </w:rPr>
        <w:tab/>
        <w:t xml:space="preserve">Декларатор: </w:t>
      </w:r>
      <w:r w:rsidRPr="003451EA">
        <w:rPr>
          <w:lang w:val="bg-BG"/>
        </w:rPr>
        <w:tab/>
      </w:r>
      <w:r w:rsidRPr="003451EA">
        <w:rPr>
          <w:u w:val="single"/>
          <w:lang w:val="bg-BG"/>
        </w:rPr>
        <w:tab/>
      </w:r>
      <w:r w:rsidRPr="003451EA">
        <w:rPr>
          <w:u w:val="single"/>
          <w:lang w:val="bg-BG"/>
        </w:rPr>
        <w:tab/>
      </w:r>
    </w:p>
    <w:p w:rsidR="00551A30" w:rsidRDefault="00551A30" w:rsidP="00551A30">
      <w:pPr>
        <w:ind w:left="1200" w:hanging="1200"/>
        <w:jc w:val="both"/>
        <w:rPr>
          <w:bCs/>
          <w:lang w:val="en-US"/>
        </w:rPr>
      </w:pPr>
    </w:p>
    <w:p w:rsidR="00551A30" w:rsidRDefault="00551A30" w:rsidP="00551A30">
      <w:pPr>
        <w:ind w:left="1200" w:hanging="1200"/>
        <w:jc w:val="both"/>
        <w:rPr>
          <w:bCs/>
          <w:lang w:val="en-US"/>
        </w:rPr>
      </w:pPr>
    </w:p>
    <w:p w:rsidR="00551A30" w:rsidRDefault="00551A30" w:rsidP="00551A30">
      <w:pPr>
        <w:ind w:left="1200" w:hanging="1200"/>
        <w:jc w:val="both"/>
        <w:rPr>
          <w:bCs/>
          <w:lang w:val="en-US"/>
        </w:rPr>
      </w:pPr>
    </w:p>
    <w:p w:rsidR="00551A30" w:rsidRDefault="00551A30" w:rsidP="00551A30">
      <w:pPr>
        <w:ind w:left="1200" w:hanging="1200"/>
        <w:jc w:val="both"/>
        <w:rPr>
          <w:bCs/>
          <w:lang w:val="en-US"/>
        </w:rPr>
      </w:pPr>
    </w:p>
    <w:p w:rsidR="00551A30" w:rsidRPr="0077073C" w:rsidRDefault="00551A30" w:rsidP="00551A30">
      <w:pPr>
        <w:ind w:left="1200" w:hanging="1200"/>
        <w:jc w:val="both"/>
        <w:rPr>
          <w:bCs/>
          <w:lang w:val="en-US"/>
        </w:rPr>
      </w:pPr>
    </w:p>
    <w:p w:rsidR="00551A30" w:rsidRDefault="00551A30" w:rsidP="00551A30">
      <w:pPr>
        <w:jc w:val="both"/>
        <w:rPr>
          <w:bCs/>
          <w:lang w:val="en-US"/>
        </w:rPr>
      </w:pPr>
    </w:p>
    <w:p w:rsidR="00551A30" w:rsidRPr="005F1179" w:rsidRDefault="00551A30" w:rsidP="00551A30">
      <w:pPr>
        <w:jc w:val="both"/>
        <w:rPr>
          <w:lang w:val="bg-BG"/>
        </w:rPr>
      </w:pPr>
      <w:r w:rsidRPr="005F1179">
        <w:rPr>
          <w:lang w:val="bg-BG"/>
        </w:rPr>
        <w:t xml:space="preserve">Забележка: Декларацията се подава от </w:t>
      </w:r>
      <w:r>
        <w:rPr>
          <w:lang w:val="bg-BG"/>
        </w:rPr>
        <w:t xml:space="preserve">едно от </w:t>
      </w:r>
      <w:r w:rsidRPr="005F1179">
        <w:rPr>
          <w:lang w:val="bg-BG"/>
        </w:rPr>
        <w:t xml:space="preserve">лицата, които могат самостоятелно да представляват Участника, съгласно чл.40 от ППЗОП. </w:t>
      </w:r>
    </w:p>
    <w:p w:rsidR="00551A30" w:rsidRDefault="00551A30" w:rsidP="00551A30">
      <w:pPr>
        <w:pStyle w:val="Heading4"/>
        <w:rPr>
          <w:szCs w:val="22"/>
          <w:lang w:val="en-US"/>
        </w:rPr>
      </w:pPr>
    </w:p>
    <w:p w:rsidR="00551A30" w:rsidRPr="00B31572" w:rsidRDefault="00551A30" w:rsidP="00551A30">
      <w:pPr>
        <w:rPr>
          <w:lang w:val="en-US"/>
        </w:rPr>
      </w:pPr>
    </w:p>
    <w:p w:rsidR="009A257B" w:rsidRDefault="009A257B"/>
    <w:sectPr w:rsidR="009A257B" w:rsidSect="00A70FF4">
      <w:headerReference w:type="default" r:id="rId7"/>
      <w:pgSz w:w="11906" w:h="16838"/>
      <w:pgMar w:top="567" w:right="926" w:bottom="567" w:left="1418" w:header="180" w:footer="422"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03D3" w:rsidRDefault="003803D3" w:rsidP="00551A30">
      <w:r>
        <w:separator/>
      </w:r>
    </w:p>
  </w:endnote>
  <w:endnote w:type="continuationSeparator" w:id="0">
    <w:p w:rsidR="003803D3" w:rsidRDefault="003803D3" w:rsidP="00551A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03D3" w:rsidRDefault="003803D3" w:rsidP="00551A30">
      <w:r>
        <w:separator/>
      </w:r>
    </w:p>
  </w:footnote>
  <w:footnote w:type="continuationSeparator" w:id="0">
    <w:p w:rsidR="003803D3" w:rsidRDefault="003803D3" w:rsidP="00551A30">
      <w:r>
        <w:continuationSeparator/>
      </w:r>
    </w:p>
  </w:footnote>
  <w:footnote w:id="1">
    <w:p w:rsidR="00551A30" w:rsidRPr="00C661F8" w:rsidRDefault="00551A30" w:rsidP="00551A30">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r>
        <w:rPr>
          <w:lang w:val="bg-BG"/>
        </w:rPr>
        <w:t>.</w:t>
      </w:r>
    </w:p>
    <w:p w:rsidR="00551A30" w:rsidRDefault="00551A30" w:rsidP="00551A30">
      <w:pPr>
        <w:pStyle w:val="FootnoteText"/>
        <w:rPr>
          <w:lang w:val="bg-BG"/>
        </w:rPr>
      </w:pPr>
      <w:r>
        <w:rPr>
          <w:vertAlign w:val="superscript"/>
          <w:lang w:val="bg-BG"/>
        </w:rPr>
        <w:t>2</w:t>
      </w:r>
      <w:r w:rsidRPr="00C661F8">
        <w:rPr>
          <w:vertAlign w:val="superscript"/>
          <w:lang w:val="bg-BG"/>
        </w:rPr>
        <w:t xml:space="preserve"> </w:t>
      </w:r>
      <w:r w:rsidRPr="00C661F8">
        <w:rPr>
          <w:lang w:val="bg-BG"/>
        </w:rPr>
        <w:t>Попълва се размера на минималната работна заплата за страната</w:t>
      </w:r>
      <w:r>
        <w:rPr>
          <w:lang w:val="bg-BG"/>
        </w:rPr>
        <w:t>.</w:t>
      </w:r>
    </w:p>
    <w:p w:rsidR="00551A30" w:rsidRPr="00585D94" w:rsidRDefault="00551A30" w:rsidP="00551A30">
      <w:pPr>
        <w:pStyle w:val="FootnoteText"/>
        <w:rPr>
          <w:lang w:val="bg-BG"/>
        </w:rPr>
      </w:pPr>
      <w:r>
        <w:rPr>
          <w:vertAlign w:val="superscript"/>
          <w:lang w:val="bg-BG"/>
        </w:rPr>
        <w:t>3</w:t>
      </w:r>
      <w:r w:rsidRPr="00C661F8">
        <w:rPr>
          <w:vertAlign w:val="superscript"/>
          <w:lang w:val="bg-BG"/>
        </w:rPr>
        <w:t xml:space="preserve"> </w:t>
      </w:r>
      <w:r>
        <w:rPr>
          <w:lang w:val="bg-BG"/>
        </w:rPr>
        <w:t>Други показатели, характеризиращи ценообразуването</w:t>
      </w:r>
      <w:r w:rsidRPr="00C661F8">
        <w:rPr>
          <w:lang w:val="bg-BG"/>
        </w:rPr>
        <w:t xml:space="preserve">, ако </w:t>
      </w:r>
      <w:r>
        <w:rPr>
          <w:lang w:val="bg-BG"/>
        </w:rPr>
        <w:t>има се дописват.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387" w:rsidRDefault="003803D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75073"/>
    <w:multiLevelType w:val="multilevel"/>
    <w:tmpl w:val="B72A53B6"/>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14361B"/>
    <w:multiLevelType w:val="hybridMultilevel"/>
    <w:tmpl w:val="EC204A06"/>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3">
    <w:nsid w:val="16D8117D"/>
    <w:multiLevelType w:val="hybridMultilevel"/>
    <w:tmpl w:val="EE1A13B6"/>
    <w:lvl w:ilvl="0" w:tplc="0402000F">
      <w:start w:val="6"/>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26A65C6A"/>
    <w:multiLevelType w:val="multilevel"/>
    <w:tmpl w:val="43965A30"/>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3"/>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88C3136"/>
    <w:multiLevelType w:val="hybridMultilevel"/>
    <w:tmpl w:val="2EC47406"/>
    <w:lvl w:ilvl="0" w:tplc="443627C6">
      <w:start w:val="1"/>
      <w:numFmt w:val="upperRoman"/>
      <w:lvlText w:val="%1."/>
      <w:lvlJc w:val="left"/>
      <w:pPr>
        <w:ind w:left="1080" w:hanging="72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93F7F89"/>
    <w:multiLevelType w:val="hybridMultilevel"/>
    <w:tmpl w:val="037893E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32EC3799"/>
    <w:multiLevelType w:val="multilevel"/>
    <w:tmpl w:val="D39A560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9">
    <w:nsid w:val="373C4659"/>
    <w:multiLevelType w:val="hybridMultilevel"/>
    <w:tmpl w:val="2A460AC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37C00D38"/>
    <w:multiLevelType w:val="multilevel"/>
    <w:tmpl w:val="26F4BB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Times New Roman" w:hAnsi="Times New Roman" w:hint="default"/>
        <w:b w:val="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340"/>
        </w:tabs>
        <w:ind w:left="226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7D2238D"/>
    <w:multiLevelType w:val="multilevel"/>
    <w:tmpl w:val="43E4E69A"/>
    <w:lvl w:ilvl="0">
      <w:start w:val="1"/>
      <w:numFmt w:val="decimal"/>
      <w:lvlText w:val="%1."/>
      <w:lvlJc w:val="left"/>
      <w:pPr>
        <w:tabs>
          <w:tab w:val="num" w:pos="540"/>
        </w:tabs>
        <w:ind w:left="540" w:hanging="540"/>
      </w:pPr>
      <w:rPr>
        <w:rFonts w:hint="default"/>
        <w:b w:val="0"/>
      </w:rPr>
    </w:lvl>
    <w:lvl w:ilvl="1">
      <w:start w:val="2"/>
      <w:numFmt w:val="decimal"/>
      <w:lvlText w:val="%1.%2."/>
      <w:lvlJc w:val="left"/>
      <w:pPr>
        <w:tabs>
          <w:tab w:val="num" w:pos="965"/>
        </w:tabs>
        <w:ind w:left="965" w:hanging="540"/>
      </w:pPr>
      <w:rPr>
        <w:rFonts w:hint="default"/>
      </w:rPr>
    </w:lvl>
    <w:lvl w:ilvl="2">
      <w:start w:val="1"/>
      <w:numFmt w:val="decimal"/>
      <w:lvlText w:val="%1.%2.%3."/>
      <w:lvlJc w:val="left"/>
      <w:pPr>
        <w:tabs>
          <w:tab w:val="num" w:pos="1570"/>
        </w:tabs>
        <w:ind w:left="1570"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205"/>
        </w:tabs>
        <w:ind w:left="3205" w:hanging="108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415"/>
        </w:tabs>
        <w:ind w:left="4415"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12">
    <w:nsid w:val="39C2018C"/>
    <w:multiLevelType w:val="hybridMultilevel"/>
    <w:tmpl w:val="20781814"/>
    <w:lvl w:ilvl="0" w:tplc="079C47BA">
      <w:start w:val="1"/>
      <w:numFmt w:val="decimal"/>
      <w:pStyle w:val="TOC1"/>
      <w:lvlText w:val="%1."/>
      <w:lvlJc w:val="left"/>
      <w:pPr>
        <w:tabs>
          <w:tab w:val="num" w:pos="1080"/>
        </w:tabs>
        <w:ind w:left="1080" w:hanging="36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3">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14">
    <w:nsid w:val="3E905B83"/>
    <w:multiLevelType w:val="multilevel"/>
    <w:tmpl w:val="43E4E69A"/>
    <w:lvl w:ilvl="0">
      <w:start w:val="1"/>
      <w:numFmt w:val="decimal"/>
      <w:lvlText w:val="%1."/>
      <w:lvlJc w:val="left"/>
      <w:pPr>
        <w:tabs>
          <w:tab w:val="num" w:pos="540"/>
        </w:tabs>
        <w:ind w:left="540" w:hanging="540"/>
      </w:pPr>
      <w:rPr>
        <w:rFonts w:hint="default"/>
        <w:b w:val="0"/>
      </w:rPr>
    </w:lvl>
    <w:lvl w:ilvl="1">
      <w:start w:val="2"/>
      <w:numFmt w:val="decimal"/>
      <w:lvlText w:val="%1.%2."/>
      <w:lvlJc w:val="left"/>
      <w:pPr>
        <w:tabs>
          <w:tab w:val="num" w:pos="965"/>
        </w:tabs>
        <w:ind w:left="965" w:hanging="540"/>
      </w:pPr>
      <w:rPr>
        <w:rFonts w:hint="default"/>
      </w:rPr>
    </w:lvl>
    <w:lvl w:ilvl="2">
      <w:start w:val="1"/>
      <w:numFmt w:val="decimal"/>
      <w:lvlText w:val="%1.%2.%3."/>
      <w:lvlJc w:val="left"/>
      <w:pPr>
        <w:tabs>
          <w:tab w:val="num" w:pos="1570"/>
        </w:tabs>
        <w:ind w:left="1570"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205"/>
        </w:tabs>
        <w:ind w:left="3205" w:hanging="108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415"/>
        </w:tabs>
        <w:ind w:left="4415"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15">
    <w:nsid w:val="41C96C32"/>
    <w:multiLevelType w:val="hybridMultilevel"/>
    <w:tmpl w:val="33F4678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4530049E"/>
    <w:multiLevelType w:val="hybridMultilevel"/>
    <w:tmpl w:val="756AF082"/>
    <w:lvl w:ilvl="0" w:tplc="C89A398E">
      <w:start w:val="2"/>
      <w:numFmt w:val="bullet"/>
      <w:lvlText w:val="-"/>
      <w:lvlJc w:val="left"/>
      <w:pPr>
        <w:ind w:left="405" w:hanging="360"/>
      </w:pPr>
      <w:rPr>
        <w:rFonts w:ascii="Times New Roman" w:eastAsia="Times New Roman" w:hAnsi="Times New Roman" w:cs="Times New Roman" w:hint="default"/>
      </w:rPr>
    </w:lvl>
    <w:lvl w:ilvl="1" w:tplc="04020003" w:tentative="1">
      <w:start w:val="1"/>
      <w:numFmt w:val="bullet"/>
      <w:lvlText w:val="o"/>
      <w:lvlJc w:val="left"/>
      <w:pPr>
        <w:ind w:left="1125" w:hanging="360"/>
      </w:pPr>
      <w:rPr>
        <w:rFonts w:ascii="Courier New" w:hAnsi="Courier New" w:cs="Courier New" w:hint="default"/>
      </w:rPr>
    </w:lvl>
    <w:lvl w:ilvl="2" w:tplc="04020005" w:tentative="1">
      <w:start w:val="1"/>
      <w:numFmt w:val="bullet"/>
      <w:lvlText w:val=""/>
      <w:lvlJc w:val="left"/>
      <w:pPr>
        <w:ind w:left="1845" w:hanging="360"/>
      </w:pPr>
      <w:rPr>
        <w:rFonts w:ascii="Wingdings" w:hAnsi="Wingdings" w:hint="default"/>
      </w:rPr>
    </w:lvl>
    <w:lvl w:ilvl="3" w:tplc="04020001" w:tentative="1">
      <w:start w:val="1"/>
      <w:numFmt w:val="bullet"/>
      <w:lvlText w:val=""/>
      <w:lvlJc w:val="left"/>
      <w:pPr>
        <w:ind w:left="2565" w:hanging="360"/>
      </w:pPr>
      <w:rPr>
        <w:rFonts w:ascii="Symbol" w:hAnsi="Symbol" w:hint="default"/>
      </w:rPr>
    </w:lvl>
    <w:lvl w:ilvl="4" w:tplc="04020003" w:tentative="1">
      <w:start w:val="1"/>
      <w:numFmt w:val="bullet"/>
      <w:lvlText w:val="o"/>
      <w:lvlJc w:val="left"/>
      <w:pPr>
        <w:ind w:left="3285" w:hanging="360"/>
      </w:pPr>
      <w:rPr>
        <w:rFonts w:ascii="Courier New" w:hAnsi="Courier New" w:cs="Courier New" w:hint="default"/>
      </w:rPr>
    </w:lvl>
    <w:lvl w:ilvl="5" w:tplc="04020005" w:tentative="1">
      <w:start w:val="1"/>
      <w:numFmt w:val="bullet"/>
      <w:lvlText w:val=""/>
      <w:lvlJc w:val="left"/>
      <w:pPr>
        <w:ind w:left="4005" w:hanging="360"/>
      </w:pPr>
      <w:rPr>
        <w:rFonts w:ascii="Wingdings" w:hAnsi="Wingdings" w:hint="default"/>
      </w:rPr>
    </w:lvl>
    <w:lvl w:ilvl="6" w:tplc="04020001" w:tentative="1">
      <w:start w:val="1"/>
      <w:numFmt w:val="bullet"/>
      <w:lvlText w:val=""/>
      <w:lvlJc w:val="left"/>
      <w:pPr>
        <w:ind w:left="4725" w:hanging="360"/>
      </w:pPr>
      <w:rPr>
        <w:rFonts w:ascii="Symbol" w:hAnsi="Symbol" w:hint="default"/>
      </w:rPr>
    </w:lvl>
    <w:lvl w:ilvl="7" w:tplc="04020003" w:tentative="1">
      <w:start w:val="1"/>
      <w:numFmt w:val="bullet"/>
      <w:lvlText w:val="o"/>
      <w:lvlJc w:val="left"/>
      <w:pPr>
        <w:ind w:left="5445" w:hanging="360"/>
      </w:pPr>
      <w:rPr>
        <w:rFonts w:ascii="Courier New" w:hAnsi="Courier New" w:cs="Courier New" w:hint="default"/>
      </w:rPr>
    </w:lvl>
    <w:lvl w:ilvl="8" w:tplc="04020005" w:tentative="1">
      <w:start w:val="1"/>
      <w:numFmt w:val="bullet"/>
      <w:lvlText w:val=""/>
      <w:lvlJc w:val="left"/>
      <w:pPr>
        <w:ind w:left="6165" w:hanging="360"/>
      </w:pPr>
      <w:rPr>
        <w:rFonts w:ascii="Wingdings" w:hAnsi="Wingdings" w:hint="default"/>
      </w:rPr>
    </w:lvl>
  </w:abstractNum>
  <w:abstractNum w:abstractNumId="17">
    <w:nsid w:val="48EE10C5"/>
    <w:multiLevelType w:val="hybridMultilevel"/>
    <w:tmpl w:val="71C4EDA6"/>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8">
    <w:nsid w:val="4C342DC5"/>
    <w:multiLevelType w:val="hybridMultilevel"/>
    <w:tmpl w:val="5DEA30EE"/>
    <w:lvl w:ilvl="0" w:tplc="F2ECF42A">
      <w:start w:val="1"/>
      <w:numFmt w:val="russianLower"/>
      <w:lvlText w:val="%1)"/>
      <w:lvlJc w:val="left"/>
      <w:pPr>
        <w:tabs>
          <w:tab w:val="num" w:pos="1800"/>
        </w:tabs>
        <w:ind w:left="1800" w:hanging="360"/>
      </w:pPr>
      <w:rPr>
        <w:rFonts w:hint="default"/>
      </w:rPr>
    </w:lvl>
    <w:lvl w:ilvl="1" w:tplc="78A82F4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36D42E1"/>
    <w:multiLevelType w:val="hybridMultilevel"/>
    <w:tmpl w:val="EFA8B96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0">
    <w:nsid w:val="557538CF"/>
    <w:multiLevelType w:val="multilevel"/>
    <w:tmpl w:val="45DA132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2">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3">
    <w:nsid w:val="62DF401A"/>
    <w:multiLevelType w:val="hybridMultilevel"/>
    <w:tmpl w:val="963CDEF8"/>
    <w:lvl w:ilvl="0" w:tplc="B4047F42">
      <w:start w:val="2"/>
      <w:numFmt w:val="bullet"/>
      <w:lvlText w:val=""/>
      <w:lvlJc w:val="left"/>
      <w:pPr>
        <w:ind w:left="717" w:hanging="360"/>
      </w:pPr>
      <w:rPr>
        <w:rFonts w:ascii="Symbol" w:eastAsia="Times New Roman" w:hAnsi="Symbol" w:cs="Times New Roman" w:hint="default"/>
      </w:rPr>
    </w:lvl>
    <w:lvl w:ilvl="1" w:tplc="04020003" w:tentative="1">
      <w:start w:val="1"/>
      <w:numFmt w:val="bullet"/>
      <w:lvlText w:val="o"/>
      <w:lvlJc w:val="left"/>
      <w:pPr>
        <w:ind w:left="1437" w:hanging="360"/>
      </w:pPr>
      <w:rPr>
        <w:rFonts w:ascii="Courier New" w:hAnsi="Courier New" w:cs="Courier New" w:hint="default"/>
      </w:rPr>
    </w:lvl>
    <w:lvl w:ilvl="2" w:tplc="04020005" w:tentative="1">
      <w:start w:val="1"/>
      <w:numFmt w:val="bullet"/>
      <w:lvlText w:val=""/>
      <w:lvlJc w:val="left"/>
      <w:pPr>
        <w:ind w:left="2157" w:hanging="360"/>
      </w:pPr>
      <w:rPr>
        <w:rFonts w:ascii="Wingdings" w:hAnsi="Wingdings" w:hint="default"/>
      </w:rPr>
    </w:lvl>
    <w:lvl w:ilvl="3" w:tplc="04020001" w:tentative="1">
      <w:start w:val="1"/>
      <w:numFmt w:val="bullet"/>
      <w:lvlText w:val=""/>
      <w:lvlJc w:val="left"/>
      <w:pPr>
        <w:ind w:left="2877" w:hanging="360"/>
      </w:pPr>
      <w:rPr>
        <w:rFonts w:ascii="Symbol" w:hAnsi="Symbol" w:hint="default"/>
      </w:rPr>
    </w:lvl>
    <w:lvl w:ilvl="4" w:tplc="04020003" w:tentative="1">
      <w:start w:val="1"/>
      <w:numFmt w:val="bullet"/>
      <w:lvlText w:val="o"/>
      <w:lvlJc w:val="left"/>
      <w:pPr>
        <w:ind w:left="3597" w:hanging="360"/>
      </w:pPr>
      <w:rPr>
        <w:rFonts w:ascii="Courier New" w:hAnsi="Courier New" w:cs="Courier New" w:hint="default"/>
      </w:rPr>
    </w:lvl>
    <w:lvl w:ilvl="5" w:tplc="04020005" w:tentative="1">
      <w:start w:val="1"/>
      <w:numFmt w:val="bullet"/>
      <w:lvlText w:val=""/>
      <w:lvlJc w:val="left"/>
      <w:pPr>
        <w:ind w:left="4317" w:hanging="360"/>
      </w:pPr>
      <w:rPr>
        <w:rFonts w:ascii="Wingdings" w:hAnsi="Wingdings" w:hint="default"/>
      </w:rPr>
    </w:lvl>
    <w:lvl w:ilvl="6" w:tplc="04020001" w:tentative="1">
      <w:start w:val="1"/>
      <w:numFmt w:val="bullet"/>
      <w:lvlText w:val=""/>
      <w:lvlJc w:val="left"/>
      <w:pPr>
        <w:ind w:left="5037" w:hanging="360"/>
      </w:pPr>
      <w:rPr>
        <w:rFonts w:ascii="Symbol" w:hAnsi="Symbol" w:hint="default"/>
      </w:rPr>
    </w:lvl>
    <w:lvl w:ilvl="7" w:tplc="04020003" w:tentative="1">
      <w:start w:val="1"/>
      <w:numFmt w:val="bullet"/>
      <w:lvlText w:val="o"/>
      <w:lvlJc w:val="left"/>
      <w:pPr>
        <w:ind w:left="5757" w:hanging="360"/>
      </w:pPr>
      <w:rPr>
        <w:rFonts w:ascii="Courier New" w:hAnsi="Courier New" w:cs="Courier New" w:hint="default"/>
      </w:rPr>
    </w:lvl>
    <w:lvl w:ilvl="8" w:tplc="04020005" w:tentative="1">
      <w:start w:val="1"/>
      <w:numFmt w:val="bullet"/>
      <w:lvlText w:val=""/>
      <w:lvlJc w:val="left"/>
      <w:pPr>
        <w:ind w:left="6477" w:hanging="360"/>
      </w:pPr>
      <w:rPr>
        <w:rFonts w:ascii="Wingdings" w:hAnsi="Wingdings" w:hint="default"/>
      </w:rPr>
    </w:lvl>
  </w:abstractNum>
  <w:abstractNum w:abstractNumId="2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abstractNum w:abstractNumId="27">
    <w:nsid w:val="77927668"/>
    <w:multiLevelType w:val="hybridMultilevel"/>
    <w:tmpl w:val="FA1A7544"/>
    <w:lvl w:ilvl="0" w:tplc="D6A88496">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8">
    <w:nsid w:val="7CEA78B0"/>
    <w:multiLevelType w:val="hybridMultilevel"/>
    <w:tmpl w:val="2EC47406"/>
    <w:lvl w:ilvl="0" w:tplc="443627C6">
      <w:start w:val="1"/>
      <w:numFmt w:val="upperRoman"/>
      <w:lvlText w:val="%1."/>
      <w:lvlJc w:val="left"/>
      <w:pPr>
        <w:ind w:left="1080" w:hanging="72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8"/>
  </w:num>
  <w:num w:numId="3">
    <w:abstractNumId w:val="22"/>
  </w:num>
  <w:num w:numId="4">
    <w:abstractNumId w:val="21"/>
  </w:num>
  <w:num w:numId="5">
    <w:abstractNumId w:val="24"/>
  </w:num>
  <w:num w:numId="6">
    <w:abstractNumId w:val="13"/>
  </w:num>
  <w:num w:numId="7">
    <w:abstractNumId w:val="26"/>
  </w:num>
  <w:num w:numId="8">
    <w:abstractNumId w:val="15"/>
  </w:num>
  <w:num w:numId="9">
    <w:abstractNumId w:val="25"/>
  </w:num>
  <w:num w:numId="10">
    <w:abstractNumId w:val="23"/>
  </w:num>
  <w:num w:numId="11">
    <w:abstractNumId w:val="10"/>
  </w:num>
  <w:num w:numId="12">
    <w:abstractNumId w:val="18"/>
  </w:num>
  <w:num w:numId="13">
    <w:abstractNumId w:val="20"/>
  </w:num>
  <w:num w:numId="14">
    <w:abstractNumId w:val="12"/>
  </w:num>
  <w:num w:numId="15">
    <w:abstractNumId w:val="14"/>
  </w:num>
  <w:num w:numId="16">
    <w:abstractNumId w:val="6"/>
  </w:num>
  <w:num w:numId="17">
    <w:abstractNumId w:val="11"/>
  </w:num>
  <w:num w:numId="18">
    <w:abstractNumId w:val="9"/>
  </w:num>
  <w:num w:numId="19">
    <w:abstractNumId w:val="1"/>
  </w:num>
  <w:num w:numId="20">
    <w:abstractNumId w:val="17"/>
  </w:num>
  <w:num w:numId="21">
    <w:abstractNumId w:val="4"/>
  </w:num>
  <w:num w:numId="22">
    <w:abstractNumId w:val="7"/>
  </w:num>
  <w:num w:numId="23">
    <w:abstractNumId w:val="0"/>
  </w:num>
  <w:num w:numId="24">
    <w:abstractNumId w:val="3"/>
  </w:num>
  <w:num w:numId="25">
    <w:abstractNumId w:val="19"/>
  </w:num>
  <w:num w:numId="26">
    <w:abstractNumId w:val="28"/>
  </w:num>
  <w:num w:numId="27">
    <w:abstractNumId w:val="27"/>
  </w:num>
  <w:num w:numId="28">
    <w:abstractNumId w:val="5"/>
  </w:num>
  <w:num w:numId="2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551A30"/>
    <w:rsid w:val="003803D3"/>
    <w:rsid w:val="003E7E7D"/>
    <w:rsid w:val="00551A30"/>
    <w:rsid w:val="006905F1"/>
    <w:rsid w:val="009A257B"/>
    <w:rsid w:val="00A0320F"/>
    <w:rsid w:val="00C05FB0"/>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A30"/>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551A30"/>
    <w:pPr>
      <w:keepNext/>
      <w:jc w:val="center"/>
      <w:outlineLvl w:val="0"/>
    </w:pPr>
    <w:rPr>
      <w:b/>
      <w:bCs/>
      <w:u w:val="single"/>
      <w:lang w:val="bg-BG"/>
    </w:rPr>
  </w:style>
  <w:style w:type="paragraph" w:styleId="Heading2">
    <w:name w:val="heading 2"/>
    <w:basedOn w:val="Normal"/>
    <w:next w:val="Normal"/>
    <w:link w:val="Heading2Char"/>
    <w:qFormat/>
    <w:rsid w:val="00551A30"/>
    <w:pPr>
      <w:keepNext/>
      <w:ind w:left="900" w:firstLine="2700"/>
      <w:outlineLvl w:val="1"/>
    </w:pPr>
    <w:rPr>
      <w:b/>
      <w:bCs/>
      <w:lang w:val="bg-BG"/>
    </w:rPr>
  </w:style>
  <w:style w:type="paragraph" w:styleId="Heading3">
    <w:name w:val="heading 3"/>
    <w:basedOn w:val="Normal"/>
    <w:next w:val="Normal"/>
    <w:link w:val="Heading3Char"/>
    <w:qFormat/>
    <w:rsid w:val="00551A30"/>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551A30"/>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551A30"/>
    <w:pPr>
      <w:keepNext/>
      <w:spacing w:line="360" w:lineRule="auto"/>
      <w:ind w:firstLine="6300"/>
      <w:outlineLvl w:val="4"/>
    </w:pPr>
    <w:rPr>
      <w:b/>
      <w:bCs/>
      <w:sz w:val="26"/>
      <w:szCs w:val="26"/>
      <w:lang w:val="bg-BG"/>
    </w:rPr>
  </w:style>
  <w:style w:type="paragraph" w:styleId="Heading8">
    <w:name w:val="heading 8"/>
    <w:basedOn w:val="Normal"/>
    <w:next w:val="Normal"/>
    <w:link w:val="Heading8Char"/>
    <w:qFormat/>
    <w:rsid w:val="00551A30"/>
    <w:pPr>
      <w:keepNext/>
      <w:widowControl w:val="0"/>
      <w:tabs>
        <w:tab w:val="left" w:pos="360"/>
      </w:tabs>
      <w:jc w:val="both"/>
      <w:outlineLvl w:val="7"/>
    </w:pPr>
    <w:rPr>
      <w:rFonts w:ascii="Garamond" w:hAnsi="Garamond"/>
      <w:sz w:val="28"/>
      <w:szCs w:val="20"/>
      <w:lang w:val="en-US"/>
    </w:rPr>
  </w:style>
  <w:style w:type="paragraph" w:styleId="Heading9">
    <w:name w:val="heading 9"/>
    <w:basedOn w:val="Normal"/>
    <w:next w:val="Normal"/>
    <w:link w:val="Heading9Char"/>
    <w:qFormat/>
    <w:rsid w:val="00551A3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1A30"/>
    <w:rPr>
      <w:rFonts w:ascii="Times New Roman" w:eastAsia="Times New Roman" w:hAnsi="Times New Roman" w:cs="Times New Roman"/>
      <w:b/>
      <w:bCs/>
      <w:sz w:val="24"/>
      <w:szCs w:val="24"/>
      <w:u w:val="single"/>
    </w:rPr>
  </w:style>
  <w:style w:type="character" w:customStyle="1" w:styleId="Heading2Char">
    <w:name w:val="Heading 2 Char"/>
    <w:basedOn w:val="DefaultParagraphFont"/>
    <w:link w:val="Heading2"/>
    <w:rsid w:val="00551A30"/>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551A30"/>
    <w:rPr>
      <w:rFonts w:ascii="Arial" w:eastAsia="Times New Roman" w:hAnsi="Arial" w:cs="Arial"/>
      <w:b/>
      <w:bCs/>
      <w:sz w:val="26"/>
      <w:szCs w:val="26"/>
      <w:lang w:val="en-GB"/>
    </w:rPr>
  </w:style>
  <w:style w:type="character" w:customStyle="1" w:styleId="Heading4Char">
    <w:name w:val="Heading 4 Char"/>
    <w:basedOn w:val="DefaultParagraphFont"/>
    <w:link w:val="Heading4"/>
    <w:rsid w:val="00551A30"/>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rsid w:val="00551A30"/>
    <w:rPr>
      <w:rFonts w:ascii="Times New Roman" w:eastAsia="Times New Roman" w:hAnsi="Times New Roman" w:cs="Times New Roman"/>
      <w:b/>
      <w:bCs/>
      <w:sz w:val="26"/>
      <w:szCs w:val="26"/>
    </w:rPr>
  </w:style>
  <w:style w:type="character" w:customStyle="1" w:styleId="Heading8Char">
    <w:name w:val="Heading 8 Char"/>
    <w:basedOn w:val="DefaultParagraphFont"/>
    <w:link w:val="Heading8"/>
    <w:rsid w:val="00551A30"/>
    <w:rPr>
      <w:rFonts w:ascii="Garamond" w:eastAsia="Times New Roman" w:hAnsi="Garamond" w:cs="Times New Roman"/>
      <w:sz w:val="28"/>
      <w:szCs w:val="20"/>
      <w:lang w:val="en-US"/>
    </w:rPr>
  </w:style>
  <w:style w:type="character" w:customStyle="1" w:styleId="Heading9Char">
    <w:name w:val="Heading 9 Char"/>
    <w:basedOn w:val="DefaultParagraphFont"/>
    <w:link w:val="Heading9"/>
    <w:rsid w:val="00551A30"/>
    <w:rPr>
      <w:rFonts w:ascii="Arial" w:eastAsia="Times New Roman" w:hAnsi="Arial" w:cs="Arial"/>
      <w:lang w:val="en-GB"/>
    </w:rPr>
  </w:style>
  <w:style w:type="paragraph" w:styleId="BodyText">
    <w:name w:val="Body Text"/>
    <w:aliases w:val="Body Text Char1 Char,Body Text Char Char1 Char,Body Text Char2 Char,Body Text Char1 Char Char,Body Text Char Char1 Char Char,Body Text Char Char2 Char,Body Text Char1,Body Text Char Char1 Char Char1"/>
    <w:basedOn w:val="Normal"/>
    <w:link w:val="BodyTextChar"/>
    <w:rsid w:val="00551A30"/>
    <w:pPr>
      <w:autoSpaceDE w:val="0"/>
      <w:autoSpaceDN w:val="0"/>
      <w:jc w:val="both"/>
    </w:pPr>
    <w:rPr>
      <w:lang w:val="bg-BG"/>
    </w:rPr>
  </w:style>
  <w:style w:type="character" w:customStyle="1" w:styleId="BodyTextChar">
    <w:name w:val="Body Text Char"/>
    <w:aliases w:val="Body Text Char1 Char Char2,Body Text Char Char1 Char Char3,Body Text Char2 Char Char1,Body Text Char1 Char Char Char1,Body Text Char Char1 Char Char Char1,Body Text Char Char2 Char Char1,Body Text Char1 Char3"/>
    <w:basedOn w:val="DefaultParagraphFont"/>
    <w:link w:val="BodyText"/>
    <w:rsid w:val="00551A30"/>
    <w:rPr>
      <w:rFonts w:ascii="Times New Roman" w:eastAsia="Times New Roman" w:hAnsi="Times New Roman" w:cs="Times New Roman"/>
      <w:sz w:val="24"/>
      <w:szCs w:val="24"/>
    </w:rPr>
  </w:style>
  <w:style w:type="paragraph" w:styleId="BodyText3">
    <w:name w:val="Body Text 3"/>
    <w:basedOn w:val="Normal"/>
    <w:link w:val="BodyText3Char"/>
    <w:rsid w:val="00551A30"/>
    <w:pPr>
      <w:jc w:val="center"/>
    </w:pPr>
    <w:rPr>
      <w:b/>
      <w:bCs/>
    </w:rPr>
  </w:style>
  <w:style w:type="character" w:customStyle="1" w:styleId="BodyText3Char">
    <w:name w:val="Body Text 3 Char"/>
    <w:basedOn w:val="DefaultParagraphFont"/>
    <w:link w:val="BodyText3"/>
    <w:rsid w:val="00551A30"/>
    <w:rPr>
      <w:rFonts w:ascii="Times New Roman" w:eastAsia="Times New Roman" w:hAnsi="Times New Roman" w:cs="Times New Roman"/>
      <w:b/>
      <w:bCs/>
      <w:sz w:val="24"/>
      <w:szCs w:val="24"/>
      <w:lang w:val="en-GB"/>
    </w:rPr>
  </w:style>
  <w:style w:type="paragraph" w:styleId="BodyTextIndent">
    <w:name w:val="Body Text Indent"/>
    <w:basedOn w:val="Normal"/>
    <w:link w:val="BodyTextIndentChar"/>
    <w:rsid w:val="00551A30"/>
    <w:pPr>
      <w:ind w:left="360" w:firstLine="360"/>
      <w:jc w:val="both"/>
    </w:pPr>
    <w:rPr>
      <w:color w:val="FF6600"/>
      <w:lang w:val="bg-BG"/>
    </w:rPr>
  </w:style>
  <w:style w:type="character" w:customStyle="1" w:styleId="BodyTextIndentChar">
    <w:name w:val="Body Text Indent Char"/>
    <w:basedOn w:val="DefaultParagraphFont"/>
    <w:link w:val="BodyTextIndent"/>
    <w:rsid w:val="00551A30"/>
    <w:rPr>
      <w:rFonts w:ascii="Times New Roman" w:eastAsia="Times New Roman" w:hAnsi="Times New Roman" w:cs="Times New Roman"/>
      <w:color w:val="FF6600"/>
      <w:sz w:val="24"/>
      <w:szCs w:val="24"/>
    </w:rPr>
  </w:style>
  <w:style w:type="paragraph" w:styleId="Title">
    <w:name w:val="Title"/>
    <w:basedOn w:val="Normal"/>
    <w:link w:val="TitleChar"/>
    <w:qFormat/>
    <w:rsid w:val="00551A30"/>
    <w:pPr>
      <w:jc w:val="center"/>
    </w:pPr>
    <w:rPr>
      <w:b/>
      <w:bCs/>
      <w:lang w:val="bg-BG"/>
    </w:rPr>
  </w:style>
  <w:style w:type="character" w:customStyle="1" w:styleId="TitleChar">
    <w:name w:val="Title Char"/>
    <w:basedOn w:val="DefaultParagraphFont"/>
    <w:link w:val="Title"/>
    <w:rsid w:val="00551A30"/>
    <w:rPr>
      <w:rFonts w:ascii="Times New Roman" w:eastAsia="Times New Roman" w:hAnsi="Times New Roman" w:cs="Times New Roman"/>
      <w:b/>
      <w:bCs/>
      <w:sz w:val="24"/>
      <w:szCs w:val="24"/>
    </w:rPr>
  </w:style>
  <w:style w:type="paragraph" w:styleId="Header">
    <w:name w:val="header"/>
    <w:basedOn w:val="Normal"/>
    <w:link w:val="HeaderChar"/>
    <w:rsid w:val="00551A30"/>
    <w:pPr>
      <w:tabs>
        <w:tab w:val="center" w:pos="4153"/>
        <w:tab w:val="right" w:pos="8306"/>
      </w:tabs>
    </w:pPr>
  </w:style>
  <w:style w:type="character" w:customStyle="1" w:styleId="HeaderChar">
    <w:name w:val="Header Char"/>
    <w:basedOn w:val="DefaultParagraphFont"/>
    <w:link w:val="Header"/>
    <w:rsid w:val="00551A30"/>
    <w:rPr>
      <w:rFonts w:ascii="Times New Roman" w:eastAsia="Times New Roman" w:hAnsi="Times New Roman" w:cs="Times New Roman"/>
      <w:sz w:val="24"/>
      <w:szCs w:val="24"/>
      <w:lang w:val="en-GB"/>
    </w:rPr>
  </w:style>
  <w:style w:type="paragraph" w:styleId="Footer">
    <w:name w:val="footer"/>
    <w:basedOn w:val="Normal"/>
    <w:link w:val="FooterChar"/>
    <w:rsid w:val="00551A30"/>
    <w:pPr>
      <w:tabs>
        <w:tab w:val="center" w:pos="4153"/>
        <w:tab w:val="right" w:pos="8306"/>
      </w:tabs>
    </w:pPr>
  </w:style>
  <w:style w:type="character" w:customStyle="1" w:styleId="FooterChar">
    <w:name w:val="Footer Char"/>
    <w:basedOn w:val="DefaultParagraphFont"/>
    <w:link w:val="Footer"/>
    <w:rsid w:val="00551A30"/>
    <w:rPr>
      <w:rFonts w:ascii="Times New Roman" w:eastAsia="Times New Roman" w:hAnsi="Times New Roman" w:cs="Times New Roman"/>
      <w:sz w:val="24"/>
      <w:szCs w:val="24"/>
      <w:lang w:val="en-GB"/>
    </w:rPr>
  </w:style>
  <w:style w:type="paragraph" w:styleId="BodyTextIndent2">
    <w:name w:val="Body Text Indent 2"/>
    <w:basedOn w:val="Normal"/>
    <w:link w:val="BodyTextIndent2Char"/>
    <w:rsid w:val="00551A30"/>
    <w:pPr>
      <w:ind w:left="720"/>
      <w:jc w:val="both"/>
    </w:pPr>
    <w:rPr>
      <w:color w:val="000000"/>
      <w:lang w:val="bg-BG"/>
    </w:rPr>
  </w:style>
  <w:style w:type="character" w:customStyle="1" w:styleId="BodyTextIndent2Char">
    <w:name w:val="Body Text Indent 2 Char"/>
    <w:basedOn w:val="DefaultParagraphFont"/>
    <w:link w:val="BodyTextIndent2"/>
    <w:rsid w:val="00551A30"/>
    <w:rPr>
      <w:rFonts w:ascii="Times New Roman" w:eastAsia="Times New Roman" w:hAnsi="Times New Roman" w:cs="Times New Roman"/>
      <w:color w:val="000000"/>
      <w:sz w:val="24"/>
      <w:szCs w:val="24"/>
    </w:rPr>
  </w:style>
  <w:style w:type="paragraph" w:styleId="BodyTextIndent3">
    <w:name w:val="Body Text Indent 3"/>
    <w:basedOn w:val="Normal"/>
    <w:link w:val="BodyTextIndent3Char"/>
    <w:rsid w:val="00551A30"/>
    <w:pPr>
      <w:ind w:left="24" w:firstLine="696"/>
      <w:jc w:val="both"/>
    </w:pPr>
    <w:rPr>
      <w:lang w:val="bg-BG"/>
    </w:rPr>
  </w:style>
  <w:style w:type="character" w:customStyle="1" w:styleId="BodyTextIndent3Char">
    <w:name w:val="Body Text Indent 3 Char"/>
    <w:basedOn w:val="DefaultParagraphFont"/>
    <w:link w:val="BodyTextIndent3"/>
    <w:rsid w:val="00551A30"/>
    <w:rPr>
      <w:rFonts w:ascii="Times New Roman" w:eastAsia="Times New Roman" w:hAnsi="Times New Roman" w:cs="Times New Roman"/>
      <w:sz w:val="24"/>
      <w:szCs w:val="24"/>
    </w:rPr>
  </w:style>
  <w:style w:type="character" w:styleId="PageNumber">
    <w:name w:val="page number"/>
    <w:basedOn w:val="DefaultParagraphFont"/>
    <w:rsid w:val="00551A30"/>
    <w:rPr>
      <w:rFonts w:cs="Times New Roman"/>
    </w:rPr>
  </w:style>
  <w:style w:type="paragraph" w:customStyle="1" w:styleId="Style1">
    <w:name w:val="Style1"/>
    <w:basedOn w:val="Normal"/>
    <w:rsid w:val="00551A30"/>
    <w:pPr>
      <w:spacing w:line="360" w:lineRule="auto"/>
      <w:ind w:firstLine="851"/>
      <w:jc w:val="both"/>
    </w:pPr>
  </w:style>
  <w:style w:type="paragraph" w:styleId="BalloonText">
    <w:name w:val="Balloon Text"/>
    <w:basedOn w:val="Normal"/>
    <w:link w:val="BalloonTextChar"/>
    <w:semiHidden/>
    <w:rsid w:val="00551A30"/>
    <w:rPr>
      <w:rFonts w:ascii="Tahoma" w:hAnsi="Tahoma" w:cs="Tahoma"/>
      <w:sz w:val="16"/>
      <w:szCs w:val="16"/>
    </w:rPr>
  </w:style>
  <w:style w:type="character" w:customStyle="1" w:styleId="BalloonTextChar">
    <w:name w:val="Balloon Text Char"/>
    <w:basedOn w:val="DefaultParagraphFont"/>
    <w:link w:val="BalloonText"/>
    <w:semiHidden/>
    <w:rsid w:val="00551A30"/>
    <w:rPr>
      <w:rFonts w:ascii="Tahoma" w:eastAsia="Times New Roman" w:hAnsi="Tahoma" w:cs="Tahoma"/>
      <w:sz w:val="16"/>
      <w:szCs w:val="16"/>
      <w:lang w:val="en-GB"/>
    </w:rPr>
  </w:style>
  <w:style w:type="paragraph" w:customStyle="1" w:styleId="h1">
    <w:name w:val="h1"/>
    <w:basedOn w:val="Normal"/>
    <w:rsid w:val="00551A30"/>
    <w:pPr>
      <w:numPr>
        <w:numId w:val="1"/>
      </w:numPr>
    </w:pPr>
    <w:rPr>
      <w:rFonts w:ascii="Arial" w:hAnsi="Arial" w:cs="Arial"/>
    </w:rPr>
  </w:style>
  <w:style w:type="paragraph" w:customStyle="1" w:styleId="h2">
    <w:name w:val="h2"/>
    <w:basedOn w:val="Normal"/>
    <w:rsid w:val="00551A30"/>
    <w:pPr>
      <w:numPr>
        <w:ilvl w:val="1"/>
        <w:numId w:val="1"/>
      </w:numPr>
    </w:pPr>
    <w:rPr>
      <w:rFonts w:ascii="Arial" w:hAnsi="Arial" w:cs="Arial"/>
    </w:rPr>
  </w:style>
  <w:style w:type="table" w:styleId="TableGrid">
    <w:name w:val="Table Grid"/>
    <w:basedOn w:val="TableNormal"/>
    <w:rsid w:val="00551A30"/>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551A30"/>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551A30"/>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551A30"/>
    <w:pPr>
      <w:tabs>
        <w:tab w:val="left" w:pos="709"/>
      </w:tabs>
    </w:pPr>
    <w:rPr>
      <w:rFonts w:ascii="Tahoma" w:hAnsi="Tahoma" w:cs="Tahoma"/>
      <w:lang w:val="pl-PL" w:eastAsia="pl-PL"/>
    </w:rPr>
  </w:style>
  <w:style w:type="paragraph" w:customStyle="1" w:styleId="CharCharCharCharChar">
    <w:name w:val="Char Char Char Char Char"/>
    <w:basedOn w:val="Normal"/>
    <w:rsid w:val="00551A30"/>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551A30"/>
    <w:pPr>
      <w:tabs>
        <w:tab w:val="left" w:pos="709"/>
      </w:tabs>
    </w:pPr>
    <w:rPr>
      <w:rFonts w:ascii="Tahoma" w:hAnsi="Tahoma" w:cs="Tahoma"/>
      <w:lang w:val="pl-PL" w:eastAsia="pl-PL"/>
    </w:rPr>
  </w:style>
  <w:style w:type="character" w:customStyle="1" w:styleId="value-item4">
    <w:name w:val="value-item4"/>
    <w:basedOn w:val="DefaultParagraphFont"/>
    <w:rsid w:val="00551A30"/>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551A30"/>
    <w:pPr>
      <w:widowControl w:val="0"/>
    </w:pPr>
    <w:rPr>
      <w:sz w:val="20"/>
      <w:szCs w:val="20"/>
      <w:lang w:val="en-US"/>
    </w:rPr>
  </w:style>
  <w:style w:type="character" w:customStyle="1" w:styleId="FootnoteTextChar">
    <w:name w:val="Footnote Text Char"/>
    <w:basedOn w:val="DefaultParagraphFont"/>
    <w:link w:val="FootnoteText"/>
    <w:semiHidden/>
    <w:rsid w:val="00551A30"/>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551A30"/>
    <w:rPr>
      <w:rFonts w:cs="Times New Roman"/>
      <w:vertAlign w:val="superscript"/>
    </w:rPr>
  </w:style>
  <w:style w:type="paragraph" w:customStyle="1" w:styleId="CharChar1CharCharChar">
    <w:name w:val="Char Char1 Char Char Char"/>
    <w:basedOn w:val="Normal"/>
    <w:rsid w:val="00551A30"/>
    <w:pPr>
      <w:spacing w:after="160" w:line="240" w:lineRule="exact"/>
    </w:pPr>
    <w:rPr>
      <w:rFonts w:ascii="Arial" w:hAnsi="Arial" w:cs="Arial"/>
      <w:sz w:val="20"/>
      <w:szCs w:val="20"/>
      <w:lang w:val="en-US"/>
    </w:rPr>
  </w:style>
  <w:style w:type="character" w:styleId="Hyperlink">
    <w:name w:val="Hyperlink"/>
    <w:basedOn w:val="DefaultParagraphFont"/>
    <w:rsid w:val="00551A30"/>
    <w:rPr>
      <w:rFonts w:cs="Times New Roman"/>
      <w:color w:val="0000FF"/>
      <w:u w:val="single"/>
    </w:rPr>
  </w:style>
  <w:style w:type="paragraph" w:customStyle="1" w:styleId="CharCharCharCharCharCharCharCharCharCharCharChar">
    <w:name w:val="Char Char Char Char Char Char Char Char Char Char Char Char"/>
    <w:basedOn w:val="Normal"/>
    <w:rsid w:val="00551A30"/>
    <w:pPr>
      <w:tabs>
        <w:tab w:val="left" w:pos="709"/>
      </w:tabs>
    </w:pPr>
    <w:rPr>
      <w:rFonts w:ascii="Tahoma" w:hAnsi="Tahoma" w:cs="Tahoma"/>
      <w:lang w:val="pl-PL" w:eastAsia="pl-PL"/>
    </w:rPr>
  </w:style>
  <w:style w:type="paragraph" w:styleId="NormalWeb">
    <w:name w:val="Normal (Web)"/>
    <w:basedOn w:val="Normal"/>
    <w:rsid w:val="00551A3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551A30"/>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551A30"/>
    <w:pPr>
      <w:tabs>
        <w:tab w:val="left" w:pos="709"/>
      </w:tabs>
    </w:pPr>
    <w:rPr>
      <w:rFonts w:ascii="Tahoma" w:hAnsi="Tahoma"/>
      <w:lang w:val="pl-PL" w:eastAsia="pl-PL"/>
    </w:rPr>
  </w:style>
  <w:style w:type="paragraph" w:customStyle="1" w:styleId="CharCharChar">
    <w:name w:val="Char Char Char"/>
    <w:basedOn w:val="Normal"/>
    <w:rsid w:val="00551A30"/>
    <w:pPr>
      <w:tabs>
        <w:tab w:val="left" w:pos="709"/>
      </w:tabs>
    </w:pPr>
    <w:rPr>
      <w:rFonts w:ascii="Tahoma" w:hAnsi="Tahoma"/>
      <w:lang w:val="pl-PL" w:eastAsia="pl-PL"/>
    </w:rPr>
  </w:style>
  <w:style w:type="paragraph" w:customStyle="1" w:styleId="CharCharCharCharCharChar0">
    <w:name w:val="Char Char Char Char Char Char"/>
    <w:basedOn w:val="Normal"/>
    <w:rsid w:val="00551A30"/>
    <w:pPr>
      <w:tabs>
        <w:tab w:val="left" w:pos="709"/>
      </w:tabs>
    </w:pPr>
    <w:rPr>
      <w:rFonts w:ascii="Tahoma" w:hAnsi="Tahoma"/>
      <w:lang w:val="pl-PL" w:eastAsia="pl-PL"/>
    </w:rPr>
  </w:style>
  <w:style w:type="character" w:customStyle="1" w:styleId="BodyTextChar2">
    <w:name w:val="Body Text Char2"/>
    <w:aliases w:val="Body Text Char Char1,Body Text Char1 Char Char1,Body Text Char Char1 Char Char2,Body Text Char2 Char Char,Body Text Char1 Char Char Char,Body Text Char Char1 Char Char Char,Body Text Char Char2 Char Char,Body Text Char1 Char2"/>
    <w:basedOn w:val="DefaultParagraphFont"/>
    <w:rsid w:val="00551A30"/>
    <w:rPr>
      <w:sz w:val="24"/>
      <w:szCs w:val="24"/>
      <w:lang w:val="bg-BG" w:eastAsia="en-US" w:bidi="ar-SA"/>
    </w:rPr>
  </w:style>
  <w:style w:type="paragraph" w:customStyle="1" w:styleId="31">
    <w:name w:val="3 1"/>
    <w:rsid w:val="00551A30"/>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styleId="CommentReference">
    <w:name w:val="annotation reference"/>
    <w:basedOn w:val="DefaultParagraphFont"/>
    <w:rsid w:val="00551A30"/>
    <w:rPr>
      <w:sz w:val="16"/>
      <w:szCs w:val="16"/>
    </w:rPr>
  </w:style>
  <w:style w:type="paragraph" w:styleId="CommentText">
    <w:name w:val="annotation text"/>
    <w:basedOn w:val="Normal"/>
    <w:link w:val="CommentTextChar"/>
    <w:rsid w:val="00551A30"/>
    <w:pPr>
      <w:widowControl w:val="0"/>
    </w:pPr>
    <w:rPr>
      <w:sz w:val="20"/>
      <w:szCs w:val="20"/>
      <w:lang w:val="en-US"/>
    </w:rPr>
  </w:style>
  <w:style w:type="character" w:customStyle="1" w:styleId="CommentTextChar">
    <w:name w:val="Comment Text Char"/>
    <w:basedOn w:val="DefaultParagraphFont"/>
    <w:link w:val="CommentText"/>
    <w:rsid w:val="00551A30"/>
    <w:rPr>
      <w:rFonts w:ascii="Times New Roman" w:eastAsia="Times New Roman" w:hAnsi="Times New Roman" w:cs="Times New Roman"/>
      <w:sz w:val="20"/>
      <w:szCs w:val="20"/>
      <w:lang w:val="en-US"/>
    </w:rPr>
  </w:style>
  <w:style w:type="paragraph" w:styleId="BodyText2">
    <w:name w:val="Body Text 2"/>
    <w:basedOn w:val="Normal"/>
    <w:link w:val="BodyText2Char"/>
    <w:rsid w:val="00551A30"/>
    <w:pPr>
      <w:spacing w:after="120" w:line="480" w:lineRule="auto"/>
    </w:pPr>
  </w:style>
  <w:style w:type="character" w:customStyle="1" w:styleId="BodyText2Char">
    <w:name w:val="Body Text 2 Char"/>
    <w:basedOn w:val="DefaultParagraphFont"/>
    <w:link w:val="BodyText2"/>
    <w:rsid w:val="00551A30"/>
    <w:rPr>
      <w:rFonts w:ascii="Times New Roman" w:eastAsia="Times New Roman" w:hAnsi="Times New Roman" w:cs="Times New Roman"/>
      <w:sz w:val="24"/>
      <w:szCs w:val="24"/>
      <w:lang w:val="en-GB"/>
    </w:rPr>
  </w:style>
  <w:style w:type="paragraph" w:styleId="HTMLPreformatted">
    <w:name w:val="HTML Preformatted"/>
    <w:basedOn w:val="Normal"/>
    <w:link w:val="HTMLPreformattedChar"/>
    <w:rsid w:val="00551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bg-BG" w:eastAsia="bg-BG"/>
    </w:rPr>
  </w:style>
  <w:style w:type="character" w:customStyle="1" w:styleId="HTMLPreformattedChar">
    <w:name w:val="HTML Preformatted Char"/>
    <w:basedOn w:val="DefaultParagraphFont"/>
    <w:link w:val="HTMLPreformatted"/>
    <w:rsid w:val="00551A30"/>
    <w:rPr>
      <w:rFonts w:ascii="Courier New" w:eastAsia="Times New Roman" w:hAnsi="Courier New" w:cs="Courier New"/>
      <w:sz w:val="20"/>
      <w:szCs w:val="20"/>
      <w:lang w:eastAsia="bg-BG"/>
    </w:rPr>
  </w:style>
  <w:style w:type="paragraph" w:customStyle="1" w:styleId="FR1">
    <w:name w:val="FR1"/>
    <w:rsid w:val="00551A30"/>
    <w:pPr>
      <w:widowControl w:val="0"/>
      <w:spacing w:before="820" w:after="0" w:line="240" w:lineRule="auto"/>
      <w:ind w:left="2760"/>
    </w:pPr>
    <w:rPr>
      <w:rFonts w:ascii="Arial" w:eastAsia="Times New Roman" w:hAnsi="Arial" w:cs="Times New Roman"/>
      <w:snapToGrid w:val="0"/>
      <w:szCs w:val="20"/>
      <w:lang w:val="en-GB"/>
    </w:rPr>
  </w:style>
  <w:style w:type="paragraph" w:customStyle="1" w:styleId="Sub-ClauseText">
    <w:name w:val="Sub-Clause Text"/>
    <w:basedOn w:val="Normal"/>
    <w:rsid w:val="00551A30"/>
    <w:pPr>
      <w:spacing w:before="120" w:after="120"/>
      <w:jc w:val="both"/>
    </w:pPr>
    <w:rPr>
      <w:spacing w:val="-4"/>
      <w:szCs w:val="20"/>
      <w:lang w:val="en-US"/>
    </w:rPr>
  </w:style>
  <w:style w:type="character" w:customStyle="1" w:styleId="BodyTextCharChar">
    <w:name w:val="Body Text Char Char"/>
    <w:basedOn w:val="DefaultParagraphFont"/>
    <w:rsid w:val="00551A30"/>
    <w:rPr>
      <w:sz w:val="24"/>
      <w:szCs w:val="24"/>
      <w:lang w:val="bg-BG" w:eastAsia="en-US" w:bidi="ar-SA"/>
    </w:rPr>
  </w:style>
  <w:style w:type="paragraph" w:styleId="TOC1">
    <w:name w:val="toc 1"/>
    <w:basedOn w:val="Normal"/>
    <w:next w:val="Normal"/>
    <w:autoRedefine/>
    <w:rsid w:val="00551A30"/>
    <w:pPr>
      <w:numPr>
        <w:numId w:val="14"/>
      </w:numPr>
      <w:tabs>
        <w:tab w:val="num" w:pos="0"/>
        <w:tab w:val="left" w:pos="540"/>
      </w:tabs>
      <w:ind w:left="0" w:firstLine="0"/>
      <w:jc w:val="both"/>
    </w:pPr>
    <w:rPr>
      <w:b/>
      <w:bCs/>
    </w:rPr>
  </w:style>
  <w:style w:type="character" w:customStyle="1" w:styleId="BodyTextCharChar2">
    <w:name w:val="Body Text Char Char2"/>
    <w:basedOn w:val="DefaultParagraphFont"/>
    <w:rsid w:val="00551A30"/>
    <w:rPr>
      <w:sz w:val="24"/>
      <w:szCs w:val="24"/>
      <w:lang w:val="bg-BG" w:eastAsia="en-US" w:bidi="ar-SA"/>
    </w:rPr>
  </w:style>
  <w:style w:type="paragraph" w:customStyle="1" w:styleId="CharCharCharCharCharCharCharCharCharCharCharCharCharCharCharCharCharCharCharCharChar1CharCharCharCharCharChar0">
    <w:name w:val="Char Char Char Char Char Char Char Char Char Char Char Char Знак Знак Char Char Char Знак Знак Char Char Char Char Char Char1 Char Char Char Char Char Знак Char Знак"/>
    <w:basedOn w:val="Normal"/>
    <w:rsid w:val="00551A30"/>
    <w:pPr>
      <w:tabs>
        <w:tab w:val="left" w:pos="709"/>
      </w:tabs>
    </w:pPr>
    <w:rPr>
      <w:rFonts w:ascii="Tahoma" w:hAnsi="Tahoma"/>
      <w:lang w:val="pl-PL" w:eastAsia="pl-PL"/>
    </w:rPr>
  </w:style>
  <w:style w:type="paragraph" w:customStyle="1" w:styleId="CharCharCharCharCharCharCharCharCharCharCharCharCharCharCharCharCharCharCharCharChar1CharCharCharCharChar">
    <w:name w:val="Char Char Char Char Char Char Char Char Char Char Char Char Знак Знак Char Char Char Знак Знак Char Char Char Char Char Char1 Char Char Char Char Char"/>
    <w:basedOn w:val="Normal"/>
    <w:rsid w:val="00551A30"/>
    <w:pPr>
      <w:tabs>
        <w:tab w:val="left" w:pos="709"/>
      </w:tabs>
    </w:pPr>
    <w:rPr>
      <w:rFonts w:ascii="Tahoma" w:hAnsi="Tahoma"/>
      <w:lang w:val="pl-PL" w:eastAsia="pl-PL"/>
    </w:rPr>
  </w:style>
  <w:style w:type="paragraph" w:customStyle="1" w:styleId="CharCharCharCharCharCharCharCharChar10">
    <w:name w:val="Char Char Char Char Char Char Char Char Char1"/>
    <w:basedOn w:val="Normal"/>
    <w:rsid w:val="00551A30"/>
    <w:pPr>
      <w:tabs>
        <w:tab w:val="left" w:pos="709"/>
      </w:tabs>
    </w:pPr>
    <w:rPr>
      <w:rFonts w:ascii="Tahoma" w:hAnsi="Tahoma"/>
      <w:lang w:val="pl-PL" w:eastAsia="pl-PL"/>
    </w:rPr>
  </w:style>
  <w:style w:type="character" w:customStyle="1" w:styleId="BodyTextChar1Char1">
    <w:name w:val="Body Text Char1 Char1"/>
    <w:aliases w:val="Body Text Char Char1 Char1,Body Text Char1 Char Char1 Char,Body Text Char Char1 Char Char1 Char,Body Text Char2 Char Char Char,Body Text Char1 Char Char Char Char,Body Text Char Char1 Char Char Char Char,Body Text Char Char5"/>
    <w:basedOn w:val="DefaultParagraphFont"/>
    <w:rsid w:val="00551A30"/>
    <w:rPr>
      <w:sz w:val="24"/>
      <w:szCs w:val="24"/>
      <w:lang w:val="bg-BG" w:eastAsia="en-US" w:bidi="ar-SA"/>
    </w:rPr>
  </w:style>
  <w:style w:type="paragraph" w:customStyle="1" w:styleId="CharCharCharCharCharCharCharCharChar0">
    <w:name w:val="Char Char Char Char Char Char Char Char Char"/>
    <w:basedOn w:val="Normal"/>
    <w:rsid w:val="00551A30"/>
    <w:pPr>
      <w:tabs>
        <w:tab w:val="left" w:pos="709"/>
      </w:tabs>
    </w:pPr>
    <w:rPr>
      <w:rFonts w:ascii="Tahoma" w:hAnsi="Tahoma"/>
      <w:lang w:val="pl-PL" w:eastAsia="pl-PL"/>
    </w:rPr>
  </w:style>
  <w:style w:type="paragraph" w:customStyle="1" w:styleId="CharCharCharCharCharCharCharCharChar2">
    <w:name w:val="Char Char Char Char Char Char Char Char Char2"/>
    <w:basedOn w:val="Normal"/>
    <w:rsid w:val="00551A30"/>
    <w:pPr>
      <w:tabs>
        <w:tab w:val="left" w:pos="709"/>
      </w:tabs>
    </w:pPr>
    <w:rPr>
      <w:rFonts w:ascii="Tahoma" w:hAnsi="Tahoma"/>
      <w:lang w:val="pl-PL" w:eastAsia="pl-PL"/>
    </w:rPr>
  </w:style>
  <w:style w:type="paragraph" w:customStyle="1" w:styleId="CharCharCharCharCharCharCharCharChar2CharCharChar">
    <w:name w:val="Char Char Char Char Char Char Char Char Char2 Char Char Char"/>
    <w:basedOn w:val="Normal"/>
    <w:rsid w:val="00551A30"/>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551A30"/>
    <w:pPr>
      <w:tabs>
        <w:tab w:val="left" w:pos="709"/>
      </w:tabs>
    </w:pPr>
    <w:rPr>
      <w:rFonts w:ascii="Tahoma" w:hAnsi="Tahoma"/>
      <w:lang w:val="pl-PL" w:eastAsia="pl-PL"/>
    </w:rPr>
  </w:style>
  <w:style w:type="paragraph" w:customStyle="1" w:styleId="CharChar">
    <w:name w:val="Char Char"/>
    <w:basedOn w:val="Normal"/>
    <w:rsid w:val="00551A30"/>
    <w:pPr>
      <w:tabs>
        <w:tab w:val="left" w:pos="709"/>
      </w:tabs>
    </w:pPr>
    <w:rPr>
      <w:rFonts w:ascii="Tahoma" w:hAnsi="Tahoma"/>
      <w:lang w:val="pl-PL" w:eastAsia="pl-PL"/>
    </w:rPr>
  </w:style>
  <w:style w:type="paragraph" w:customStyle="1" w:styleId="CharCharCharCharChar0">
    <w:name w:val="Char Char Char Char Char"/>
    <w:basedOn w:val="Normal"/>
    <w:rsid w:val="00551A30"/>
    <w:pPr>
      <w:tabs>
        <w:tab w:val="left" w:pos="709"/>
      </w:tabs>
    </w:pPr>
    <w:rPr>
      <w:rFonts w:ascii="Tahoma" w:hAnsi="Tahoma"/>
      <w:lang w:val="pl-PL" w:eastAsia="pl-PL"/>
    </w:rPr>
  </w:style>
  <w:style w:type="paragraph" w:customStyle="1" w:styleId="CharChar3CharCharChar">
    <w:name w:val="Char Char3 Char Char Char"/>
    <w:basedOn w:val="Normal"/>
    <w:rsid w:val="00551A30"/>
    <w:pPr>
      <w:tabs>
        <w:tab w:val="left" w:pos="709"/>
      </w:tabs>
    </w:pPr>
    <w:rPr>
      <w:rFonts w:ascii="Tahoma" w:hAnsi="Tahoma"/>
      <w:lang w:val="pl-PL" w:eastAsia="pl-PL"/>
    </w:rPr>
  </w:style>
  <w:style w:type="paragraph" w:customStyle="1" w:styleId="CharChar1CharCharChar0">
    <w:name w:val="Char Char1 Char Char Char"/>
    <w:basedOn w:val="Normal"/>
    <w:rsid w:val="00551A30"/>
    <w:pPr>
      <w:spacing w:after="160" w:line="240" w:lineRule="exact"/>
    </w:pPr>
    <w:rPr>
      <w:rFonts w:ascii="Arial" w:hAnsi="Arial" w:cs="Arial"/>
      <w:sz w:val="20"/>
      <w:szCs w:val="20"/>
      <w:lang w:val="en-US"/>
    </w:rPr>
  </w:style>
  <w:style w:type="paragraph" w:customStyle="1" w:styleId="Style2">
    <w:name w:val="Style2"/>
    <w:basedOn w:val="Normal"/>
    <w:rsid w:val="00551A30"/>
    <w:pPr>
      <w:suppressAutoHyphens/>
      <w:spacing w:before="240" w:line="360" w:lineRule="auto"/>
      <w:ind w:firstLine="851"/>
    </w:pPr>
    <w:rPr>
      <w:b/>
      <w:bCs/>
      <w:lang w:val="bg-BG" w:eastAsia="ar-SA"/>
    </w:rPr>
  </w:style>
  <w:style w:type="paragraph" w:customStyle="1" w:styleId="CharCharCharCharCharCharCharCharCharCharCharCharCharCharChar">
    <w:name w:val="Char Знак Знак Char Char Char Знак Знак Char Char Char Char Знак Знак Char Char Char Char Знак Знак Char Char Char"/>
    <w:basedOn w:val="Normal"/>
    <w:rsid w:val="00551A30"/>
    <w:pPr>
      <w:tabs>
        <w:tab w:val="left" w:pos="709"/>
      </w:tabs>
    </w:pPr>
    <w:rPr>
      <w:rFonts w:ascii="Tahoma" w:hAnsi="Tahoma"/>
      <w:lang w:val="bg-BG" w:eastAsia="pl-PL"/>
    </w:rPr>
  </w:style>
  <w:style w:type="character" w:customStyle="1" w:styleId="apple-style-span">
    <w:name w:val="apple-style-span"/>
    <w:basedOn w:val="DefaultParagraphFont"/>
    <w:rsid w:val="00551A30"/>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551A30"/>
    <w:pPr>
      <w:tabs>
        <w:tab w:val="left" w:pos="709"/>
      </w:tabs>
    </w:pPr>
    <w:rPr>
      <w:rFonts w:ascii="Tahoma" w:hAnsi="Tahoma"/>
      <w:lang w:val="pl-PL" w:eastAsia="pl-PL"/>
    </w:rPr>
  </w:style>
  <w:style w:type="character" w:customStyle="1" w:styleId="Char1">
    <w:name w:val="Char1"/>
    <w:basedOn w:val="DefaultParagraphFont"/>
    <w:rsid w:val="00551A30"/>
    <w:rPr>
      <w:b/>
      <w:sz w:val="52"/>
      <w:szCs w:val="24"/>
      <w:u w:val="single"/>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6024</Words>
  <Characters>34338</Characters>
  <Application>Microsoft Office Word</Application>
  <DocSecurity>0</DocSecurity>
  <Lines>286</Lines>
  <Paragraphs>80</Paragraphs>
  <ScaleCrop>false</ScaleCrop>
  <Company>NPP Kozloduy Plc.</Company>
  <LinksUpToDate>false</LinksUpToDate>
  <CharactersWithSpaces>40282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gistefanov</dc:creator>
  <cp:lastModifiedBy>gistefanov</cp:lastModifiedBy>
  <cp:revision>2</cp:revision>
  <dcterms:created xsi:type="dcterms:W3CDTF">2016-10-12T12:26:00Z</dcterms:created>
  <dcterms:modified xsi:type="dcterms:W3CDTF">2016-10-14T05:28:00Z</dcterms:modified>
</cp:coreProperties>
</file>